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19" w:rsidRPr="00977119" w:rsidRDefault="00977119" w:rsidP="00977119">
      <w:pPr>
        <w:jc w:val="center"/>
        <w:rPr>
          <w:b/>
        </w:rPr>
      </w:pPr>
      <w:r w:rsidRPr="00977119">
        <w:rPr>
          <w:b/>
        </w:rPr>
        <w:t>Аннотация</w:t>
      </w:r>
    </w:p>
    <w:p w:rsidR="00977119" w:rsidRPr="00977119" w:rsidRDefault="00644697" w:rsidP="00977119">
      <w:pPr>
        <w:jc w:val="center"/>
        <w:rPr>
          <w:b/>
        </w:rPr>
      </w:pPr>
      <w:r>
        <w:rPr>
          <w:b/>
        </w:rPr>
        <w:t>к рабочей программе</w:t>
      </w:r>
      <w:r w:rsidR="00977119" w:rsidRPr="00977119">
        <w:rPr>
          <w:b/>
        </w:rPr>
        <w:t xml:space="preserve">  по изобразительному искусству  </w:t>
      </w:r>
      <w:r w:rsidR="00977119">
        <w:rPr>
          <w:b/>
        </w:rPr>
        <w:t xml:space="preserve">2 </w:t>
      </w:r>
      <w:bookmarkStart w:id="0" w:name="_GoBack"/>
      <w:bookmarkEnd w:id="0"/>
      <w:r w:rsidR="00977119" w:rsidRPr="00977119">
        <w:rPr>
          <w:b/>
        </w:rPr>
        <w:t>класс</w:t>
      </w:r>
    </w:p>
    <w:p w:rsidR="00977119" w:rsidRPr="00977119" w:rsidRDefault="00977119" w:rsidP="00977119">
      <w:pPr>
        <w:contextualSpacing/>
        <w:jc w:val="both"/>
      </w:pPr>
      <w:r w:rsidRPr="00977119">
        <w:t xml:space="preserve">      Рабочая программа по «Изобразительному искусству» разработана  на основе Требований к результатам освоения Основной о</w:t>
      </w:r>
      <w:r w:rsidRPr="00977119">
        <w:rPr>
          <w:iCs/>
        </w:rPr>
        <w:t xml:space="preserve">бразовательной программы НОО, </w:t>
      </w:r>
      <w:r w:rsidRPr="00977119">
        <w:t xml:space="preserve">Программы формирования УУД, концепции «Перспективная начальная школа» и </w:t>
      </w:r>
    </w:p>
    <w:p w:rsidR="00977119" w:rsidRPr="00977119" w:rsidRDefault="00977119" w:rsidP="00977119">
      <w:pPr>
        <w:contextualSpacing/>
        <w:jc w:val="both"/>
      </w:pPr>
      <w:r w:rsidRPr="00977119">
        <w:t>Аннотация</w:t>
      </w:r>
    </w:p>
    <w:p w:rsidR="00977119" w:rsidRPr="00977119" w:rsidRDefault="00977119" w:rsidP="00977119">
      <w:pPr>
        <w:contextualSpacing/>
        <w:jc w:val="both"/>
        <w:rPr>
          <w:b/>
          <w:bCs/>
          <w:color w:val="333399"/>
        </w:rPr>
      </w:pPr>
      <w:r w:rsidRPr="00977119">
        <w:t>Линия УМК «</w:t>
      </w:r>
      <w:proofErr w:type="spellStart"/>
      <w:r w:rsidRPr="00977119">
        <w:t>Шпикалова</w:t>
      </w:r>
      <w:proofErr w:type="spellEnd"/>
      <w:r w:rsidRPr="00977119">
        <w:t xml:space="preserve"> Т. Я. (1-4 классы) (Перспектива)» Рабочая программа создана в соответствии с идеями и требованиями ФГОС начального общего образования (2010), Концепции духовно-нравственного развития и воспитания личности гражданина России (2010), программы «Духовно-нравственного развития и </w:t>
      </w:r>
      <w:proofErr w:type="gramStart"/>
      <w:r w:rsidRPr="00977119">
        <w:t>воспитания</w:t>
      </w:r>
      <w:proofErr w:type="gramEnd"/>
      <w:r w:rsidRPr="00977119">
        <w:t xml:space="preserve"> обучающихся на ступени общего начального образования» (2010). Она включает пояснительная записку, общую характеристику учебного предмета, личностные, </w:t>
      </w:r>
      <w:proofErr w:type="spellStart"/>
      <w:r w:rsidRPr="00977119">
        <w:t>метапредметные</w:t>
      </w:r>
      <w:proofErr w:type="spellEnd"/>
      <w:r w:rsidRPr="00977119">
        <w:t xml:space="preserve"> и предметные результаты освоения учебного предмета, место учебного предмета в учебном плане, содержание курса, тематическое планирование, материально-техническое обеспечение образовательного процесса. Раздел «Тематическое планирование» строится в соответствии с требованиями ФГОС, при раскрытии содержания тем по классам в нём указывается время на их изучение и даётся характеристика учебной деятельности учащихся при освоении каждой конкретной темы.</w:t>
      </w:r>
      <w:r w:rsidRPr="00977119">
        <w:rPr>
          <w:b/>
          <w:bCs/>
          <w:color w:val="333399"/>
        </w:rPr>
        <w:t xml:space="preserve">       </w:t>
      </w:r>
    </w:p>
    <w:p w:rsidR="00977119" w:rsidRPr="00977119" w:rsidRDefault="00977119" w:rsidP="00977119">
      <w:pPr>
        <w:autoSpaceDE w:val="0"/>
        <w:jc w:val="both"/>
        <w:textAlignment w:val="center"/>
        <w:rPr>
          <w:rFonts w:eastAsia="Calibri"/>
          <w:color w:val="000000"/>
          <w:kern w:val="1"/>
          <w:lang w:eastAsia="ar-SA"/>
        </w:rPr>
      </w:pPr>
      <w:r w:rsidRPr="00977119">
        <w:rPr>
          <w:rFonts w:eastAsia="Calibri"/>
          <w:color w:val="000000"/>
          <w:kern w:val="1"/>
          <w:lang w:eastAsia="ar-SA"/>
        </w:rPr>
        <w:t xml:space="preserve">     Согласно учебному плану образовательного  учреждения всего на изучение курса «Изобразительное искусство» в каждом классе начальной школы отводится  34 часа (1 час в неделю). </w:t>
      </w:r>
    </w:p>
    <w:p w:rsidR="00977119" w:rsidRPr="00977119" w:rsidRDefault="00977119" w:rsidP="00977119">
      <w:pPr>
        <w:contextualSpacing/>
        <w:jc w:val="center"/>
      </w:pPr>
      <w:r w:rsidRPr="00977119">
        <w:t>Учебно-методический компле</w:t>
      </w:r>
      <w:proofErr w:type="gramStart"/>
      <w:r w:rsidRPr="00977119">
        <w:t>кт к пр</w:t>
      </w:r>
      <w:proofErr w:type="gramEnd"/>
      <w:r w:rsidRPr="00977119">
        <w:t>ограмме по изобразительному искусству:</w:t>
      </w:r>
    </w:p>
    <w:p w:rsidR="00977119" w:rsidRPr="00977119" w:rsidRDefault="00977119" w:rsidP="00977119">
      <w:proofErr w:type="spellStart"/>
      <w:r w:rsidRPr="00977119">
        <w:t>Автор:</w:t>
      </w:r>
      <w:hyperlink r:id="rId5" w:history="1">
        <w:r w:rsidRPr="00977119">
          <w:rPr>
            <w:u w:val="single"/>
          </w:rPr>
          <w:t>Шпикалова</w:t>
        </w:r>
        <w:proofErr w:type="spellEnd"/>
        <w:r w:rsidRPr="00977119">
          <w:rPr>
            <w:u w:val="single"/>
          </w:rPr>
          <w:t xml:space="preserve"> Т. Я., Ершова Л. В., </w:t>
        </w:r>
        <w:proofErr w:type="spellStart"/>
        <w:r w:rsidRPr="00977119">
          <w:rPr>
            <w:u w:val="single"/>
          </w:rPr>
          <w:t>Поровская</w:t>
        </w:r>
        <w:proofErr w:type="spellEnd"/>
        <w:r w:rsidRPr="00977119">
          <w:rPr>
            <w:u w:val="single"/>
          </w:rPr>
          <w:t xml:space="preserve"> Г. А. и др. / Под ред. </w:t>
        </w:r>
        <w:proofErr w:type="spellStart"/>
        <w:r w:rsidRPr="00977119">
          <w:rPr>
            <w:u w:val="single"/>
          </w:rPr>
          <w:t>Шпикаловой</w:t>
        </w:r>
        <w:proofErr w:type="spellEnd"/>
        <w:r w:rsidRPr="00977119">
          <w:rPr>
            <w:u w:val="single"/>
          </w:rPr>
          <w:t xml:space="preserve"> Т. Я.</w:t>
        </w:r>
      </w:hyperlink>
    </w:p>
    <w:p w:rsidR="00977119" w:rsidRPr="00977119" w:rsidRDefault="00977119" w:rsidP="00977119">
      <w:proofErr w:type="spellStart"/>
      <w:r w:rsidRPr="00977119">
        <w:t>Издательство:</w:t>
      </w:r>
      <w:hyperlink r:id="rId6" w:history="1">
        <w:r w:rsidRPr="00977119">
          <w:rPr>
            <w:u w:val="single"/>
          </w:rPr>
          <w:t>М</w:t>
        </w:r>
        <w:proofErr w:type="spellEnd"/>
        <w:r w:rsidRPr="00977119">
          <w:rPr>
            <w:u w:val="single"/>
          </w:rPr>
          <w:t>.: Просвещение</w:t>
        </w:r>
      </w:hyperlink>
    </w:p>
    <w:p w:rsidR="00977119" w:rsidRPr="00977119" w:rsidRDefault="00977119" w:rsidP="00977119">
      <w:r w:rsidRPr="00977119">
        <w:t>Год выпуска:2013</w:t>
      </w:r>
    </w:p>
    <w:p w:rsidR="00977119" w:rsidRPr="00977119" w:rsidRDefault="00977119" w:rsidP="00977119"/>
    <w:p w:rsidR="00537817" w:rsidRPr="00977119" w:rsidRDefault="00537817" w:rsidP="00977119"/>
    <w:sectPr w:rsidR="00537817" w:rsidRPr="00977119" w:rsidSect="00D1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537817"/>
    <w:rsid w:val="00644697"/>
    <w:rsid w:val="0072292D"/>
    <w:rsid w:val="008A54C4"/>
    <w:rsid w:val="0090017D"/>
    <w:rsid w:val="00917377"/>
    <w:rsid w:val="00977119"/>
    <w:rsid w:val="009C756F"/>
    <w:rsid w:val="00B56EF5"/>
    <w:rsid w:val="00C00BC2"/>
    <w:rsid w:val="00D1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book.ru/search/result?book_publishing_id=71" TargetMode="External"/><Relationship Id="rId5" Type="http://schemas.openxmlformats.org/officeDocument/2006/relationships/hyperlink" Target="http://textbook.ru/search/result?book_author=%D0%A8%D0%BF%D0%B8%D0%BA%D0%B0%D0%BB%D0%BE%D0%B2%D0%B0%20%D0%A2.%20%D0%AF.,%20%D0%95%D1%80%D1%88%D0%BE%D0%B2%D0%B0%20%D0%9B.%20%D0%92.,%20%D0%9F%D0%BE%D1%80%D0%BE%D0%B2%D1%81%D0%BA%D0%B0%D1%8F%20%D0%93.%20%D0%90.%20%D0%B8%20%D0%B4%D1%80.%20/%20%D0%9F%D0%BE%D0%B4%20%D1%80%D0%B5%D0%B4.%20%D0%A8%D0%BF%D0%B8%D0%BA%D0%B0%D0%BB%D0%BE%D0%B2%D0%BE%D0%B9%20%D0%A2.%20%D0%AF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2015-12-22T14:24:00Z</dcterms:created>
  <dcterms:modified xsi:type="dcterms:W3CDTF">2015-12-22T14:24:00Z</dcterms:modified>
</cp:coreProperties>
</file>