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B1" w:rsidRPr="006E48B1" w:rsidRDefault="006E48B1" w:rsidP="006E48B1">
      <w:pPr>
        <w:pStyle w:val="a3"/>
        <w:jc w:val="center"/>
        <w:rPr>
          <w:rFonts w:ascii="Times New Roman" w:hAnsi="Times New Roman" w:cs="Times New Roman"/>
        </w:rPr>
      </w:pPr>
    </w:p>
    <w:p w:rsidR="006E48B1" w:rsidRPr="006E48B1" w:rsidRDefault="006E48B1" w:rsidP="00104E3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E48B1">
        <w:rPr>
          <w:rFonts w:ascii="Times New Roman" w:hAnsi="Times New Roman" w:cs="Times New Roman"/>
          <w:b/>
          <w:bCs/>
          <w:iCs/>
          <w:color w:val="000000"/>
        </w:rPr>
        <w:t>Аннотация к рабочей программе</w:t>
      </w:r>
      <w:r w:rsidR="00104E33">
        <w:rPr>
          <w:rFonts w:ascii="Times New Roman" w:hAnsi="Times New Roman" w:cs="Times New Roman"/>
          <w:b/>
          <w:bCs/>
          <w:iCs/>
          <w:color w:val="000000"/>
        </w:rPr>
        <w:t xml:space="preserve"> Искусство, 8 класс</w:t>
      </w:r>
      <w:r w:rsidRPr="006E48B1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</w:p>
    <w:p w:rsidR="00104E33" w:rsidRDefault="006E48B1" w:rsidP="006E48B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E48B1">
        <w:rPr>
          <w:rFonts w:ascii="Times New Roman" w:hAnsi="Times New Roman" w:cs="Times New Roman"/>
          <w:color w:val="000000"/>
        </w:rPr>
        <w:t>    Рабочая учебная программа разработана на основе</w:t>
      </w:r>
      <w:r w:rsidR="00104E33">
        <w:rPr>
          <w:rFonts w:ascii="Times New Roman" w:hAnsi="Times New Roman" w:cs="Times New Roman"/>
          <w:color w:val="000000"/>
        </w:rPr>
        <w:t>:</w:t>
      </w:r>
    </w:p>
    <w:p w:rsidR="00104E33" w:rsidRPr="009C0E59" w:rsidRDefault="00104E33" w:rsidP="00104E33">
      <w:pPr>
        <w:jc w:val="both"/>
        <w:rPr>
          <w:bCs/>
        </w:rPr>
      </w:pPr>
      <w:r w:rsidRPr="00E26587">
        <w:t xml:space="preserve">1. </w:t>
      </w:r>
      <w:r w:rsidRPr="009C0E59">
        <w:rPr>
          <w:bCs/>
        </w:rPr>
        <w:t>Федерального компонента государственного образовательного стандарта   основного  общего образования по искусству, утверждённого Приказом Министерства образования Российской Федерации от 5 марта 2004 года № 1089.</w:t>
      </w:r>
    </w:p>
    <w:p w:rsidR="00104E33" w:rsidRPr="009C0E59" w:rsidRDefault="00104E33" w:rsidP="00104E33">
      <w:pPr>
        <w:pStyle w:val="a4"/>
        <w:spacing w:after="0" w:line="240" w:lineRule="auto"/>
        <w:ind w:left="0" w:right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C0E59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искусству.</w:t>
      </w:r>
    </w:p>
    <w:p w:rsidR="00104E33" w:rsidRPr="009C0E59" w:rsidRDefault="00104E33" w:rsidP="00104E33">
      <w:pPr>
        <w:pStyle w:val="a4"/>
        <w:spacing w:after="0" w:line="240" w:lineRule="auto"/>
        <w:ind w:left="0" w:right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C0E59">
        <w:rPr>
          <w:rFonts w:ascii="Times New Roman" w:hAnsi="Times New Roman"/>
          <w:sz w:val="24"/>
          <w:szCs w:val="24"/>
        </w:rPr>
        <w:t xml:space="preserve">Авторской программы «Искусство 8-9 классы», </w:t>
      </w:r>
      <w:r w:rsidRPr="009C0E59">
        <w:rPr>
          <w:rFonts w:ascii="Times New Roman" w:hAnsi="Times New Roman"/>
          <w:color w:val="000000"/>
          <w:sz w:val="24"/>
          <w:szCs w:val="24"/>
        </w:rPr>
        <w:t xml:space="preserve">авторы программы </w:t>
      </w:r>
      <w:r w:rsidRPr="009C0E59">
        <w:rPr>
          <w:rFonts w:ascii="Times New Roman" w:hAnsi="Times New Roman"/>
          <w:bCs/>
          <w:iCs/>
          <w:color w:val="000000"/>
          <w:sz w:val="24"/>
          <w:szCs w:val="24"/>
        </w:rPr>
        <w:t>Г. П. Серге</w:t>
      </w:r>
      <w:r w:rsidRPr="009C0E59">
        <w:rPr>
          <w:rFonts w:ascii="Times New Roman" w:hAnsi="Times New Roman"/>
          <w:bCs/>
          <w:iCs/>
          <w:color w:val="000000"/>
          <w:sz w:val="24"/>
          <w:szCs w:val="24"/>
        </w:rPr>
        <w:softHyphen/>
        <w:t>ева, И. Э. Кашекова, Е. Д. Критская.</w:t>
      </w:r>
      <w:r w:rsidRPr="009C0E59">
        <w:rPr>
          <w:rFonts w:ascii="Times New Roman" w:hAnsi="Times New Roman"/>
          <w:sz w:val="24"/>
          <w:szCs w:val="24"/>
        </w:rPr>
        <w:t xml:space="preserve"> Сборник: «Программы для общеобразовательных учреждений: «Музыка  1-7 классы.  Искусство 8-9 классы» Москва,  Просвещение,  2010 год.</w:t>
      </w:r>
    </w:p>
    <w:p w:rsidR="00104E33" w:rsidRPr="00F57022" w:rsidRDefault="00104E33" w:rsidP="00104E33">
      <w:pPr>
        <w:ind w:firstLine="708"/>
        <w:jc w:val="both"/>
        <w:rPr>
          <w:rStyle w:val="dash0410005f0431005f0437005f0430005f0446005f0020005f0441005f043f005f0438005f0441005f043a005f0430005f005fchar1char1"/>
        </w:rPr>
      </w:pPr>
      <w:r w:rsidRPr="0003537C">
        <w:rPr>
          <w:color w:val="000000"/>
        </w:rPr>
        <w:t xml:space="preserve">Рабочая программа разработана на основе авторской, но </w:t>
      </w:r>
      <w:r>
        <w:t>р</w:t>
      </w:r>
      <w:r w:rsidRPr="00B26CF7">
        <w:t>аздел «</w:t>
      </w:r>
      <w:r w:rsidRPr="00B5729F">
        <w:t>Прекрасное пробуждает доброе</w:t>
      </w:r>
      <w:r>
        <w:t>» сокращен с 8 часов до 7</w:t>
      </w:r>
      <w:r w:rsidRPr="009C0E59">
        <w:t xml:space="preserve"> </w:t>
      </w:r>
      <w:r w:rsidRPr="00B5729F">
        <w:t>для проведения итоговой контрольной работы за курс 8 класса</w:t>
      </w:r>
      <w:r w:rsidRPr="00B26CF7">
        <w:t xml:space="preserve">, так как авторская программа рассчитана на 35 часов, 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Согласно годового календарного учебного графика МАОУ «Чуртанская СОШ» на 2014-2015 учебный год продолжительность учебного года в </w:t>
      </w:r>
      <w:r>
        <w:rPr>
          <w:rStyle w:val="dash0410005f0431005f0437005f0430005f0446005f0020005f0441005f043f005f0438005f0441005f043a005f0430005f005fchar1char1"/>
          <w:bCs/>
        </w:rPr>
        <w:t>8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 кла</w:t>
      </w:r>
      <w:r>
        <w:rPr>
          <w:rStyle w:val="dash0410005f0431005f0437005f0430005f0446005f0020005f0441005f043f005f0438005f0441005f043a005f0430005f005fchar1char1"/>
          <w:bCs/>
        </w:rPr>
        <w:t>ссе составляет 34 недели, т.е. 1 час в неделю – 34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 часа.</w:t>
      </w:r>
    </w:p>
    <w:p w:rsidR="00104E33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b/>
          <w:bCs/>
        </w:rPr>
      </w:pPr>
      <w:r>
        <w:rPr>
          <w:b/>
          <w:bCs/>
        </w:rPr>
        <w:t>Цели и задачи, решаемые при реализации рабочей программы</w:t>
      </w:r>
      <w:r w:rsidRPr="0003537C">
        <w:rPr>
          <w:b/>
          <w:bCs/>
        </w:rPr>
        <w:t>: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b/>
          <w:bCs/>
          <w:color w:val="000000"/>
        </w:rPr>
        <w:t>Цель -</w:t>
      </w:r>
      <w:r w:rsidRPr="00E26587">
        <w:rPr>
          <w:color w:val="000000"/>
        </w:rPr>
        <w:t xml:space="preserve"> развитие опыта эмоционально-цен</w:t>
      </w:r>
      <w:r w:rsidRPr="00E26587">
        <w:rPr>
          <w:color w:val="000000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b/>
          <w:bCs/>
          <w:i/>
          <w:iCs/>
          <w:color w:val="000000"/>
        </w:rPr>
        <w:t>Задачи:</w:t>
      </w:r>
    </w:p>
    <w:p w:rsidR="00104E33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i/>
          <w:iCs/>
          <w:color w:val="000000"/>
        </w:rPr>
        <w:t xml:space="preserve">- </w:t>
      </w:r>
      <w:r w:rsidRPr="00E26587">
        <w:rPr>
          <w:color w:val="000000"/>
        </w:rPr>
        <w:t>актуализация имеющегося у учащихся опыта общения с искусством;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E26587">
        <w:rPr>
          <w:color w:val="000000"/>
        </w:rPr>
        <w:t>культурная адаптация школьников в современном ин</w:t>
      </w:r>
      <w:r w:rsidRPr="00E26587">
        <w:rPr>
          <w:color w:val="000000"/>
        </w:rPr>
        <w:softHyphen/>
        <w:t>формационном пространстве, наполненном разнообразными явлениями массовой культуры;</w:t>
      </w:r>
    </w:p>
    <w:p w:rsidR="00104E33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color w:val="000000"/>
        </w:rPr>
        <w:t xml:space="preserve">- </w:t>
      </w:r>
      <w:r w:rsidRPr="00E26587">
        <w:rPr>
          <w:color w:val="000000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104E33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E26587">
        <w:rPr>
          <w:color w:val="000000"/>
        </w:rPr>
        <w:t>углубление художественно-познавательных интересов и развитие интеллектуальных и творческих способностей под</w:t>
      </w:r>
      <w:r w:rsidRPr="00E26587">
        <w:rPr>
          <w:color w:val="000000"/>
        </w:rPr>
        <w:softHyphen/>
        <w:t>ростков;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E26587">
        <w:rPr>
          <w:color w:val="000000"/>
        </w:rPr>
        <w:t>воспитание художественного вкуса;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color w:val="000000"/>
        </w:rPr>
        <w:t xml:space="preserve">- </w:t>
      </w:r>
      <w:r w:rsidRPr="00E26587">
        <w:rPr>
          <w:color w:val="000000"/>
        </w:rPr>
        <w:t>приобретение культурно-познавательной, коммуника</w:t>
      </w:r>
      <w:r w:rsidRPr="00E26587">
        <w:rPr>
          <w:color w:val="000000"/>
        </w:rPr>
        <w:softHyphen/>
        <w:t>тивной и социально-эстетической компетентности;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>
        <w:rPr>
          <w:color w:val="000000"/>
        </w:rPr>
        <w:t xml:space="preserve">- </w:t>
      </w:r>
      <w:r w:rsidRPr="00E26587">
        <w:rPr>
          <w:color w:val="000000"/>
        </w:rPr>
        <w:t>формирование умений и навыков художественного са</w:t>
      </w:r>
      <w:r w:rsidRPr="00E26587">
        <w:rPr>
          <w:color w:val="000000"/>
        </w:rPr>
        <w:softHyphen/>
        <w:t>мообразования.</w:t>
      </w:r>
    </w:p>
    <w:p w:rsidR="00104E33" w:rsidRPr="00E26587" w:rsidRDefault="00104E33" w:rsidP="00104E33">
      <w:pPr>
        <w:shd w:val="clear" w:color="auto" w:fill="FFFFFF"/>
        <w:tabs>
          <w:tab w:val="left" w:pos="15309"/>
        </w:tabs>
        <w:autoSpaceDE w:val="0"/>
        <w:autoSpaceDN w:val="0"/>
        <w:adjustRightInd w:val="0"/>
        <w:jc w:val="both"/>
        <w:rPr>
          <w:rFonts w:ascii="Arial" w:hAnsi="Arial"/>
        </w:rPr>
      </w:pPr>
      <w:r w:rsidRPr="00E26587">
        <w:rPr>
          <w:color w:val="000000"/>
        </w:rPr>
        <w:t xml:space="preserve">Создание этой программы вызвано </w:t>
      </w:r>
      <w:r w:rsidRPr="00E26587">
        <w:rPr>
          <w:i/>
          <w:iCs/>
          <w:color w:val="000000"/>
        </w:rPr>
        <w:t xml:space="preserve">актуальностью </w:t>
      </w:r>
      <w:r w:rsidRPr="00E26587">
        <w:rPr>
          <w:color w:val="000000"/>
        </w:rPr>
        <w:t>инте</w:t>
      </w:r>
      <w:r w:rsidRPr="00E26587">
        <w:rPr>
          <w:color w:val="000000"/>
        </w:rPr>
        <w:softHyphen/>
        <w:t xml:space="preserve">грации школьного образования </w:t>
      </w:r>
      <w:r w:rsidRPr="00E26587">
        <w:rPr>
          <w:i/>
          <w:iCs/>
          <w:color w:val="000000"/>
        </w:rPr>
        <w:t xml:space="preserve">в </w:t>
      </w:r>
      <w:r w:rsidRPr="00E26587">
        <w:rPr>
          <w:color w:val="000000"/>
        </w:rPr>
        <w:t>современную культуру и обусловлено необходимостью введения подростка в современ</w:t>
      </w:r>
      <w:r w:rsidRPr="00E26587">
        <w:rPr>
          <w:color w:val="000000"/>
        </w:rPr>
        <w:softHyphen/>
        <w:t>ное информационное, социокультурное пространство. Содер</w:t>
      </w:r>
      <w:r w:rsidRPr="00E26587">
        <w:rPr>
          <w:color w:val="000000"/>
        </w:rPr>
        <w:softHyphen/>
        <w:t>жание программы обеспечит понимание школьниками значе</w:t>
      </w:r>
      <w:r w:rsidRPr="00E26587">
        <w:rPr>
          <w:color w:val="000000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>Программа состоит из девяти разделов, последова</w:t>
      </w:r>
      <w:r w:rsidRPr="00E26587">
        <w:rPr>
          <w:color w:val="000000"/>
        </w:rPr>
        <w:softHyphen/>
        <w:t>тельно раскрывающих эти взаимосвязи. Методологической основой программы являются современ</w:t>
      </w:r>
      <w:r w:rsidRPr="00E26587">
        <w:rPr>
          <w:color w:val="000000"/>
        </w:rPr>
        <w:softHyphen/>
        <w:t xml:space="preserve">ные концепции в области </w:t>
      </w:r>
      <w:r w:rsidRPr="00E26587">
        <w:rPr>
          <w:i/>
          <w:iCs/>
          <w:color w:val="000000"/>
        </w:rPr>
        <w:t xml:space="preserve">эстетики </w:t>
      </w:r>
      <w:r w:rsidRPr="00E26587">
        <w:rPr>
          <w:color w:val="000000"/>
        </w:rPr>
        <w:t xml:space="preserve">(Ю. Б. Борев, Н. И. Киященко, Л. Н. Столович, Б. А. Эренгросс и др.), </w:t>
      </w:r>
      <w:r w:rsidRPr="00E26587">
        <w:rPr>
          <w:i/>
          <w:iCs/>
          <w:color w:val="000000"/>
        </w:rPr>
        <w:t>культуроло</w:t>
      </w:r>
      <w:r w:rsidRPr="00E26587">
        <w:rPr>
          <w:i/>
          <w:iCs/>
          <w:color w:val="000000"/>
        </w:rPr>
        <w:softHyphen/>
        <w:t xml:space="preserve">гии </w:t>
      </w:r>
      <w:r w:rsidRPr="00E26587">
        <w:rPr>
          <w:color w:val="000000"/>
        </w:rPr>
        <w:t xml:space="preserve">(А И. Арнольдов, М. М. Бахтин, В. С. Библер, Ю. М. Лотман, А. Ф. Лосев и др.), </w:t>
      </w:r>
      <w:r w:rsidRPr="00E26587">
        <w:rPr>
          <w:i/>
          <w:iCs/>
          <w:color w:val="000000"/>
        </w:rPr>
        <w:t xml:space="preserve">психологии художественного творчества </w:t>
      </w:r>
      <w:r w:rsidRPr="00E26587">
        <w:rPr>
          <w:color w:val="000000"/>
        </w:rPr>
        <w:t xml:space="preserve">(Л. С. Выготский, Д. К. Кирнарская, А. А. Мелик-Пашаев, В. Г. Ражников, С. Л. Рубинштейн и др.), </w:t>
      </w:r>
      <w:r w:rsidRPr="00E26587">
        <w:rPr>
          <w:i/>
          <w:iCs/>
          <w:color w:val="000000"/>
        </w:rPr>
        <w:t>раз</w:t>
      </w:r>
      <w:r w:rsidRPr="00E26587">
        <w:rPr>
          <w:i/>
          <w:iCs/>
          <w:color w:val="000000"/>
        </w:rPr>
        <w:softHyphen/>
        <w:t xml:space="preserve">вивающего обучения </w:t>
      </w:r>
      <w:r w:rsidRPr="00E26587">
        <w:rPr>
          <w:color w:val="000000"/>
        </w:rPr>
        <w:t xml:space="preserve">(В. В. Давыдов, Д. Б. Эльконин и др.), </w:t>
      </w:r>
      <w:r w:rsidRPr="00E26587">
        <w:rPr>
          <w:i/>
          <w:iCs/>
          <w:color w:val="000000"/>
        </w:rPr>
        <w:t xml:space="preserve">художественного образования </w:t>
      </w:r>
      <w:r w:rsidRPr="00E26587">
        <w:rPr>
          <w:color w:val="000000"/>
        </w:rPr>
        <w:t>(Д. Б. Кабалевский, Б. М. Неменский, Л. М. Предтеченская, Б. П. Юсов и др.).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color w:val="000000"/>
        </w:rPr>
      </w:pPr>
      <w:r w:rsidRPr="00E26587">
        <w:rPr>
          <w:color w:val="000000"/>
        </w:rPr>
        <w:t>Содержание программы дает возможность реализовать ос</w:t>
      </w:r>
      <w:r w:rsidRPr="00E26587">
        <w:rPr>
          <w:color w:val="000000"/>
        </w:rPr>
        <w:softHyphen/>
        <w:t xml:space="preserve">новные </w:t>
      </w:r>
      <w:r w:rsidRPr="00E26587">
        <w:rPr>
          <w:bCs/>
          <w:color w:val="000000"/>
        </w:rPr>
        <w:t>цели художественного образования и эстетическо</w:t>
      </w:r>
      <w:r w:rsidRPr="00E26587">
        <w:rPr>
          <w:bCs/>
          <w:color w:val="000000"/>
        </w:rPr>
        <w:softHyphen/>
        <w:t>го воспитания в основной школе: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 xml:space="preserve">— </w:t>
      </w:r>
      <w:r w:rsidRPr="00E26587">
        <w:rPr>
          <w:i/>
          <w:iCs/>
          <w:color w:val="000000"/>
        </w:rPr>
        <w:t xml:space="preserve">развитие </w:t>
      </w:r>
      <w:r w:rsidRPr="00E26587">
        <w:rPr>
          <w:color w:val="000000"/>
        </w:rPr>
        <w:t>эмоционально-эстетического восприятия дейст</w:t>
      </w:r>
      <w:r w:rsidRPr="00E26587">
        <w:rPr>
          <w:color w:val="000000"/>
        </w:rPr>
        <w:softHyphen/>
        <w:t>вительности, художественно-творческих способностей учащих</w:t>
      </w:r>
      <w:r w:rsidRPr="00E26587">
        <w:rPr>
          <w:color w:val="000000"/>
        </w:rPr>
        <w:softHyphen/>
        <w:t>ся, образного и ассоциативного мышления, фантазии, зритель</w:t>
      </w:r>
      <w:r w:rsidRPr="00E26587">
        <w:rPr>
          <w:color w:val="000000"/>
        </w:rPr>
        <w:softHyphen/>
        <w:t>но-образной памяти, вкуса, художественных потребностей;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lastRenderedPageBreak/>
        <w:t xml:space="preserve">—  </w:t>
      </w:r>
      <w:r w:rsidRPr="00E26587">
        <w:rPr>
          <w:i/>
          <w:iCs/>
          <w:color w:val="000000"/>
        </w:rPr>
        <w:t xml:space="preserve">воспитание </w:t>
      </w:r>
      <w:r w:rsidRPr="00E26587">
        <w:rPr>
          <w:color w:val="000000"/>
        </w:rPr>
        <w:t>культуры восприятия произведений изобра</w:t>
      </w:r>
      <w:r w:rsidRPr="00E26587">
        <w:rPr>
          <w:color w:val="000000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 xml:space="preserve">— </w:t>
      </w:r>
      <w:r w:rsidRPr="00E26587">
        <w:rPr>
          <w:i/>
          <w:iCs/>
          <w:color w:val="000000"/>
        </w:rPr>
        <w:t xml:space="preserve">формирование </w:t>
      </w:r>
      <w:r w:rsidRPr="00E26587">
        <w:rPr>
          <w:color w:val="000000"/>
        </w:rPr>
        <w:t>устойчивого интереса к искусству, спо</w:t>
      </w:r>
      <w:r w:rsidRPr="00E26587">
        <w:rPr>
          <w:color w:val="000000"/>
        </w:rPr>
        <w:softHyphen/>
        <w:t>собности воспринимать его исторические и национальные особенности;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 xml:space="preserve">—   </w:t>
      </w:r>
      <w:r w:rsidRPr="00E26587">
        <w:rPr>
          <w:i/>
          <w:iCs/>
          <w:color w:val="000000"/>
        </w:rPr>
        <w:t xml:space="preserve">приобретение </w:t>
      </w:r>
      <w:r w:rsidRPr="00E26587">
        <w:rPr>
          <w:color w:val="000000"/>
        </w:rPr>
        <w:t>знаний об искусстве как способе эмо</w:t>
      </w:r>
      <w:r w:rsidRPr="00E26587">
        <w:rPr>
          <w:color w:val="000000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E26587">
        <w:rPr>
          <w:color w:val="000000"/>
        </w:rPr>
        <w:softHyphen/>
        <w:t>тивно-прикладного искусства, скульптуры, дизайна, архитек</w:t>
      </w:r>
      <w:r w:rsidRPr="00E26587">
        <w:rPr>
          <w:color w:val="000000"/>
        </w:rPr>
        <w:softHyphen/>
        <w:t>туры, кино, театра;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color w:val="000000"/>
        </w:rPr>
      </w:pPr>
      <w:r w:rsidRPr="00E26587">
        <w:rPr>
          <w:color w:val="000000"/>
        </w:rPr>
        <w:t xml:space="preserve">—   </w:t>
      </w:r>
      <w:r w:rsidRPr="00E26587">
        <w:rPr>
          <w:i/>
          <w:iCs/>
          <w:color w:val="000000"/>
        </w:rPr>
        <w:t xml:space="preserve">овладение </w:t>
      </w:r>
      <w:r w:rsidRPr="00E26587">
        <w:rPr>
          <w:color w:val="000000"/>
        </w:rPr>
        <w:t>умениями и навыками разнообразной худо</w:t>
      </w:r>
      <w:r w:rsidRPr="00E26587">
        <w:rPr>
          <w:color w:val="000000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E26587">
        <w:rPr>
          <w:color w:val="000000"/>
        </w:rPr>
        <w:softHyphen/>
        <w:t>хологической разгрузки и релаксации средствами искусства.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>Особое значение в организации урочных и внеурочных форм работы с учащимися должны приобрести информацион</w:t>
      </w:r>
      <w:r w:rsidRPr="00E26587">
        <w:rPr>
          <w:color w:val="000000"/>
        </w:rPr>
        <w:softHyphen/>
        <w:t>ные и компьютерные технологии, аудио- и видеоматериалы.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bCs/>
          <w:color w:val="000000"/>
        </w:rPr>
        <w:t>Примерный художественный материал,</w:t>
      </w:r>
      <w:r w:rsidRPr="00E26587">
        <w:rPr>
          <w:b/>
          <w:bCs/>
          <w:color w:val="000000"/>
        </w:rPr>
        <w:t xml:space="preserve"> </w:t>
      </w:r>
      <w:r w:rsidRPr="00E26587">
        <w:rPr>
          <w:color w:val="000000"/>
        </w:rPr>
        <w:t>рекомендован</w:t>
      </w:r>
      <w:r w:rsidRPr="00E26587">
        <w:rPr>
          <w:color w:val="000000"/>
        </w:rPr>
        <w:softHyphen/>
        <w:t>ный программой, предполагает его вариативное использова</w:t>
      </w:r>
      <w:r w:rsidRPr="00E26587">
        <w:rPr>
          <w:color w:val="000000"/>
        </w:rPr>
        <w:softHyphen/>
        <w:t>ние в учебно-воспитательном процессе, дает возможность ак</w:t>
      </w:r>
      <w:r w:rsidRPr="00E26587">
        <w:rPr>
          <w:color w:val="000000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E26587">
        <w:rPr>
          <w:color w:val="000000"/>
        </w:rPr>
        <w:softHyphen/>
        <w:t>пах обучения по предметам художественно-эстетического цикла.</w:t>
      </w:r>
    </w:p>
    <w:p w:rsidR="00104E33" w:rsidRPr="00E26587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>На конкретных художественных произведениях (музыкаль</w:t>
      </w:r>
      <w:r w:rsidRPr="00E26587">
        <w:rPr>
          <w:color w:val="000000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E26587">
        <w:rPr>
          <w:color w:val="000000"/>
        </w:rPr>
        <w:softHyphen/>
        <w:t>цифика каждого из них.</w:t>
      </w:r>
    </w:p>
    <w:p w:rsidR="00104E33" w:rsidRPr="00E26587" w:rsidRDefault="00104E33" w:rsidP="00104E33">
      <w:pPr>
        <w:shd w:val="clear" w:color="auto" w:fill="FFFFFF"/>
        <w:tabs>
          <w:tab w:val="left" w:pos="15309"/>
        </w:tabs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E26587">
        <w:rPr>
          <w:color w:val="000000"/>
        </w:rPr>
        <w:t>Изучение искусства и организация учебной, художествен</w:t>
      </w:r>
      <w:r w:rsidRPr="00E26587">
        <w:rPr>
          <w:color w:val="000000"/>
        </w:rPr>
        <w:softHyphen/>
        <w:t>но-творческой деятельности в процессе обучения обеспечива</w:t>
      </w:r>
      <w:r w:rsidRPr="00E26587">
        <w:rPr>
          <w:color w:val="000000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E26587">
        <w:rPr>
          <w:color w:val="000000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E26587">
        <w:rPr>
          <w:color w:val="000000"/>
        </w:rPr>
        <w:softHyphen/>
        <w:t>ние, образное и ассоциативное мышление, стремление прини</w:t>
      </w:r>
      <w:r w:rsidRPr="00E26587">
        <w:rPr>
          <w:color w:val="000000"/>
        </w:rPr>
        <w:softHyphen/>
        <w:t>мать участие в социально значимой деятельности, в художест</w:t>
      </w:r>
      <w:r w:rsidRPr="00E26587">
        <w:rPr>
          <w:color w:val="000000"/>
        </w:rPr>
        <w:softHyphen/>
        <w:t>венных проектах школы, культурных событиях региона и др.</w:t>
      </w:r>
    </w:p>
    <w:p w:rsidR="00104E33" w:rsidRDefault="00104E33" w:rsidP="00104E33">
      <w:pPr>
        <w:rPr>
          <w:b/>
          <w:sz w:val="28"/>
          <w:szCs w:val="28"/>
        </w:rPr>
      </w:pPr>
    </w:p>
    <w:p w:rsidR="00104E33" w:rsidRPr="00626620" w:rsidRDefault="00104E33" w:rsidP="00104E33">
      <w:pPr>
        <w:rPr>
          <w:b/>
        </w:rPr>
      </w:pPr>
      <w:r w:rsidRPr="00626620">
        <w:rPr>
          <w:b/>
        </w:rPr>
        <w:t xml:space="preserve">Требования к уровню подготовки </w:t>
      </w:r>
      <w:r>
        <w:rPr>
          <w:b/>
        </w:rPr>
        <w:t>об</w:t>
      </w:r>
      <w:r w:rsidRPr="00626620">
        <w:rPr>
          <w:b/>
        </w:rPr>
        <w:t>уча</w:t>
      </w:r>
      <w:r>
        <w:rPr>
          <w:b/>
        </w:rPr>
        <w:t>ю</w:t>
      </w:r>
      <w:r w:rsidRPr="00626620">
        <w:rPr>
          <w:b/>
        </w:rPr>
        <w:t>щихся</w:t>
      </w:r>
    </w:p>
    <w:p w:rsidR="00104E33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b/>
          <w:bCs/>
          <w:i/>
          <w:iCs/>
          <w:color w:val="000000"/>
        </w:rPr>
      </w:pP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b/>
          <w:bCs/>
          <w:i/>
          <w:iCs/>
          <w:color w:val="000000"/>
        </w:rPr>
        <w:t>Выпускники научатся: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i/>
          <w:iCs/>
          <w:color w:val="000000"/>
        </w:rPr>
        <w:t xml:space="preserve">•  </w:t>
      </w:r>
      <w:r w:rsidRPr="00626620">
        <w:rPr>
          <w:color w:val="000000"/>
        </w:rPr>
        <w:t>ориентироваться в культурном многообразии окружаю</w:t>
      </w:r>
      <w:r w:rsidRPr="00626620">
        <w:rPr>
          <w:color w:val="000000"/>
        </w:rPr>
        <w:softHyphen/>
        <w:t>щей действительности, наблюдать за разнообразными явлени</w:t>
      </w:r>
      <w:r w:rsidRPr="00626620">
        <w:rPr>
          <w:color w:val="000000"/>
        </w:rPr>
        <w:softHyphen/>
        <w:t>ями жизни и искусства в учебной и внеурочной деятельнос</w:t>
      </w:r>
      <w:r w:rsidRPr="00626620">
        <w:rPr>
          <w:color w:val="000000"/>
        </w:rPr>
        <w:softHyphen/>
        <w:t>ти, различать истинные и ложные ценности;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t>• организовывать свою творческую деятельность, опреде</w:t>
      </w:r>
      <w:r w:rsidRPr="00626620">
        <w:rPr>
          <w:color w:val="000000"/>
        </w:rPr>
        <w:softHyphen/>
        <w:t>лять ее цели и задачи, выбирать и применять на практике способы их достижения;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t>•  мыслить образами, проводить сравнения и обобщения, выделять отдельные свойства и качества целостного явления;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t>• воспринимать эстетические ценности, высказывать мне</w:t>
      </w:r>
      <w:r w:rsidRPr="00626620">
        <w:rPr>
          <w:color w:val="000000"/>
        </w:rPr>
        <w:softHyphen/>
        <w:t>ние о достоинствах произведений высокого и массового ис</w:t>
      </w:r>
      <w:r w:rsidRPr="00626620">
        <w:rPr>
          <w:color w:val="000000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  <w:i/>
        </w:rPr>
      </w:pPr>
      <w:r w:rsidRPr="00626620">
        <w:rPr>
          <w:b/>
          <w:bCs/>
          <w:i/>
          <w:color w:val="000000"/>
        </w:rPr>
        <w:t xml:space="preserve">Личностными результатами </w:t>
      </w:r>
      <w:r w:rsidRPr="00626620">
        <w:rPr>
          <w:b/>
          <w:i/>
          <w:color w:val="000000"/>
        </w:rPr>
        <w:t>изучения искусства являются:</w:t>
      </w:r>
    </w:p>
    <w:p w:rsidR="00104E33" w:rsidRPr="00626620" w:rsidRDefault="00104E33" w:rsidP="00104E3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  <w:i/>
        </w:rPr>
      </w:pPr>
      <w:r w:rsidRPr="00626620">
        <w:rPr>
          <w:color w:val="000000"/>
        </w:rPr>
        <w:t>развитое эстетическое чувство, проявляющее себя в эмоционально-ценностном отношении к искусству и жизни;</w:t>
      </w:r>
    </w:p>
    <w:p w:rsidR="00104E33" w:rsidRPr="00626620" w:rsidRDefault="00104E33" w:rsidP="00104E3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t>реализация творческого потенциала в процессе коллек</w:t>
      </w:r>
      <w:r w:rsidRPr="00626620">
        <w:rPr>
          <w:color w:val="000000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626620">
        <w:rPr>
          <w:color w:val="000000"/>
        </w:rPr>
        <w:softHyphen/>
        <w:t>разов;</w:t>
      </w:r>
    </w:p>
    <w:p w:rsidR="00104E33" w:rsidRPr="00626620" w:rsidRDefault="00104E33" w:rsidP="00104E3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lastRenderedPageBreak/>
        <w:t>оценка и самооценка художественно-творческих воз</w:t>
      </w:r>
      <w:r w:rsidRPr="00626620">
        <w:rPr>
          <w:color w:val="000000"/>
        </w:rPr>
        <w:softHyphen/>
        <w:t>можностей; умение вести диалог, аргументировать свою по</w:t>
      </w:r>
      <w:r w:rsidRPr="00626620">
        <w:rPr>
          <w:color w:val="000000"/>
        </w:rPr>
        <w:softHyphen/>
        <w:t>зицию.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rFonts w:ascii="Arial" w:hAnsi="Arial"/>
        </w:rPr>
        <w:t xml:space="preserve"> </w:t>
      </w:r>
      <w:r w:rsidRPr="00626620">
        <w:rPr>
          <w:b/>
          <w:bCs/>
          <w:i/>
          <w:iCs/>
          <w:color w:val="000000"/>
        </w:rPr>
        <w:t>Выпускники научатся: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i/>
          <w:iCs/>
          <w:color w:val="000000"/>
        </w:rPr>
        <w:t xml:space="preserve">•  </w:t>
      </w:r>
      <w:r w:rsidRPr="00626620">
        <w:rPr>
          <w:color w:val="000000"/>
        </w:rPr>
        <w:t>аккумулировать, создавать и транслировать ценности ис</w:t>
      </w:r>
      <w:r w:rsidRPr="00626620">
        <w:rPr>
          <w:color w:val="000000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626620">
        <w:rPr>
          <w:color w:val="000000"/>
        </w:rPr>
        <w:softHyphen/>
        <w:t>причастность окружающему миру;</w:t>
      </w:r>
    </w:p>
    <w:p w:rsidR="00104E33" w:rsidRPr="00626620" w:rsidRDefault="00104E33" w:rsidP="00104E33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Arial" w:hAnsi="Arial"/>
        </w:rPr>
      </w:pPr>
      <w:r w:rsidRPr="00626620">
        <w:rPr>
          <w:color w:val="000000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626620">
        <w:rPr>
          <w:color w:val="000000"/>
        </w:rPr>
        <w:softHyphen/>
        <w:t>лей; проявлять толерантность в совместной деятельности;</w:t>
      </w:r>
    </w:p>
    <w:p w:rsidR="00104E33" w:rsidRPr="00626620" w:rsidRDefault="00104E33" w:rsidP="00104E33">
      <w:pPr>
        <w:jc w:val="both"/>
        <w:rPr>
          <w:b/>
        </w:rPr>
      </w:pPr>
      <w:r w:rsidRPr="00626620">
        <w:rPr>
          <w:color w:val="000000"/>
        </w:rPr>
        <w:t>• участвовать в художественной жизни класса, школы, го</w:t>
      </w:r>
      <w:r w:rsidRPr="00626620">
        <w:rPr>
          <w:color w:val="000000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626620">
        <w:rPr>
          <w:color w:val="000000"/>
        </w:rPr>
        <w:softHyphen/>
        <w:t>дачей.</w:t>
      </w:r>
    </w:p>
    <w:p w:rsidR="00104E33" w:rsidRPr="00626620" w:rsidRDefault="00104E33" w:rsidP="00104E33">
      <w:pPr>
        <w:jc w:val="both"/>
        <w:rPr>
          <w:b/>
        </w:rPr>
      </w:pPr>
    </w:p>
    <w:p w:rsidR="00104E33" w:rsidRPr="00626620" w:rsidRDefault="00104E33" w:rsidP="00104E33">
      <w:pPr>
        <w:jc w:val="both"/>
      </w:pPr>
      <w:r w:rsidRPr="00626620">
        <w:rPr>
          <w:b/>
        </w:rPr>
        <w:t>Общеучебные  умения, навыки  и  способы  деятельности.</w:t>
      </w:r>
    </w:p>
    <w:p w:rsidR="00104E33" w:rsidRPr="00626620" w:rsidRDefault="00104E33" w:rsidP="00104E33">
      <w:pPr>
        <w:jc w:val="both"/>
      </w:pPr>
      <w:r w:rsidRPr="00626620">
        <w:t>Учебная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104E33" w:rsidRPr="00626620" w:rsidRDefault="00104E33" w:rsidP="00104E33">
      <w:pPr>
        <w:jc w:val="both"/>
      </w:pPr>
      <w:r w:rsidRPr="00626620">
        <w:t>Освоение содержания основного общего образования по предмету «Искусство» способствует: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>формированию</w:t>
      </w:r>
      <w:r w:rsidRPr="00626620">
        <w:t xml:space="preserve"> у учащихся представлений о художественной картине мира;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овладению </w:t>
      </w:r>
      <w:r w:rsidRPr="00626620">
        <w:t>ими методами наблюдения, сравнения, сопоставления, художественного анализа;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обобщению </w:t>
      </w:r>
      <w:r w:rsidRPr="00626620">
        <w:t>получаемых впечатлений об изучаемых явлениях, событиях художественной жизни страны;</w:t>
      </w:r>
    </w:p>
    <w:p w:rsidR="00104E33" w:rsidRPr="00626620" w:rsidRDefault="00104E33" w:rsidP="00104E33">
      <w:pPr>
        <w:jc w:val="both"/>
      </w:pPr>
      <w:r w:rsidRPr="00626620">
        <w:t>-</w:t>
      </w:r>
      <w:r w:rsidRPr="00626620">
        <w:rPr>
          <w:b/>
        </w:rPr>
        <w:t xml:space="preserve">расширению </w:t>
      </w:r>
      <w:r w:rsidRPr="00626620"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104E33" w:rsidRPr="00626620" w:rsidRDefault="00104E33" w:rsidP="00104E33">
      <w:pPr>
        <w:jc w:val="both"/>
      </w:pPr>
      <w:r w:rsidRPr="00626620">
        <w:rPr>
          <w:b/>
        </w:rPr>
        <w:t xml:space="preserve">- совершенствованию </w:t>
      </w:r>
      <w:r w:rsidRPr="00626620"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формулированию </w:t>
      </w:r>
      <w:r w:rsidRPr="00626620"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приобретению </w:t>
      </w:r>
      <w:r w:rsidRPr="00626620">
        <w:t>умения и навыков работы с различными источниками информации.</w:t>
      </w:r>
    </w:p>
    <w:p w:rsidR="00104E33" w:rsidRPr="00626620" w:rsidRDefault="00104E33" w:rsidP="00104E33">
      <w:pPr>
        <w:jc w:val="both"/>
      </w:pPr>
      <w:r w:rsidRPr="00626620">
        <w:t xml:space="preserve">       Опыт творческой деятельности, приобретаемый на занятиях, способствует: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овладению </w:t>
      </w:r>
      <w:r w:rsidRPr="00626620">
        <w:t>учащимися умениями и навыками контроля и оценки своей деятельности;</w:t>
      </w:r>
    </w:p>
    <w:p w:rsidR="00104E33" w:rsidRPr="00626620" w:rsidRDefault="00104E33" w:rsidP="00104E33">
      <w:pPr>
        <w:jc w:val="both"/>
      </w:pPr>
      <w:r w:rsidRPr="00626620">
        <w:t xml:space="preserve">- </w:t>
      </w:r>
      <w:r w:rsidRPr="00626620">
        <w:rPr>
          <w:b/>
        </w:rPr>
        <w:t xml:space="preserve">определению </w:t>
      </w:r>
      <w:r w:rsidRPr="00626620">
        <w:t>сферы своих личностных предпочтений, интересов и потребностей, склонностей к конкретным видам деятельности;</w:t>
      </w:r>
    </w:p>
    <w:p w:rsidR="00104E33" w:rsidRPr="00626620" w:rsidRDefault="00104E33" w:rsidP="00104E33">
      <w:r w:rsidRPr="00626620">
        <w:t xml:space="preserve">- </w:t>
      </w:r>
      <w:r w:rsidRPr="00626620">
        <w:rPr>
          <w:b/>
        </w:rPr>
        <w:t xml:space="preserve">совершенствованию </w:t>
      </w:r>
      <w:r w:rsidRPr="00626620"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  <w:r w:rsidRPr="001B78F5">
        <w:t xml:space="preserve"> </w:t>
      </w:r>
      <w:r w:rsidRPr="009319AB">
        <w:t>В результате изучения мировой художественной культуры ученик должен:</w:t>
      </w:r>
    </w:p>
    <w:p w:rsidR="00104E33" w:rsidRPr="005807AB" w:rsidRDefault="00104E33" w:rsidP="00104E33">
      <w:pPr>
        <w:shd w:val="clear" w:color="auto" w:fill="FFFFFF"/>
        <w:spacing w:before="86"/>
        <w:ind w:left="34"/>
        <w:jc w:val="both"/>
      </w:pPr>
      <w:r>
        <w:t>Обучение  искусству в основной школе</w:t>
      </w:r>
      <w:r w:rsidRPr="005807AB">
        <w:t xml:space="preserve"> должно обеспечить учащимся возможность: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9" w:hanging="360"/>
        <w:jc w:val="both"/>
      </w:pPr>
      <w:r w:rsidRPr="005807AB">
        <w:t xml:space="preserve">иметь представление о жанрах и </w:t>
      </w:r>
      <w:r>
        <w:t>стилях классического и современного искусства, осо</w:t>
      </w:r>
      <w:r>
        <w:softHyphen/>
        <w:t xml:space="preserve">бенностях художественного </w:t>
      </w:r>
      <w:r w:rsidRPr="005807AB">
        <w:t xml:space="preserve"> языка и музыкальной драматургии;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4" w:hanging="360"/>
        <w:jc w:val="both"/>
      </w:pPr>
      <w:r w:rsidRPr="005807AB">
        <w:t>опред</w:t>
      </w:r>
      <w:r>
        <w:t>елять принадлежность художественных</w:t>
      </w:r>
      <w:r w:rsidRPr="005807AB">
        <w:t xml:space="preserve"> произведений к одному из жанров на ос</w:t>
      </w:r>
      <w:r w:rsidRPr="005807AB">
        <w:softHyphen/>
        <w:t>нове</w:t>
      </w:r>
      <w:r>
        <w:t xml:space="preserve"> характерных средств </w:t>
      </w:r>
      <w:r w:rsidRPr="005807AB">
        <w:t xml:space="preserve"> выразительности;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4" w:hanging="360"/>
        <w:jc w:val="both"/>
      </w:pPr>
      <w:r w:rsidRPr="005807AB">
        <w:t>знать имена выдающихся отечественных и зарубежных композиторов</w:t>
      </w:r>
      <w:r>
        <w:t xml:space="preserve">, художников, скульпторов. режиссеров и т.д, </w:t>
      </w:r>
      <w:r w:rsidRPr="005807AB">
        <w:t>узнавать наиболее значимые их произведения;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0" w:hanging="360"/>
        <w:jc w:val="both"/>
      </w:pPr>
      <w:r w:rsidRPr="005807AB">
        <w:t>р</w:t>
      </w:r>
      <w:r>
        <w:t xml:space="preserve">азмышлять о знакомом </w:t>
      </w:r>
      <w:r w:rsidRPr="005807AB">
        <w:t xml:space="preserve"> произведении, высказывая суждения об ос</w:t>
      </w:r>
      <w:r w:rsidRPr="005807AB">
        <w:softHyphen/>
      </w:r>
      <w:r w:rsidRPr="005807AB">
        <w:rPr>
          <w:spacing w:val="-3"/>
        </w:rPr>
        <w:t xml:space="preserve">новной идее, </w:t>
      </w:r>
      <w:r w:rsidRPr="005807AB">
        <w:rPr>
          <w:spacing w:val="-3"/>
        </w:rPr>
        <w:lastRenderedPageBreak/>
        <w:t>средствах ее воплощения, интонационных особенностях, жанре, форме, исполни</w:t>
      </w:r>
      <w:r w:rsidRPr="005807AB">
        <w:rPr>
          <w:spacing w:val="-3"/>
        </w:rPr>
        <w:softHyphen/>
      </w:r>
      <w:r w:rsidRPr="005807AB">
        <w:t>телях;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/>
        <w:ind w:left="360" w:right="19" w:hanging="360"/>
        <w:jc w:val="both"/>
      </w:pPr>
      <w:r w:rsidRPr="005807AB"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4" w:hanging="360"/>
        <w:jc w:val="both"/>
      </w:pPr>
      <w:r w:rsidRPr="005807AB">
        <w:t>исполнять народные и современные песни, знакомые мелодии изученных классиче</w:t>
      </w:r>
      <w:r w:rsidRPr="005807AB">
        <w:softHyphen/>
        <w:t>ских произведений;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0" w:hanging="360"/>
        <w:jc w:val="both"/>
      </w:pPr>
      <w:r w:rsidRPr="005807AB">
        <w:t>выполнять творческие задания, участвовать в исследовательских проектах;</w:t>
      </w:r>
    </w:p>
    <w:p w:rsidR="00104E33" w:rsidRPr="005807AB" w:rsidRDefault="00104E33" w:rsidP="00104E33">
      <w:pPr>
        <w:widowControl w:val="0"/>
        <w:numPr>
          <w:ilvl w:val="0"/>
          <w:numId w:val="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left="360" w:right="10" w:hanging="360"/>
        <w:jc w:val="both"/>
      </w:pPr>
      <w:r w:rsidRPr="005807AB">
        <w:t>использовать знания о музыке и музыкантах,</w:t>
      </w:r>
      <w:r>
        <w:t xml:space="preserve"> художниках, </w:t>
      </w:r>
      <w:r w:rsidRPr="005807AB">
        <w:t xml:space="preserve"> полученные на уроках, при составле</w:t>
      </w:r>
      <w:r w:rsidRPr="005807AB">
        <w:softHyphen/>
        <w:t>нии домашней фонотеки, видеотеки и пр.</w:t>
      </w:r>
    </w:p>
    <w:p w:rsidR="00104E33" w:rsidRPr="00104E33" w:rsidRDefault="00104E33" w:rsidP="00104E33">
      <w:pPr>
        <w:shd w:val="clear" w:color="auto" w:fill="FFFFFF"/>
        <w:ind w:left="24" w:firstLine="566"/>
        <w:jc w:val="both"/>
      </w:pPr>
      <w:r>
        <w:t>Обучение искусству в основной школе</w:t>
      </w:r>
      <w:r w:rsidRPr="005807AB">
        <w:t xml:space="preserve"> должно вывести учащихся на стандарт</w:t>
      </w:r>
      <w:r w:rsidRPr="005807AB">
        <w:softHyphen/>
        <w:t>ный уровень знаний, умений, навыков.</w:t>
      </w:r>
    </w:p>
    <w:p w:rsidR="00104E33" w:rsidRPr="00104E33" w:rsidRDefault="00104E33" w:rsidP="00104E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33">
        <w:rPr>
          <w:rFonts w:ascii="Times New Roman" w:hAnsi="Times New Roman" w:cs="Times New Roman"/>
          <w:b/>
          <w:sz w:val="24"/>
          <w:szCs w:val="24"/>
        </w:rPr>
        <w:t>Контрольно – измерительные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4690"/>
        <w:gridCol w:w="1831"/>
        <w:gridCol w:w="2245"/>
      </w:tblGrid>
      <w:tr w:rsidR="00104E33" w:rsidTr="00B84626">
        <w:tc>
          <w:tcPr>
            <w:tcW w:w="1188" w:type="dxa"/>
          </w:tcPr>
          <w:p w:rsidR="00104E33" w:rsidRDefault="00104E33" w:rsidP="00B84626">
            <w:pPr>
              <w:jc w:val="both"/>
            </w:pPr>
            <w:r>
              <w:t>№ п\п</w:t>
            </w:r>
          </w:p>
        </w:tc>
        <w:tc>
          <w:tcPr>
            <w:tcW w:w="8276" w:type="dxa"/>
          </w:tcPr>
          <w:p w:rsidR="00104E33" w:rsidRDefault="00104E33" w:rsidP="00B84626">
            <w:pPr>
              <w:jc w:val="both"/>
            </w:pPr>
            <w:r>
              <w:t>Тема  урока</w:t>
            </w:r>
          </w:p>
        </w:tc>
        <w:tc>
          <w:tcPr>
            <w:tcW w:w="2693" w:type="dxa"/>
          </w:tcPr>
          <w:p w:rsidR="00104E33" w:rsidRDefault="00104E33" w:rsidP="00B84626">
            <w:pPr>
              <w:jc w:val="both"/>
            </w:pPr>
            <w:r>
              <w:t>Вид  контроля</w:t>
            </w:r>
          </w:p>
        </w:tc>
        <w:tc>
          <w:tcPr>
            <w:tcW w:w="3260" w:type="dxa"/>
          </w:tcPr>
          <w:p w:rsidR="00104E33" w:rsidRDefault="00104E33" w:rsidP="00B84626">
            <w:pPr>
              <w:jc w:val="both"/>
            </w:pPr>
            <w:r>
              <w:t>Форма  контроля</w:t>
            </w:r>
          </w:p>
        </w:tc>
      </w:tr>
      <w:tr w:rsidR="00104E33" w:rsidTr="00B84626">
        <w:tc>
          <w:tcPr>
            <w:tcW w:w="1188" w:type="dxa"/>
          </w:tcPr>
          <w:p w:rsidR="00104E33" w:rsidRDefault="00104E33" w:rsidP="00B84626">
            <w:pPr>
              <w:jc w:val="center"/>
            </w:pPr>
            <w:r>
              <w:t>1</w:t>
            </w:r>
          </w:p>
        </w:tc>
        <w:tc>
          <w:tcPr>
            <w:tcW w:w="8276" w:type="dxa"/>
          </w:tcPr>
          <w:p w:rsidR="00104E33" w:rsidRPr="00BE4E3F" w:rsidRDefault="00104E33" w:rsidP="00B84626">
            <w:pPr>
              <w:jc w:val="both"/>
            </w:pPr>
            <w:r w:rsidRPr="00BE4E3F"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2693" w:type="dxa"/>
          </w:tcPr>
          <w:p w:rsidR="00104E33" w:rsidRDefault="00104E33" w:rsidP="00B84626">
            <w:pPr>
              <w:jc w:val="both"/>
            </w:pPr>
            <w:r>
              <w:t xml:space="preserve">Итоговый </w:t>
            </w:r>
          </w:p>
        </w:tc>
        <w:tc>
          <w:tcPr>
            <w:tcW w:w="3260" w:type="dxa"/>
          </w:tcPr>
          <w:p w:rsidR="00104E33" w:rsidRDefault="00104E33" w:rsidP="00B84626">
            <w:pPr>
              <w:jc w:val="both"/>
            </w:pPr>
            <w:r>
              <w:t>Защита проекта</w:t>
            </w:r>
          </w:p>
        </w:tc>
      </w:tr>
      <w:tr w:rsidR="00104E33" w:rsidTr="00104E33">
        <w:tc>
          <w:tcPr>
            <w:tcW w:w="1188" w:type="dxa"/>
            <w:tcBorders>
              <w:bottom w:val="single" w:sz="4" w:space="0" w:color="auto"/>
            </w:tcBorders>
          </w:tcPr>
          <w:p w:rsidR="00104E33" w:rsidRDefault="00104E33" w:rsidP="00B84626">
            <w:pPr>
              <w:jc w:val="center"/>
            </w:pPr>
            <w:r>
              <w:t>2</w:t>
            </w:r>
          </w:p>
        </w:tc>
        <w:tc>
          <w:tcPr>
            <w:tcW w:w="8276" w:type="dxa"/>
            <w:tcBorders>
              <w:bottom w:val="single" w:sz="4" w:space="0" w:color="auto"/>
            </w:tcBorders>
          </w:tcPr>
          <w:p w:rsidR="00104E33" w:rsidRPr="00BE4E3F" w:rsidRDefault="00104E33" w:rsidP="00B84626">
            <w:pPr>
              <w:jc w:val="both"/>
            </w:pPr>
            <w:r>
              <w:t>Итоговая контрльная работа по искусству за курс 8 класса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4E33" w:rsidRDefault="00104E33" w:rsidP="00B84626">
            <w:pPr>
              <w:jc w:val="both"/>
            </w:pPr>
            <w:r>
              <w:t>Итоговый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4E33" w:rsidRDefault="00104E33" w:rsidP="00B84626">
            <w:pPr>
              <w:jc w:val="both"/>
            </w:pPr>
            <w:r>
              <w:t>Контрольная работа</w:t>
            </w:r>
          </w:p>
        </w:tc>
      </w:tr>
    </w:tbl>
    <w:p w:rsidR="006E48B1" w:rsidRPr="006E48B1" w:rsidRDefault="006E48B1" w:rsidP="006E48B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E48B1" w:rsidRPr="006E48B1" w:rsidRDefault="006E48B1" w:rsidP="006E48B1">
      <w:pPr>
        <w:pStyle w:val="a3"/>
        <w:spacing w:line="276" w:lineRule="auto"/>
        <w:rPr>
          <w:rFonts w:ascii="Times New Roman" w:hAnsi="Times New Roman" w:cs="Times New Roman"/>
          <w:b/>
          <w:bCs/>
          <w:iCs/>
          <w:color w:val="000000"/>
        </w:rPr>
      </w:pPr>
    </w:p>
    <w:p w:rsidR="006E48B1" w:rsidRPr="006E48B1" w:rsidRDefault="006E48B1" w:rsidP="006E48B1">
      <w:pPr>
        <w:pStyle w:val="a3"/>
        <w:spacing w:line="276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6E48B1">
        <w:rPr>
          <w:rFonts w:ascii="Times New Roman" w:hAnsi="Times New Roman" w:cs="Times New Roman"/>
          <w:b/>
          <w:bCs/>
          <w:iCs/>
          <w:color w:val="000000"/>
        </w:rPr>
        <w:t>Результаты освоения программы «Искусство»</w:t>
      </w:r>
    </w:p>
    <w:p w:rsidR="006E48B1" w:rsidRPr="006E48B1" w:rsidRDefault="006E48B1" w:rsidP="006E48B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E48B1">
        <w:rPr>
          <w:rFonts w:ascii="Times New Roman" w:hAnsi="Times New Roman" w:cs="Times New Roman"/>
          <w:color w:val="000000"/>
        </w:rPr>
        <w:t xml:space="preserve">       Изучение искусства и организация учебной, художествен</w:t>
      </w:r>
      <w:r w:rsidRPr="006E48B1">
        <w:rPr>
          <w:rFonts w:ascii="Times New Roman" w:hAnsi="Times New Roman" w:cs="Times New Roman"/>
          <w:color w:val="000000"/>
        </w:rPr>
        <w:softHyphen/>
        <w:t>но-творческой деятельности в процессе обучения обеспечива</w:t>
      </w:r>
      <w:r w:rsidRPr="006E48B1">
        <w:rPr>
          <w:rFonts w:ascii="Times New Roman" w:hAnsi="Times New Roman" w:cs="Times New Roman"/>
          <w:color w:val="000000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6E48B1">
        <w:rPr>
          <w:rFonts w:ascii="Times New Roman" w:hAnsi="Times New Roman" w:cs="Times New Roman"/>
          <w:color w:val="000000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6E48B1">
        <w:rPr>
          <w:rFonts w:ascii="Times New Roman" w:hAnsi="Times New Roman" w:cs="Times New Roman"/>
          <w:color w:val="000000"/>
        </w:rPr>
        <w:softHyphen/>
        <w:t>ние, образное и ассоциативное мышление, стремление прини</w:t>
      </w:r>
      <w:r w:rsidRPr="006E48B1">
        <w:rPr>
          <w:rFonts w:ascii="Times New Roman" w:hAnsi="Times New Roman" w:cs="Times New Roman"/>
          <w:color w:val="000000"/>
        </w:rPr>
        <w:softHyphen/>
        <w:t>мать участие в социально значимой деятельности, в художест</w:t>
      </w:r>
      <w:r w:rsidRPr="006E48B1">
        <w:rPr>
          <w:rFonts w:ascii="Times New Roman" w:hAnsi="Times New Roman" w:cs="Times New Roman"/>
          <w:color w:val="000000"/>
        </w:rPr>
        <w:softHyphen/>
        <w:t>венных проектах школы, культурных событиях региона и др.</w:t>
      </w:r>
    </w:p>
    <w:p w:rsidR="00104E33" w:rsidRPr="006E48B1" w:rsidRDefault="006E48B1" w:rsidP="006E48B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E48B1">
        <w:rPr>
          <w:rFonts w:ascii="Times New Roman" w:hAnsi="Times New Roman" w:cs="Times New Roman"/>
          <w:color w:val="000000"/>
        </w:rPr>
        <w:t xml:space="preserve">       В результате освоения содержания курса происходит гар</w:t>
      </w:r>
      <w:r w:rsidRPr="006E48B1">
        <w:rPr>
          <w:rFonts w:ascii="Times New Roman" w:hAnsi="Times New Roman" w:cs="Times New Roman"/>
          <w:color w:val="000000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6E48B1">
        <w:rPr>
          <w:rFonts w:ascii="Times New Roman" w:hAnsi="Times New Roman" w:cs="Times New Roman"/>
          <w:color w:val="000000"/>
        </w:rPr>
        <w:softHyphen/>
        <w:t>ние о мире, развивается образное восприятие и через эстети</w:t>
      </w:r>
      <w:r w:rsidRPr="006E48B1">
        <w:rPr>
          <w:rFonts w:ascii="Times New Roman" w:hAnsi="Times New Roman" w:cs="Times New Roman"/>
          <w:color w:val="000000"/>
        </w:rPr>
        <w:softHyphen/>
        <w:t>ческое переживание и освоение способов творческого само</w:t>
      </w:r>
      <w:r w:rsidRPr="006E48B1">
        <w:rPr>
          <w:rFonts w:ascii="Times New Roman" w:hAnsi="Times New Roman" w:cs="Times New Roman"/>
          <w:color w:val="000000"/>
        </w:rPr>
        <w:softHyphen/>
        <w:t>выражения осуществляется познание и самопознание.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04E33" w:rsidTr="00B84626">
        <w:trPr>
          <w:trHeight w:val="451"/>
        </w:trPr>
        <w:tc>
          <w:tcPr>
            <w:tcW w:w="15417" w:type="dxa"/>
            <w:tcBorders>
              <w:top w:val="nil"/>
              <w:left w:val="nil"/>
              <w:bottom w:val="nil"/>
              <w:right w:val="nil"/>
            </w:tcBorders>
          </w:tcPr>
          <w:p w:rsidR="00104E33" w:rsidRDefault="00104E33" w:rsidP="00B84626"/>
          <w:p w:rsidR="00104E33" w:rsidRPr="00104E33" w:rsidRDefault="00104E33" w:rsidP="00104E33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E33"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  <w:p w:rsidR="00104E33" w:rsidRPr="00CA013D" w:rsidRDefault="00104E33" w:rsidP="00104E33">
            <w:pPr>
              <w:numPr>
                <w:ilvl w:val="0"/>
                <w:numId w:val="5"/>
              </w:numPr>
            </w:pPr>
            <w:r w:rsidRPr="00CA013D"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A013D">
                <w:t>2009 г</w:t>
              </w:r>
            </w:smartTag>
            <w:r w:rsidRPr="00CA013D">
              <w:t>., (электронная версия)</w:t>
            </w:r>
          </w:p>
          <w:p w:rsidR="00104E33" w:rsidRDefault="00104E33" w:rsidP="00104E33">
            <w:pPr>
              <w:numPr>
                <w:ilvl w:val="0"/>
                <w:numId w:val="5"/>
              </w:numPr>
            </w:pPr>
            <w:r w:rsidRPr="00CA013D">
              <w:t>Методическое пособие для учителя «Музыка 5-6 – 7 классы», М., Просвещение, 2005г.</w:t>
            </w:r>
          </w:p>
          <w:p w:rsidR="00104E33" w:rsidRPr="00CA013D" w:rsidRDefault="00104E33" w:rsidP="00104E33">
            <w:pPr>
              <w:numPr>
                <w:ilvl w:val="0"/>
                <w:numId w:val="5"/>
              </w:numPr>
            </w:pPr>
            <w:r w:rsidRPr="00CA013D">
              <w:rPr>
                <w:color w:val="000000"/>
              </w:rPr>
              <w:t xml:space="preserve">Сергеева Г П. Музыка 5—9 классы / Г П. Сергеева, Е. Д. Критская. — М., 2006, </w:t>
            </w:r>
          </w:p>
          <w:p w:rsidR="00104E33" w:rsidRPr="00CA013D" w:rsidRDefault="00104E33" w:rsidP="00104E33">
            <w:pPr>
              <w:numPr>
                <w:ilvl w:val="0"/>
                <w:numId w:val="5"/>
              </w:numPr>
            </w:pPr>
            <w:r w:rsidRPr="00CA013D">
              <w:rPr>
                <w:color w:val="000000"/>
              </w:rPr>
              <w:t xml:space="preserve">Изобразительное искусство и художественный труд: 1—9 классы / Под рук. Б. М. Неменского. — М., 2005.       </w:t>
            </w:r>
          </w:p>
          <w:p w:rsidR="00104E33" w:rsidRDefault="00104E33" w:rsidP="00104E33">
            <w:pPr>
              <w:numPr>
                <w:ilvl w:val="0"/>
                <w:numId w:val="5"/>
              </w:numPr>
            </w:pPr>
            <w:r w:rsidRPr="00CA013D">
              <w:t>«Хрестоматия музыкального материала»</w:t>
            </w:r>
          </w:p>
        </w:tc>
      </w:tr>
    </w:tbl>
    <w:p w:rsidR="00104E33" w:rsidRPr="00CA013D" w:rsidRDefault="00104E33" w:rsidP="00104E33">
      <w:pPr>
        <w:rPr>
          <w:b/>
        </w:rPr>
      </w:pPr>
      <w:r>
        <w:rPr>
          <w:b/>
        </w:rPr>
        <w:t xml:space="preserve"> </w:t>
      </w:r>
      <w:r w:rsidRPr="00CA013D">
        <w:rPr>
          <w:b/>
        </w:rPr>
        <w:t>Интернет-ресурсы:</w:t>
      </w:r>
    </w:p>
    <w:p w:rsidR="00104E33" w:rsidRPr="00CA013D" w:rsidRDefault="00104E33" w:rsidP="00104E33">
      <w:r w:rsidRPr="00CA013D">
        <w:t>1.Электронный  образовательный ресурс (ЭОР) нового поколения (НП), издательство РГПУ им.     А.И.Герцена</w:t>
      </w:r>
    </w:p>
    <w:p w:rsidR="00104E33" w:rsidRPr="00CA013D" w:rsidRDefault="00104E33" w:rsidP="00104E33">
      <w:pPr>
        <w:outlineLvl w:val="0"/>
        <w:rPr>
          <w:b/>
          <w:i/>
        </w:rPr>
      </w:pPr>
      <w:r w:rsidRPr="00CA013D">
        <w:t xml:space="preserve">2. Единая коллекция - </w:t>
      </w:r>
      <w:hyperlink r:id="rId8" w:tgtFrame="_blank" w:history="1">
        <w:r w:rsidRPr="00CA013D">
          <w:rPr>
            <w:rStyle w:val="a5"/>
            <w:b/>
            <w:i/>
          </w:rPr>
          <w:t>http://collection.cross-edu.ru/catalog/rubr/f544b3b7-f1f4-5b76-f453-552f31d9b164</w:t>
        </w:r>
      </w:hyperlink>
    </w:p>
    <w:p w:rsidR="00104E33" w:rsidRPr="00CA013D" w:rsidRDefault="00104E33" w:rsidP="00104E33">
      <w:pPr>
        <w:outlineLvl w:val="0"/>
        <w:rPr>
          <w:b/>
          <w:i/>
        </w:rPr>
      </w:pPr>
      <w:r w:rsidRPr="00CA013D">
        <w:t xml:space="preserve">3. Российский общеобразовательный портал - </w:t>
      </w:r>
      <w:hyperlink r:id="rId9" w:tgtFrame="_blank" w:history="1">
        <w:r w:rsidRPr="00CA013D">
          <w:rPr>
            <w:rStyle w:val="a5"/>
            <w:i/>
          </w:rPr>
          <w:t>http://music.edu.ru/</w:t>
        </w:r>
      </w:hyperlink>
    </w:p>
    <w:p w:rsidR="00104E33" w:rsidRPr="00CA013D" w:rsidRDefault="00104E33" w:rsidP="00104E33">
      <w:pPr>
        <w:outlineLvl w:val="0"/>
        <w:rPr>
          <w:b/>
          <w:i/>
        </w:rPr>
      </w:pPr>
      <w:r w:rsidRPr="00CA013D">
        <w:t xml:space="preserve">4. Детские электронные книги и презентации - </w:t>
      </w:r>
      <w:hyperlink r:id="rId10" w:tgtFrame="_blank" w:history="1">
        <w:r w:rsidRPr="00CA013D">
          <w:rPr>
            <w:rStyle w:val="a5"/>
            <w:i/>
          </w:rPr>
          <w:t>http://viki.rdf.ru/</w:t>
        </w:r>
      </w:hyperlink>
    </w:p>
    <w:p w:rsidR="00104E33" w:rsidRPr="00CA013D" w:rsidRDefault="00104E33" w:rsidP="00104E33">
      <w:pPr>
        <w:rPr>
          <w:b/>
        </w:rPr>
      </w:pPr>
    </w:p>
    <w:p w:rsidR="00104E33" w:rsidRPr="00CA013D" w:rsidRDefault="00104E33" w:rsidP="00104E33">
      <w:r w:rsidRPr="00CA013D">
        <w:rPr>
          <w:b/>
        </w:rPr>
        <w:t>Мультимедийные пособия:</w:t>
      </w:r>
    </w:p>
    <w:p w:rsidR="00104E33" w:rsidRPr="00CA013D" w:rsidRDefault="00104E33" w:rsidP="00104E33">
      <w:pPr>
        <w:jc w:val="both"/>
      </w:pPr>
      <w:r w:rsidRPr="00CA013D">
        <w:lastRenderedPageBreak/>
        <w:t>1. Учимся понимать музыку. Практический курс. Школа развития личности Кирилла и Мефодия. М.: ООО «Кирилл и Мефодий», 2007.(</w:t>
      </w:r>
      <w:r w:rsidRPr="00CA013D">
        <w:rPr>
          <w:lang w:val="en-US"/>
        </w:rPr>
        <w:t>CD</w:t>
      </w:r>
      <w:r w:rsidRPr="00CA013D">
        <w:t xml:space="preserve"> </w:t>
      </w:r>
      <w:r w:rsidRPr="00CA013D">
        <w:rPr>
          <w:lang w:val="en-US"/>
        </w:rPr>
        <w:t>ROM</w:t>
      </w:r>
      <w:r w:rsidRPr="00CA013D">
        <w:t>)</w:t>
      </w:r>
    </w:p>
    <w:p w:rsidR="00104E33" w:rsidRPr="00CA013D" w:rsidRDefault="00104E33" w:rsidP="00104E33">
      <w:pPr>
        <w:outlineLvl w:val="0"/>
        <w:rPr>
          <w:b/>
        </w:rPr>
      </w:pPr>
      <w:r w:rsidRPr="00CA013D">
        <w:t>2. Мультимедийная программа «Соната»</w:t>
      </w:r>
      <w:r w:rsidRPr="00CA013D">
        <w:rPr>
          <w:b/>
        </w:rPr>
        <w:t xml:space="preserve"> </w:t>
      </w:r>
      <w:r w:rsidRPr="00CA013D">
        <w:t>Лев Залесский и компания (ЗАО) «Три сестры» при издательской поддержке ЗАО «ИстраСофт» и содействии Национального Фонда подготовки кадров (НФПК)</w:t>
      </w:r>
    </w:p>
    <w:p w:rsidR="00104E33" w:rsidRPr="00CA013D" w:rsidRDefault="00104E33" w:rsidP="00104E33">
      <w:pPr>
        <w:jc w:val="both"/>
      </w:pPr>
      <w:r w:rsidRPr="00CA013D">
        <w:t>3. Музыкальный класс. 000 «Нью Медиа Дженерейшн».</w:t>
      </w:r>
    </w:p>
    <w:p w:rsidR="00104E33" w:rsidRPr="00CA013D" w:rsidRDefault="00104E33" w:rsidP="00104E33">
      <w:pPr>
        <w:outlineLvl w:val="0"/>
        <w:rPr>
          <w:b/>
        </w:rPr>
      </w:pPr>
      <w:r w:rsidRPr="00CA013D">
        <w:t>4. Мультимедийная программа «Шедевры музыки» издательства  «Кирилл и Мефодий»</w:t>
      </w:r>
    </w:p>
    <w:p w:rsidR="00104E33" w:rsidRPr="00CA013D" w:rsidRDefault="00104E33" w:rsidP="00104E33">
      <w:pPr>
        <w:jc w:val="both"/>
      </w:pPr>
      <w:r w:rsidRPr="00CA013D">
        <w:t>5. Мультимедийная программа «Энциклопедия классической музыки» «Коминфо»</w:t>
      </w:r>
    </w:p>
    <w:p w:rsidR="00104E33" w:rsidRPr="00CA013D" w:rsidRDefault="00104E33" w:rsidP="00104E33">
      <w:pPr>
        <w:jc w:val="both"/>
      </w:pPr>
      <w:r w:rsidRPr="00CA013D">
        <w:t>6. Мультимедийная программа «Музыка. Ключи»</w:t>
      </w:r>
    </w:p>
    <w:p w:rsidR="00104E33" w:rsidRPr="00CA013D" w:rsidRDefault="00104E33" w:rsidP="00104E33">
      <w:pPr>
        <w:jc w:val="both"/>
      </w:pPr>
      <w:r w:rsidRPr="00CA013D">
        <w:t>7. Мультимедийная программа "Музыка в цифровом пространстве"</w:t>
      </w:r>
    </w:p>
    <w:p w:rsidR="00104E33" w:rsidRPr="00CA013D" w:rsidRDefault="00104E33" w:rsidP="00104E33">
      <w:pPr>
        <w:outlineLvl w:val="0"/>
      </w:pPr>
      <w:r w:rsidRPr="00CA013D">
        <w:t>8. Мультимедийная программа «Энциклопедия Кирилла и Мефодия, 2009г.»</w:t>
      </w:r>
    </w:p>
    <w:p w:rsidR="00104E33" w:rsidRPr="00CA013D" w:rsidRDefault="00104E33" w:rsidP="00104E33">
      <w:pPr>
        <w:outlineLvl w:val="0"/>
      </w:pPr>
      <w:r w:rsidRPr="00CA013D">
        <w:t>9. Мультимедийная программа «История музыкальных инструментов»</w:t>
      </w:r>
      <w:r w:rsidRPr="00CA013D">
        <w:rPr>
          <w:b/>
          <w:i/>
        </w:rPr>
        <w:t xml:space="preserve"> </w:t>
      </w:r>
    </w:p>
    <w:p w:rsidR="00104E33" w:rsidRDefault="00104E33" w:rsidP="00104E33">
      <w:pPr>
        <w:jc w:val="center"/>
        <w:outlineLvl w:val="0"/>
        <w:rPr>
          <w:b/>
          <w:sz w:val="28"/>
          <w:szCs w:val="28"/>
        </w:rPr>
      </w:pPr>
    </w:p>
    <w:p w:rsidR="00104E33" w:rsidRPr="00CA013D" w:rsidRDefault="00104E33" w:rsidP="00104E33">
      <w:pPr>
        <w:outlineLvl w:val="0"/>
        <w:rPr>
          <w:b/>
          <w:i/>
        </w:rPr>
      </w:pPr>
      <w:r w:rsidRPr="00CA013D">
        <w:rPr>
          <w:b/>
        </w:rPr>
        <w:t>Список дополнительной литературы.</w:t>
      </w:r>
    </w:p>
    <w:p w:rsidR="00104E33" w:rsidRPr="00CA013D" w:rsidRDefault="00104E33" w:rsidP="00104E33">
      <w:pPr>
        <w:numPr>
          <w:ilvl w:val="0"/>
          <w:numId w:val="6"/>
        </w:numPr>
      </w:pPr>
      <w:r>
        <w:t xml:space="preserve"> </w:t>
      </w:r>
      <w:r w:rsidRPr="00CA013D">
        <w:t>«Искусство в школе» № 4 1995г., №№1-4 1996г., №2,4,6 1998г., № 2,3 1999г., № 2,3 2000г.</w:t>
      </w:r>
    </w:p>
    <w:p w:rsidR="00104E33" w:rsidRPr="00CA013D" w:rsidRDefault="00104E33" w:rsidP="00104E33">
      <w:pPr>
        <w:numPr>
          <w:ilvl w:val="0"/>
          <w:numId w:val="6"/>
        </w:numPr>
      </w:pPr>
      <w:r w:rsidRPr="00CA013D">
        <w:t>«Искусство в школе» № 4 1995г., №№1-4 1996г., №2,4,6 1998г., № 2,3 1999г., № 2,3 2000г.</w:t>
      </w:r>
    </w:p>
    <w:p w:rsidR="00104E33" w:rsidRPr="00CA013D" w:rsidRDefault="00104E33" w:rsidP="00104E33">
      <w:pPr>
        <w:ind w:left="360"/>
      </w:pPr>
    </w:p>
    <w:p w:rsidR="006E48B1" w:rsidRPr="006E48B1" w:rsidRDefault="006E48B1" w:rsidP="006E48B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E48B1" w:rsidRPr="006E48B1" w:rsidRDefault="006E48B1" w:rsidP="00104E33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E48B1">
        <w:rPr>
          <w:rFonts w:ascii="Times New Roman" w:hAnsi="Times New Roman" w:cs="Times New Roman"/>
          <w:color w:val="000000"/>
        </w:rPr>
        <w:t xml:space="preserve">     </w:t>
      </w:r>
    </w:p>
    <w:p w:rsidR="006B6730" w:rsidRDefault="006B6730"/>
    <w:sectPr w:rsidR="006B6730" w:rsidSect="006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A8A7BDE"/>
    <w:multiLevelType w:val="hybridMultilevel"/>
    <w:tmpl w:val="F534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9143D"/>
    <w:multiLevelType w:val="hybridMultilevel"/>
    <w:tmpl w:val="74C2A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95FBD"/>
    <w:multiLevelType w:val="hybridMultilevel"/>
    <w:tmpl w:val="4518F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17B27"/>
    <w:multiLevelType w:val="hybridMultilevel"/>
    <w:tmpl w:val="6C00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3F39"/>
    <w:multiLevelType w:val="hybridMultilevel"/>
    <w:tmpl w:val="E4E85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74314C"/>
    <w:multiLevelType w:val="hybridMultilevel"/>
    <w:tmpl w:val="0F64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628B8"/>
    <w:multiLevelType w:val="hybridMultilevel"/>
    <w:tmpl w:val="380E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E48B1"/>
    <w:rsid w:val="00104E33"/>
    <w:rsid w:val="00137E7F"/>
    <w:rsid w:val="005C0BA0"/>
    <w:rsid w:val="006B6730"/>
    <w:rsid w:val="006E48B1"/>
    <w:rsid w:val="00F2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8B1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2">
    <w:name w:val="Основной текст (2)_"/>
    <w:link w:val="21"/>
    <w:uiPriority w:val="99"/>
    <w:rsid w:val="00104E33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04E33"/>
    <w:pPr>
      <w:widowControl w:val="0"/>
      <w:shd w:val="clear" w:color="auto" w:fill="FFFFFF"/>
      <w:spacing w:line="240" w:lineRule="atLeas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04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104E33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5">
    <w:name w:val="Hyperlink"/>
    <w:rsid w:val="00104E33"/>
    <w:rPr>
      <w:color w:val="0000FF"/>
      <w:u w:val="single"/>
    </w:rPr>
  </w:style>
  <w:style w:type="paragraph" w:styleId="a6">
    <w:name w:val="Body Text"/>
    <w:basedOn w:val="a"/>
    <w:link w:val="a7"/>
    <w:rsid w:val="00104E33"/>
    <w:pPr>
      <w:spacing w:after="120"/>
    </w:pPr>
  </w:style>
  <w:style w:type="character" w:customStyle="1" w:styleId="a7">
    <w:name w:val="Основной текст Знак"/>
    <w:basedOn w:val="a0"/>
    <w:link w:val="a6"/>
    <w:rsid w:val="00104E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viki.rdf.r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C7397E176FDF408077D8B5AE6589D5" ma:contentTypeVersion="2" ma:contentTypeDescription="Создание документа." ma:contentTypeScope="" ma:versionID="c3c7b2b1003dbcc48a77f733357d385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EA11F-0A3F-4428-9412-533F798404E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A044F8-C7C4-40AF-9CEA-8860DB6FD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8EC18C5-2FD2-44F7-B908-CD749BC69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2031</Words>
  <Characters>11577</Characters>
  <Application>Microsoft Office Word</Application>
  <DocSecurity>0</DocSecurity>
  <Lines>96</Lines>
  <Paragraphs>27</Paragraphs>
  <ScaleCrop>false</ScaleCrop>
  <Company>Дом</Company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искусству 8-9класс</dc:title>
  <dc:creator>Надежда Витальевна</dc:creator>
  <cp:lastModifiedBy>A007</cp:lastModifiedBy>
  <cp:revision>2</cp:revision>
  <dcterms:created xsi:type="dcterms:W3CDTF">2015-12-22T14:47:00Z</dcterms:created>
  <dcterms:modified xsi:type="dcterms:W3CDTF">2015-12-22T14:47:00Z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0x01010089C7397E176FDF408077D8B5AE6589D5</vt:lpwstr>
  </property>
</Properties>
</file>