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21" w:rsidRDefault="00254921" w:rsidP="00254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физической культуре 4 класс</w:t>
      </w:r>
    </w:p>
    <w:p w:rsidR="00254921" w:rsidRDefault="00254921" w:rsidP="0025492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54921" w:rsidRPr="0030472B" w:rsidRDefault="00254921" w:rsidP="00254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72B">
        <w:rPr>
          <w:rFonts w:ascii="Times New Roman" w:hAnsi="Times New Roman" w:cs="Times New Roman"/>
          <w:sz w:val="24"/>
          <w:szCs w:val="24"/>
        </w:rPr>
        <w:t>Рабочая программа учебного курса для 4 класса по физической культуре составлена на основе примерной программе основного общего образования по физической культуре и программы «Комплексная программа физического воспитания учащихся 1-11 классы автора В.И.Лях, А.А. Зданевич, 2011 г.», УМК  Физическая культура (Мой друг-физкультура). Учебник. 3-4кл. Академкнига, 2011 г.</w:t>
      </w:r>
    </w:p>
    <w:p w:rsidR="00254921" w:rsidRPr="0030472B" w:rsidRDefault="00254921" w:rsidP="00254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2B">
        <w:rPr>
          <w:rFonts w:ascii="Times New Roman" w:hAnsi="Times New Roman" w:cs="Times New Roman"/>
          <w:sz w:val="24"/>
          <w:szCs w:val="24"/>
        </w:rPr>
        <w:t>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постановки физического воспитания, начиная с самого раннего возраста.       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 и, прежде всего, ее ключевой формы – урока физической культуры.  Необходимо усилить акцент на воспитание положительных мотивов, интересов, привычки и потребности к систематическим занятиям физическими упражнениями, больше внимания уделять обучению школьников умениям самостоятельно заниматься, воспитанию  убеждения в значимости занятий физкультурой. Содержание уроков строить 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254921" w:rsidRPr="0030472B" w:rsidRDefault="00254921" w:rsidP="00254921">
      <w:pPr>
        <w:tabs>
          <w:tab w:val="left" w:pos="144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color w:val="000000"/>
          <w:sz w:val="24"/>
          <w:szCs w:val="24"/>
        </w:rPr>
        <w:t xml:space="preserve">      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72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0472B">
        <w:rPr>
          <w:rFonts w:ascii="Times New Roman" w:hAnsi="Times New Roman" w:cs="Times New Roman"/>
          <w:sz w:val="24"/>
          <w:szCs w:val="24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72B">
        <w:rPr>
          <w:rFonts w:ascii="Times New Roman" w:hAnsi="Times New Roman" w:cs="Times New Roman"/>
          <w:sz w:val="24"/>
          <w:szCs w:val="24"/>
        </w:rPr>
        <w:t xml:space="preserve">       Уровень  изучения учебного материала базисный. Она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54921" w:rsidRPr="0030472B" w:rsidRDefault="00254921" w:rsidP="00254921">
      <w:pPr>
        <w:tabs>
          <w:tab w:val="left" w:pos="144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</w:t>
      </w:r>
      <w:r w:rsidRPr="0030472B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у 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254921" w:rsidRPr="0030472B" w:rsidRDefault="00254921" w:rsidP="00254921">
      <w:pPr>
        <w:tabs>
          <w:tab w:val="left" w:pos="1445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54921" w:rsidRPr="0030472B" w:rsidRDefault="00254921" w:rsidP="00254921">
      <w:pPr>
        <w:numPr>
          <w:ilvl w:val="0"/>
          <w:numId w:val="1"/>
        </w:numPr>
        <w:tabs>
          <w:tab w:val="left" w:pos="14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укрепление </w:t>
      </w:r>
      <w:r w:rsidRPr="0030472B">
        <w:rPr>
          <w:rFonts w:ascii="Times New Roman" w:hAnsi="Times New Roman" w:cs="Times New Roman"/>
          <w:color w:val="000000"/>
          <w:sz w:val="24"/>
          <w:szCs w:val="24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254921" w:rsidRPr="0030472B" w:rsidRDefault="00254921" w:rsidP="00254921">
      <w:pPr>
        <w:numPr>
          <w:ilvl w:val="0"/>
          <w:numId w:val="1"/>
        </w:numPr>
        <w:tabs>
          <w:tab w:val="left" w:pos="14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совершенствование </w:t>
      </w:r>
      <w:r w:rsidRPr="0030472B">
        <w:rPr>
          <w:rFonts w:ascii="Times New Roman" w:hAnsi="Times New Roman" w:cs="Times New Roman"/>
          <w:color w:val="000000"/>
          <w:sz w:val="24"/>
          <w:szCs w:val="24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254921" w:rsidRPr="0030472B" w:rsidRDefault="00254921" w:rsidP="00254921">
      <w:pPr>
        <w:numPr>
          <w:ilvl w:val="0"/>
          <w:numId w:val="1"/>
        </w:numPr>
        <w:tabs>
          <w:tab w:val="left" w:pos="14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формирование </w:t>
      </w:r>
      <w:r w:rsidRPr="0030472B">
        <w:rPr>
          <w:rFonts w:ascii="Times New Roman" w:hAnsi="Times New Roman" w:cs="Times New Roman"/>
          <w:color w:val="000000"/>
          <w:sz w:val="24"/>
          <w:szCs w:val="24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  <w:r w:rsidRPr="003047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254921" w:rsidRPr="0030472B" w:rsidRDefault="00254921" w:rsidP="00254921">
      <w:pPr>
        <w:numPr>
          <w:ilvl w:val="0"/>
          <w:numId w:val="1"/>
        </w:numPr>
        <w:tabs>
          <w:tab w:val="left" w:pos="14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развитие </w:t>
      </w:r>
      <w:r w:rsidRPr="0030472B">
        <w:rPr>
          <w:rFonts w:ascii="Times New Roman" w:hAnsi="Times New Roman" w:cs="Times New Roman"/>
          <w:color w:val="000000"/>
          <w:sz w:val="24"/>
          <w:szCs w:val="24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254921" w:rsidRPr="0030472B" w:rsidRDefault="00254921" w:rsidP="00254921">
      <w:pPr>
        <w:numPr>
          <w:ilvl w:val="0"/>
          <w:numId w:val="1"/>
        </w:numPr>
        <w:tabs>
          <w:tab w:val="left" w:pos="14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обучение </w:t>
      </w:r>
      <w:r w:rsidRPr="0030472B">
        <w:rPr>
          <w:rFonts w:ascii="Times New Roman" w:hAnsi="Times New Roman" w:cs="Times New Roman"/>
          <w:color w:val="000000"/>
          <w:sz w:val="24"/>
          <w:szCs w:val="24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54921" w:rsidRPr="0030472B" w:rsidRDefault="00254921" w:rsidP="00254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921" w:rsidRPr="0030472B" w:rsidRDefault="00254921" w:rsidP="00254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72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курса.</w:t>
      </w:r>
    </w:p>
    <w:p w:rsidR="00254921" w:rsidRPr="0030472B" w:rsidRDefault="00254921" w:rsidP="00254921">
      <w:pPr>
        <w:pStyle w:val="a3"/>
        <w:widowControl w:val="0"/>
        <w:ind w:left="0" w:firstLine="426"/>
        <w:jc w:val="both"/>
        <w:rPr>
          <w:sz w:val="24"/>
          <w:szCs w:val="24"/>
        </w:rPr>
      </w:pPr>
      <w:r w:rsidRPr="0030472B">
        <w:rPr>
          <w:sz w:val="24"/>
          <w:szCs w:val="24"/>
        </w:rPr>
        <w:lastRenderedPageBreak/>
        <w:t xml:space="preserve"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Для полноты реализации программного содержания,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спортивно-массовые мероприятия и педагогически организованные формы занятий после уроков (спортивные соревнования, спортивные праздники, спортивные кружки, занятия лечебной физической культурой).                                                                                                      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72B">
        <w:rPr>
          <w:rFonts w:ascii="Times New Roman" w:hAnsi="Times New Roman" w:cs="Times New Roman"/>
          <w:sz w:val="24"/>
          <w:szCs w:val="24"/>
        </w:rPr>
        <w:t>При организации целостного образовательного процесса в начальной школе особое значение приобретают межпредметные связи: содержание физической культуры соотносится с содержанием таких учебных предметов, как окружающий мир, литературное чтение, математика и искусство. При этом, разрабатывая межпредметное содержание в структуре этих образовательных дисциплин, целесообразно ориентироваться на расширение и углубление знаний о физической культуре, закрепление общих учебных умений, навыков и способов деятельности, которые формируются в процессе освоения школьниками содержания учебного предмета «Физическая культура». Это, касается прежде всего выполнения правил гигиены, здорового образа жизни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921" w:rsidRPr="0030472B" w:rsidRDefault="00254921" w:rsidP="00254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72B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72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предмета в Федеральном базисном учебном плане</w:t>
      </w:r>
      <w:r w:rsidRPr="00304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30472B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физической культуры в 4-ом классе отводится 3 часа в неделю, 102 часа в год.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54921" w:rsidRPr="0030472B" w:rsidRDefault="00254921" w:rsidP="00254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ценностных ориентиров содержания учебного предмета.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72B">
        <w:rPr>
          <w:rFonts w:ascii="Times New Roman" w:hAnsi="Times New Roman" w:cs="Times New Roman"/>
          <w:sz w:val="24"/>
          <w:szCs w:val="24"/>
        </w:rPr>
        <w:t xml:space="preserve">Предметом обучения </w:t>
      </w:r>
      <w:bookmarkStart w:id="0" w:name="YANDEX_6"/>
      <w:bookmarkEnd w:id="0"/>
      <w:r w:rsidRPr="0030472B">
        <w:rPr>
          <w:rStyle w:val="highlight"/>
          <w:rFonts w:ascii="Times New Roman" w:hAnsi="Times New Roman" w:cs="Times New Roman"/>
          <w:sz w:val="24"/>
          <w:szCs w:val="24"/>
        </w:rPr>
        <w:t> физической </w:t>
      </w:r>
      <w:r w:rsidRPr="0030472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YANDEX_7"/>
      <w:bookmarkEnd w:id="1"/>
      <w:r w:rsidRPr="0030472B">
        <w:rPr>
          <w:rStyle w:val="highlight"/>
          <w:rFonts w:ascii="Times New Roman" w:hAnsi="Times New Roman" w:cs="Times New Roman"/>
          <w:sz w:val="24"/>
          <w:szCs w:val="24"/>
        </w:rPr>
        <w:t> культуре </w:t>
      </w:r>
      <w:r w:rsidRPr="0030472B">
        <w:rPr>
          <w:rFonts w:ascii="Times New Roman" w:hAnsi="Times New Roman" w:cs="Times New Roman"/>
          <w:sz w:val="24"/>
          <w:szCs w:val="24"/>
        </w:rPr>
        <w:t xml:space="preserve"> в начальной школе является двигательная система человека с обще развивающей направленностью. В процессе овладения этой деятельностью укрепляется здоровье, совершенствуются </w:t>
      </w:r>
      <w:bookmarkStart w:id="2" w:name="YANDEX_8"/>
      <w:bookmarkEnd w:id="2"/>
      <w:r w:rsidRPr="0030472B">
        <w:rPr>
          <w:rStyle w:val="highlight"/>
          <w:rFonts w:ascii="Times New Roman" w:hAnsi="Times New Roman" w:cs="Times New Roman"/>
          <w:sz w:val="24"/>
          <w:szCs w:val="24"/>
        </w:rPr>
        <w:t> физические </w:t>
      </w:r>
      <w:r w:rsidRPr="0030472B">
        <w:rPr>
          <w:rFonts w:ascii="Times New Roman" w:hAnsi="Times New Roman" w:cs="Times New Roman"/>
          <w:sz w:val="24"/>
          <w:szCs w:val="24"/>
        </w:rPr>
        <w:t xml:space="preserve"> качества, осваиваются определённые двигательные действия, активно развиваются мышление, творчество и самостоятельность. Фформирование универсальных учебных действий в двигательных, личностных, коммуникативных, познавательных, регулятивных сферах, обеспечивающих способность к организации самостоятельной учебной деятельности.</w:t>
      </w:r>
    </w:p>
    <w:p w:rsidR="00254921" w:rsidRPr="0030472B" w:rsidRDefault="00254921" w:rsidP="00254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921" w:rsidRPr="0030472B" w:rsidRDefault="00254921" w:rsidP="00254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72B">
        <w:rPr>
          <w:rFonts w:ascii="Times New Roman" w:hAnsi="Times New Roman" w:cs="Times New Roman"/>
          <w:b/>
          <w:sz w:val="24"/>
          <w:szCs w:val="24"/>
        </w:rPr>
        <w:t>Результаты освоения конкретного учебного предмета, курса.</w:t>
      </w:r>
    </w:p>
    <w:p w:rsidR="00254921" w:rsidRPr="0030472B" w:rsidRDefault="00254921" w:rsidP="002549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254921" w:rsidRPr="0030472B" w:rsidRDefault="00254921" w:rsidP="002549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254921" w:rsidRPr="0030472B" w:rsidRDefault="00254921" w:rsidP="00254921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знать и иметь представление: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о роли и значении занятий физическими упражнениями в подготовке солдат в русской армии;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о физической подготовке и ее связи с развитием физических качеств, систем дыхания и кровообращения;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о физической нагрузке и способах ее регулирования;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о причинах возникновения травм во время занятий физическими упражнениями, профилактике травматизма;</w:t>
      </w:r>
    </w:p>
    <w:p w:rsidR="00254921" w:rsidRPr="0030472B" w:rsidRDefault="00254921" w:rsidP="00254921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вести дневник самонаблюдения;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выполнять простейшие акробатические и гимнастические комбинации;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подсчитывать частоту сердечных сокращений при выполнении физических упражнений с разной нагрузкой;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выполнять игровые действия в футболе, баскетболе и волейболе, играть по упрощенным правилам;</w:t>
      </w:r>
    </w:p>
    <w:p w:rsidR="00254921" w:rsidRPr="0030472B" w:rsidRDefault="00254921" w:rsidP="00254921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оказывать доврачебную помощь при ссадинах, царапинах, легких ушибах и потертостях;</w:t>
      </w:r>
    </w:p>
    <w:p w:rsidR="00254921" w:rsidRPr="0030472B" w:rsidRDefault="00254921" w:rsidP="00254921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472B">
        <w:rPr>
          <w:rFonts w:ascii="Times New Roman" w:hAnsi="Times New Roman" w:cs="Times New Roman"/>
          <w:bCs/>
          <w:color w:val="000000"/>
          <w:sz w:val="24"/>
          <w:szCs w:val="24"/>
        </w:rPr>
        <w:t>демонстрировать уровень физической подготовленности (см. табл. 4).</w:t>
      </w: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A9"/>
    <w:multiLevelType w:val="hybridMultilevel"/>
    <w:tmpl w:val="E462395C"/>
    <w:lvl w:ilvl="0" w:tplc="DF28973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54921"/>
    <w:rsid w:val="00254921"/>
    <w:rsid w:val="006B6422"/>
    <w:rsid w:val="007533B9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254921"/>
  </w:style>
  <w:style w:type="paragraph" w:styleId="a3">
    <w:name w:val="Body Text Indent"/>
    <w:basedOn w:val="a"/>
    <w:link w:val="a4"/>
    <w:rsid w:val="00254921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549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Company>Microsoft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2015-12-22T15:16:00Z</dcterms:created>
  <dcterms:modified xsi:type="dcterms:W3CDTF">2015-12-22T15:16:00Z</dcterms:modified>
</cp:coreProperties>
</file>