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образовательной программы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программа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это нормативный документ, оп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ределяющий приоритетные ценности и цели, особенности содержания, органи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зации учебно-методического обеспечения образовательного процесса.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МАОУ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СОШ» разработана на основе Федерального компонента государственного стандарта общего образования, в соответствии с Законом Российской Федерации «Об образовании» (ст.7) и Концепцией модернизации российского образования на период до 2010 года, утверждённой распоряжением Правительства Российской Федерации № 1756 — 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от 29 декабря 2001 г., в соответствии с Типовым положением об общеобразовательном учреждении от 10.03.2009 № 216, а также на основе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образования, Устава школы, Лицензии образовательного учреждения.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Сегодня образование России стоит перед очевидной необходимостью пересмотра своих целевых установок. А именно, в ходе образовательного процесса современный человек должен не столько накапливать багаж знаний и умений, сколько приобретать способность самостоятельно и совместно с другими людьми ставить осмысленные цели, выстраивать ситуации самообразования, искать и продуцировать средства и способы разрешения проблем, то есть становиться на деле самостоятельным, инициативным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креативным</w:t>
      </w:r>
      <w:proofErr w:type="spellEnd"/>
      <w:r>
        <w:rPr>
          <w:rFonts w:ascii="Times New Roman" w:hAnsi="Times New Roman" w:cs="Times New Roman"/>
          <w:sz w:val="24"/>
          <w:szCs w:val="24"/>
        </w:rPr>
        <w:t>. 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свою очередь, реализация образовательным учреждением указанных ориентиров реализуется через стратегию постепенного перехода образования на федеральный государственный образовательный стандарт от начального к основному и среднему (полному) общему образованию согласно Основной образовательной программы начального общего образования и основного общего образования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в то время как существующий стандарт общего образования (2004 года) также предоставляет школе возможности обновления содержания образования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счёт основных направлений модернизации общего образования: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нормализация учебной нагрузки учащихся; устранение перегрузок, подрывающих их физическое и психическое здоровье;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содержания образования возрастным закономерностям развития учащихся, их особенностям и возможностям на каждой ступени образования;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личностная ориентация содержания образования;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> характер образования, направленность содержания образования на формирование общих учебных умений и навыков, обобщенных способов учебной, познавательной, коммуникативной, практической, творческой деятельности, на получение учащимися опыта этой деятельности;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усиление воспитательного потенциала и социально-гуманитарной направленности содержания образования, способствующего утверждению ценностей гражданского общества и правового демократического государства, становлению личности ученика;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ключевых компетенций – готовности учащихся использовать усвоенные знаний, умения и способы деятельности в реальной жизни для решения практических задач;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вариативности и свободы выбора в образовании для субъектов образовательного процесса;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усиление роли дисциплин, обеспечивающих успешную социализацию учащихся, — экономики, истории, права, литературы, русского родного и иностранного языков, улучшение профессиональной ориентации и трудового обучения;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всеобщей компьютерной грамотности;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удельного веса и качества занятий физкультурой и т.д.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соответствии с Типовым положением об общеобразовательном учреждении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основными целями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школе является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формирование здорового образа жизни. Образовательный процесс осуществляется в интересах личности, общества, государства, обеспечивает охрану здоровья и создание благоприятных условий для 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осуществляет образовательный процесс в соответствии с уровнями общеобразовательных программ трех ступеней общего образования: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ступень — начальное общее образование (нормативный срок освоения 4 года);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ступень — основное общее образование (нормативный срок освоения 5 лет);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ступень — среднее (полное) общее образование (нормативный срок освоения 2 года).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общего образования в учреждении определяется образовательными программами на основе государственных образовательных стандартов и примерных образовательных учебных программ, курсов, дисциплин.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образовательного процесса школы: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> подготовка в 9-х классах, включающая освоение элективных курсов;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занятий по программам дополнительного образования школьников различной направленности.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Основой образовательного процесса школы являются такие составляющие, как индивидуализация,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гуманизация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 и демократизация образования, что обеспечивает его развивающий характер, непрерывность, системность и управляемость на всех этапах.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Такой подход позволяет сохранить преемственность в организации обра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зовательного процесса, побуждает к творческой деятельности педагогический коллектив, создает условия для внедрения инновационных технологий, способ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ствующих достижению обучающимися с различными возможностями не только фе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деральных и региональных стандартов, но и предметов, отражающих специфику нашего учебного заведения.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– это внутренний образовательный стандарт, который способствует реализа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ции права родителей на информацию об образовательных услугах, право на выбор образовательных услуг и право на гарантию качества образования.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педагогического коллектива образовательная программа определяет главное в содержании образования и способствует координации деятельности всех учителей.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регламентирует организацию всех видов дея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тельности обучающихся, их всестороннее образование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образовательной программы (начальная школа)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5820" cy="83604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 к структуре основной образовательной программы, определяет содержание и организацию образовательного процесса на ступени начального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общего образования и направлена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развитие творческих способностей, саморазвитие и самосовершенствование, сохранение и укрепление здоровья обучающихся. 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На основе Примерной основной образовательной программы начального общего образования разработана основная образовательная программа начального общего образования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СОШ».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Основная образовательная программа формируется с учётом особенностей первой ступени общего образования как фундамента всего последующего обучения.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Начальная школа — особый этап в жизни ребёнка, связанный: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изменением при поступлении в школу ведущей деятельности ребёнка — с переходом к учебной деятельности (при сохранении значимости игровой), имеющей общественный характер и являющейся социальной по содержанию;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освоением новой социальной позиции, расширением сферы взаимодействия ребёнка с окружающим миром, развитием потребностей в общении, познании, социальном признании и самовыражении;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принятием и освоением ребёнком новой социальной роли ученика, выражающейся в формировании внутренней позиции школьника, определяющей новый образ школьной 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жизни и перспективы личностного и познавательного развития;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формированием у школьника основ умения учиться 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её контроль и оценку; взаимодействовать с учителем и сверстниками в учебном процессе;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изменением при этом самооценки ребёнка, которая приобретает черты адекватности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рефлексивности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с моральным развитием, которое существенным образом  связано с характером сотрудничества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сверстниками, общением и межличностными отношениями дружбы, становлением основ гражданской идентичности и мировоззрения.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Учитываются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характерные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младшего школьного возраста (от 6,5 до 11 лет):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центральные психологические новообразования</w:t>
      </w:r>
      <w:r>
        <w:rPr>
          <w:rFonts w:ascii="Times New Roman" w:hAnsi="Times New Roman" w:cs="Times New Roman"/>
          <w:sz w:val="24"/>
          <w:szCs w:val="24"/>
        </w:rPr>
        <w:t xml:space="preserve">, формируемые на данной ступени образования: словесно логическое  мышление, произвольная смысловая память, произвольное внимание, письменная речь, анализ, рефлексия содержания, оснований и способов действий, планирование и умение действовать во внутреннем плане,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–символическое мышление, осуществляемое как моделирование существенных связей и отношений объектов;  развитие целенаправленной и мотивированной активности обучающегося, направленной на овладение учебной деятельностью, основой которой выступает формирование устойчивой системы учебно-познавательных и социальных мотивов и личностного смысла учения.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Целью реализации основной образовательной программы начального общего образования является </w:t>
      </w:r>
      <w:r>
        <w:rPr>
          <w:rFonts w:ascii="Times New Roman" w:hAnsi="Times New Roman" w:cs="Times New Roman"/>
          <w:sz w:val="24"/>
          <w:szCs w:val="24"/>
        </w:rPr>
        <w:t xml:space="preserve">обеспечение планируемых результатов по достижению выпускником начальной 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 потребностями и возможностями ребёнка младшего школьного возраста, индивидуальными особенностями его развития и состояния здоровья.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 числу планируемых результатов освоения основной образовательной программы отнесены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  <w:u w:val="single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— готовность и способность обучающихся к саморазвитию,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мотивации к учению и познанию, ценностно-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 российской, гражданской идентичности;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результаты</w:t>
      </w:r>
      <w:r>
        <w:rPr>
          <w:rFonts w:ascii="Times New Roman" w:hAnsi="Times New Roman" w:cs="Times New Roman"/>
          <w:sz w:val="24"/>
          <w:szCs w:val="24"/>
        </w:rPr>
        <w:t xml:space="preserve"> — освоенные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 (познавательные, регулятивные и коммуникативные);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  <w:u w:val="single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 в основе современной научной картины мира. </w:t>
      </w:r>
      <w:proofErr w:type="gramEnd"/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Личностные результаты формируются за счёт реализации программ отдельных учебных предметов, программы духовно-нравственного развития  и воспитания обучающихся, программы формирования культуры здорового и безопасного образа жизни.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результаты формируются за счёт реализации программы формирования универсальных учебных действий, программ предметов.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 основе реализации основной образовательной программы лежит системно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подход, который предполагает: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общества на основе принципов толерантности, диалога культур и уважения его многонационального,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полилингвального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поликультурного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поликонфессионального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состава;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•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 в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СОШ», реализующем основную образовательную программу; </w:t>
      </w:r>
      <w:proofErr w:type="gramEnd"/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обеспечение преемственности дошкольного, начального общего, основного общего, среднего (полного) общего и профессионального образования;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основной образовательной программы начального общего образования формируется с учётом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особенностей и потребностей района, в котором осуществляется образовательный процесс. 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Важнейшей частью основной образовательной программы  является учебный план образовательного учреждения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который содержит две составляющие: обязательную часть и часть, формируемую участниками образовательного процесса,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включающую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внеурочную деятельность. Учебный план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 является ежегодно формируемым документом.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развития потенциала обучающихся, прежде всего одарённых детей и детей с ограниченными возможностями здоровья,  разрабатывается с участием самих обучающихся и их родителей (законных представителей) индивидуальные учебные планы.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нагрузка и режим занятий обучающихся определяются в соответствии с действующими санитарными нормами.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программа предусматривает: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выявление и развитие способностей обучающихся, в том числе одарённых детей,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организацию интеллектуальных и творческих соревнований, научно-технического творчества и проектно - исследовательской деятельности;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социальной среды;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использование в образовательном процессе современных образовательных технологий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типа; </w:t>
      </w:r>
    </w:p>
    <w:p w:rsidR="00B77265" w:rsidRDefault="00B77265" w:rsidP="00B77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возможность эффективной самостоятельной работы обучающихся при поддержке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других педагогических  работников; </w:t>
      </w:r>
    </w:p>
    <w:p w:rsidR="00B77265" w:rsidRDefault="00B77265" w:rsidP="00B77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• включение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процессы познания и преобразования внешкольной социальной среды (населённого пункта, района, города) для приобретения опыта реального управления и действия. </w:t>
      </w:r>
    </w:p>
    <w:p w:rsidR="00B77265" w:rsidRDefault="00B77265" w:rsidP="00B77265">
      <w:pPr>
        <w:pStyle w:val="a5"/>
        <w:spacing w:line="240" w:lineRule="auto"/>
        <w:ind w:firstLine="0"/>
        <w:rPr>
          <w:rStyle w:val="Zag11"/>
        </w:rPr>
      </w:pP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образовательной программы (основная школа)</w:t>
      </w:r>
    </w:p>
    <w:p w:rsidR="00B77265" w:rsidRDefault="00B77265" w:rsidP="00B772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9315" cy="8443595"/>
            <wp:effectExtent l="19050" t="0" r="0" b="0"/>
            <wp:docPr id="2" name="Рисунок 3" descr="ооо титу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оо титульн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4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65" w:rsidRDefault="00B77265" w:rsidP="00B77265">
      <w:pPr>
        <w:pStyle w:val="a3"/>
        <w:jc w:val="both"/>
        <w:rPr>
          <w:rStyle w:val="Zag11"/>
          <w:sz w:val="24"/>
          <w:szCs w:val="24"/>
        </w:rPr>
      </w:pPr>
      <w:r>
        <w:rPr>
          <w:rStyle w:val="Zag11"/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МАОУ «</w:t>
      </w:r>
      <w:proofErr w:type="spellStart"/>
      <w:r>
        <w:rPr>
          <w:rStyle w:val="Zag11"/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Style w:val="Zag11"/>
          <w:rFonts w:ascii="Times New Roman" w:hAnsi="Times New Roman" w:cs="Times New Roman"/>
          <w:sz w:val="24"/>
          <w:szCs w:val="24"/>
        </w:rPr>
        <w:t xml:space="preserve"> СОШ»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</w:t>
      </w:r>
      <w:r>
        <w:rPr>
          <w:rStyle w:val="Zag11"/>
          <w:rFonts w:ascii="Times New Roman" w:hAnsi="Times New Roman" w:cs="Times New Roman"/>
          <w:sz w:val="24"/>
          <w:szCs w:val="24"/>
        </w:rPr>
        <w:lastRenderedPageBreak/>
        <w:t xml:space="preserve">образовательной программы и примерной  основной образовательной  программы основного общего образования. Она  определяет цели, задачи, планируемые результаты, содержание и организацию образовательного процесса на ступени основного общего образования. </w:t>
      </w:r>
    </w:p>
    <w:p w:rsidR="00B77265" w:rsidRDefault="00B77265" w:rsidP="00B7726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программа разработана с учетом типа и вида образовательного учреждения, запросов и образовательных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и их родителей (законных представителей) и является документом, обеспечивающим единство образовательного пространства и достижение планируемых результатов на ступени общего образования. Образовательная программа ежегодно обновляется в соответствии             с современными требованиями: составляется учебный план на год, разрабатываются рабочие программы учебных предметов, курсов, дисциплин (модулей), элективных курсов. Данная программа начинается с сентября 2015-2016  учебного года и будет реализовываться по мере «вхождения» во ФГОС  учащихся средней школы.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Zag11"/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раздела: целевой, содержательный и организационный.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Предназначение Основной образовательной программы основного общего образования: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подготовка школьников к обучению в старшей школе;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формирование ключевых компетентностей учащегося: в решении задач и проблем, информационной, коммуникативной, учебной (образовательной) компетентностей;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формирование средств и способов самостоятельного развития и продвижения ученика в образовательном процессе;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поддержка учебных (урочных и внеурочных), внешкольных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внеучебных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образовательных достижений школьников, их проектов и социальной практики;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непосредственное участие в определении приоритетов социализации детей и в оценке качества получаемого ими образования;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развитие подростка как субъекта отношений с людьми, с миром и с собой,  предполагающее успешность и самореализацию учащихся в образовательных видах деятельности, а также сохранение и поддержку индивидуальности каждого подростка;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сохранение и укрепление физического и психического здоровья и безопасности учащихся, обеспечение их эмоционального благополучия;</w:t>
      </w:r>
    </w:p>
    <w:p w:rsidR="00B77265" w:rsidRDefault="00B77265" w:rsidP="00B7726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овладение грамотностью в различных ее проявлениях (учебном, языковом, математическом,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естественнонаучном, гражданском, технологическом).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 предназначена для определения перспективных направлений деятельности школы в связи с имеющимся социальным заказом и прогнозом его изменений.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 муниципального автономного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 – это программный документ, на основании которого определяется содержание и организация образовательного процесса на ступени основного  общего образования.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отражены тенденции изменения школы и охарактеризованы главные направления модернизации её деятельности:  организация общеобразовательного процесса и управление  на основе инновационных технологий.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Данная программа направлена на формирование общей культуры обучающихся,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 </w:t>
      </w:r>
      <w:proofErr w:type="gramEnd"/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является руководством к действию для педагогического коллектива 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Чуртанская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на 2015-2020 учебные годы</w:t>
      </w:r>
    </w:p>
    <w:p w:rsidR="00B77265" w:rsidRDefault="00B77265" w:rsidP="00B77265">
      <w:pPr>
        <w:pStyle w:val="a3"/>
        <w:jc w:val="both"/>
        <w:rPr>
          <w:rStyle w:val="Zag11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  программы: </w:t>
      </w:r>
      <w:r>
        <w:rPr>
          <w:rFonts w:ascii="Times New Roman" w:hAnsi="Times New Roman" w:cs="Times New Roman"/>
          <w:sz w:val="24"/>
          <w:szCs w:val="24"/>
        </w:rPr>
        <w:t>Создание условий для формирования у учащихся базовых навыков самообразования, самоорганизации, самоопределения, самовоспитания, обеспечивающих готовность к освоению содержания полного общего среднего образования. Раскрытие интеллектуальных и творческих возможностей личности учащегося через освоение фундаментальных основ основного  образования.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Целями реализации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  МАОУ «</w:t>
      </w:r>
      <w:proofErr w:type="spellStart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Чуртанская</w:t>
      </w:r>
      <w:proofErr w:type="spellEnd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СОШ»  являются: 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B77265" w:rsidRDefault="00B77265" w:rsidP="00B77265">
      <w:pPr>
        <w:pStyle w:val="a3"/>
        <w:jc w:val="both"/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sz w:val="24"/>
          <w:szCs w:val="24"/>
        </w:rPr>
        <w:t>становление и развитие личности в её индивидуальности, самобытности, уникальности, неповторимости.</w:t>
      </w:r>
    </w:p>
    <w:p w:rsidR="00B77265" w:rsidRDefault="00B77265" w:rsidP="00B77265">
      <w:pPr>
        <w:pStyle w:val="a3"/>
        <w:jc w:val="both"/>
        <w:rPr>
          <w:rStyle w:val="Zag11"/>
          <w:rFonts w:eastAsia="@Arial Unicode MS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Достижение поставленных целей</w:t>
      </w:r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при</w:t>
      </w:r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разработке и реализации школой  основной образовательной программы основного общего образования</w:t>
      </w:r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предусматривает решение следующих основных задач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:</w:t>
      </w:r>
    </w:p>
    <w:p w:rsidR="00B77265" w:rsidRDefault="00B77265" w:rsidP="00B77265">
      <w:pPr>
        <w:pStyle w:val="a3"/>
        <w:jc w:val="both"/>
        <w:rPr>
          <w:rStyle w:val="Zag11"/>
          <w:rFonts w:ascii="Times New Roman" w:hAnsi="Times New Roman" w:cs="Times New Roman"/>
          <w:spacing w:val="3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spacing w:val="3"/>
          <w:sz w:val="24"/>
          <w:szCs w:val="24"/>
        </w:rPr>
        <w:t>обеспечение соответствия основной образовательной программы требованиям федерального компонента государственного образовательного   и Федерального государственного образовательного стандартов;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обеспечение преемственности начального общего, основного общего, среднего (полного) общего образования;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ограниченными возможностями здоровья;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sz w:val="24"/>
          <w:szCs w:val="24"/>
        </w:rPr>
        <w:t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hAnsi="Times New Roman" w:cs="Times New Roman"/>
          <w:spacing w:val="3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3"/>
          <w:sz w:val="24"/>
          <w:szCs w:val="24"/>
        </w:rPr>
        <w:t>создание условий, благоприятных для стимулирования творческой деятельности школьников;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взаимодействие школы  при реализации основной образовательной программы с социальными партнёрами;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</w:t>
      </w:r>
      <w:proofErr w:type="gramStart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о-</w:t>
      </w:r>
      <w:proofErr w:type="gramEnd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организация интеллектуальных и творческих соревнований, научно-технического творчества, проектной и учебно-исследовательской деятельности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в условиях перехода на новые образовательные стандарты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внутришкольной</w:t>
      </w:r>
      <w:proofErr w:type="spellEnd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 социальной среды, школьного  уклада;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3"/>
          <w:sz w:val="24"/>
          <w:szCs w:val="24"/>
        </w:rPr>
        <w:t>обеспечение функциональной  грамотности и социальной адаптации учащихся, содействие их общественному и гражданскому самоопределению;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lastRenderedPageBreak/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включение </w:t>
      </w:r>
      <w:proofErr w:type="gramStart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обучающихся</w:t>
      </w:r>
      <w:proofErr w:type="gramEnd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 процессы познания и преобразования внешкольной социальной среды    </w:t>
      </w:r>
      <w:proofErr w:type="spellStart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Викуловского</w:t>
      </w:r>
      <w:proofErr w:type="spellEnd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района,  Тюменской области  для приобретения опыта реального управления и действия;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сотрудничестве с учреждениями  дополнительного образования, учреждениями профессионального образования;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сохранение и укрепление физического, психологического и социального здоровья обучающихся и педагогов, обеспечение их безопасности.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Основная образовательная программа формируется с учётом психолого-педагогических особенностей развития детей 11—15 лет, связанных:</w:t>
      </w:r>
    </w:p>
    <w:p w:rsidR="00B77265" w:rsidRDefault="00B77265" w:rsidP="00B77265">
      <w:pPr>
        <w:pStyle w:val="a3"/>
        <w:jc w:val="both"/>
      </w:pPr>
      <w:proofErr w:type="gramStart"/>
      <w:r>
        <w:rPr>
          <w:rStyle w:val="dash0410005f0431005f0437005f0430005f0446005f0020005f0441005f043f005f0438005f0441005f043a005f0430005f005fchar1char1"/>
          <w:rFonts w:eastAsia="Calibri"/>
          <w:b/>
        </w:rPr>
        <w:t>— </w:t>
      </w:r>
      <w:r>
        <w:rPr>
          <w:rFonts w:ascii="Times New Roman" w:hAnsi="Times New Roman" w:cs="Times New Roman"/>
          <w:b/>
          <w:sz w:val="24"/>
          <w:szCs w:val="24"/>
        </w:rPr>
        <w:t>с переходом от учебных действий, характерных для начальной школы</w:t>
      </w:r>
      <w:r>
        <w:rPr>
          <w:rFonts w:ascii="Times New Roman" w:hAnsi="Times New Roman" w:cs="Times New Roman"/>
          <w:sz w:val="24"/>
          <w:szCs w:val="24"/>
        </w:rPr>
        <w:t xml:space="preserve"> и осуществляемых только совместно с классом как учебной общностью и под руководством учителя, от способности только осуществлять принятие заданной педагогом и осмысленной цели к </w:t>
      </w:r>
      <w:r>
        <w:rPr>
          <w:rFonts w:ascii="Times New Roman" w:hAnsi="Times New Roman" w:cs="Times New Roman"/>
          <w:b/>
          <w:sz w:val="24"/>
          <w:szCs w:val="24"/>
        </w:rPr>
        <w:t>овладению этой учебной деятельностью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ступени основной школы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единстве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мотивационно-смыслового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операционно-технического компонентов, становление которой осуществляется в форме учебного исследования, к </w:t>
      </w:r>
      <w:r>
        <w:rPr>
          <w:rFonts w:ascii="Times New Roman" w:hAnsi="Times New Roman" w:cs="Times New Roman"/>
          <w:b/>
          <w:sz w:val="24"/>
          <w:szCs w:val="24"/>
        </w:rPr>
        <w:t>новой внутренней позиции обучающегося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Style w:val="dash0410005f0431005f0437005f0430005f0446005f0020005f0441005f043f005f0438005f0441005f043a005f0430005f005fchar1char1"/>
          <w:rFonts w:eastAsia="Calibri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направленности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b/>
          <w:sz w:val="24"/>
          <w:szCs w:val="24"/>
        </w:rPr>
        <w:t>с осуществлением</w:t>
      </w:r>
      <w:r>
        <w:rPr>
          <w:rFonts w:ascii="Times New Roman" w:hAnsi="Times New Roman" w:cs="Times New Roman"/>
          <w:sz w:val="24"/>
          <w:szCs w:val="24"/>
        </w:rPr>
        <w:t xml:space="preserve"> на каждом возрастном уровне (11—13 и 13—15 лет) благодаря развитию рефлексии общих способов действий и возможностей их переноса в различные учебно-предметные области, </w:t>
      </w:r>
      <w:r>
        <w:rPr>
          <w:rFonts w:ascii="Times New Roman" w:hAnsi="Times New Roman" w:cs="Times New Roman"/>
          <w:b/>
          <w:sz w:val="24"/>
          <w:szCs w:val="24"/>
        </w:rPr>
        <w:t>качественного преобразования учебных действий</w:t>
      </w:r>
      <w:r>
        <w:rPr>
          <w:rFonts w:ascii="Times New Roman" w:hAnsi="Times New Roman" w:cs="Times New Roman"/>
          <w:sz w:val="24"/>
          <w:szCs w:val="24"/>
        </w:rPr>
        <w:t xml:space="preserve"> моделирования, контроля и оценки и </w:t>
      </w:r>
      <w:r>
        <w:rPr>
          <w:rFonts w:ascii="Times New Roman" w:hAnsi="Times New Roman" w:cs="Times New Roman"/>
          <w:b/>
          <w:sz w:val="24"/>
          <w:szCs w:val="24"/>
        </w:rPr>
        <w:t>перехода</w:t>
      </w:r>
      <w:r>
        <w:rPr>
          <w:rFonts w:ascii="Times New Roman" w:hAnsi="Times New Roman" w:cs="Times New Roman"/>
          <w:sz w:val="24"/>
          <w:szCs w:val="24"/>
        </w:rPr>
        <w:t xml:space="preserve"> от самостоятельной постановки обучающимися новых учебных задач </w:t>
      </w:r>
      <w:r>
        <w:rPr>
          <w:rFonts w:ascii="Times New Roman" w:hAnsi="Times New Roman" w:cs="Times New Roman"/>
          <w:b/>
          <w:sz w:val="24"/>
          <w:szCs w:val="24"/>
        </w:rPr>
        <w:t xml:space="preserve">к развитию способности проектирования собственной учебной деятельности и построению жизненных планов во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временнóй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перспективе;</w:t>
      </w:r>
      <w:proofErr w:type="gramEnd"/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b/>
          <w:sz w:val="24"/>
          <w:szCs w:val="24"/>
        </w:rPr>
        <w:t>с формированием</w:t>
      </w:r>
      <w:r>
        <w:rPr>
          <w:rFonts w:ascii="Times New Roman" w:hAnsi="Times New Roman" w:cs="Times New Roman"/>
          <w:sz w:val="24"/>
          <w:szCs w:val="24"/>
        </w:rPr>
        <w:t xml:space="preserve"> у обучающегося </w:t>
      </w:r>
      <w:r>
        <w:rPr>
          <w:rFonts w:ascii="Times New Roman" w:hAnsi="Times New Roman" w:cs="Times New Roman"/>
          <w:b/>
          <w:sz w:val="24"/>
          <w:szCs w:val="24"/>
        </w:rPr>
        <w:t>научного типа мышления,</w:t>
      </w:r>
      <w:r>
        <w:rPr>
          <w:rFonts w:ascii="Times New Roman" w:hAnsi="Times New Roman" w:cs="Times New Roman"/>
          <w:sz w:val="24"/>
          <w:szCs w:val="24"/>
        </w:rPr>
        <w:t xml:space="preserve"> который ориентирует его на общекультурные образцы, нормы, эталоны и закономерности взаимодействия с окружающим миром;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  <w:b/>
        </w:rPr>
        <w:t>— </w:t>
      </w:r>
      <w:r>
        <w:rPr>
          <w:rFonts w:ascii="Times New Roman" w:hAnsi="Times New Roman" w:cs="Times New Roman"/>
          <w:b/>
          <w:sz w:val="24"/>
          <w:szCs w:val="24"/>
        </w:rPr>
        <w:t>с овладением коммуникативными средствами и способами организации кооперации и сотрудничества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развитием учебного сотрудничества, реализуемого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отношениях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с учителем и сверстниками;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b/>
          <w:sz w:val="24"/>
          <w:szCs w:val="24"/>
        </w:rPr>
        <w:t>с изменением формы организации учебной деятельности и учебного сотрудничества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классно-урочной к лабораторно-семинарской и лекционно-лабораторной исследовательской.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Переход обучающегося в основную школу совпадает с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предкритической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фазой развития ребёнка</w:t>
      </w:r>
      <w:r>
        <w:rPr>
          <w:rFonts w:ascii="Times New Roman" w:hAnsi="Times New Roman" w:cs="Times New Roman"/>
          <w:sz w:val="24"/>
          <w:szCs w:val="24"/>
        </w:rPr>
        <w:t xml:space="preserve"> — переходом к кризису младшего подросткового возраста (11—13 лет, 5—7 классы), характеризующемуся </w:t>
      </w:r>
      <w:r>
        <w:rPr>
          <w:rFonts w:ascii="Times New Roman" w:hAnsi="Times New Roman" w:cs="Times New Roman"/>
          <w:i/>
          <w:sz w:val="24"/>
          <w:szCs w:val="24"/>
        </w:rPr>
        <w:t xml:space="preserve">началом перехода от детства к взрослости, при котором </w:t>
      </w:r>
      <w:r>
        <w:rPr>
          <w:rFonts w:ascii="Times New Roman" w:hAnsi="Times New Roman" w:cs="Times New Roman"/>
          <w:sz w:val="24"/>
          <w:szCs w:val="24"/>
        </w:rPr>
        <w:t xml:space="preserve">центральным и специфическим </w:t>
      </w:r>
      <w:r>
        <w:rPr>
          <w:rFonts w:ascii="Times New Roman" w:hAnsi="Times New Roman" w:cs="Times New Roman"/>
          <w:i/>
          <w:sz w:val="24"/>
          <w:szCs w:val="24"/>
        </w:rPr>
        <w:t>новообразованием</w:t>
      </w:r>
      <w:r>
        <w:rPr>
          <w:rFonts w:ascii="Times New Roman" w:hAnsi="Times New Roman" w:cs="Times New Roman"/>
          <w:sz w:val="24"/>
          <w:szCs w:val="24"/>
        </w:rPr>
        <w:t xml:space="preserve"> в личности подростка является возникновение и развитие 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него </w:t>
      </w:r>
      <w:r>
        <w:rPr>
          <w:rFonts w:ascii="Times New Roman" w:hAnsi="Times New Roman" w:cs="Times New Roman"/>
          <w:i/>
          <w:sz w:val="24"/>
          <w:szCs w:val="24"/>
        </w:rPr>
        <w:t>самосознания</w:t>
      </w:r>
      <w:r>
        <w:rPr>
          <w:rFonts w:ascii="Times New Roman" w:hAnsi="Times New Roman" w:cs="Times New Roman"/>
          <w:sz w:val="24"/>
          <w:szCs w:val="24"/>
        </w:rPr>
        <w:t xml:space="preserve"> — представления о том, что он уже не ребёнок, т. е.</w:t>
      </w:r>
      <w:r>
        <w:rPr>
          <w:rFonts w:ascii="Times New Roman" w:hAnsi="Times New Roman" w:cs="Times New Roman"/>
          <w:i/>
          <w:sz w:val="24"/>
          <w:szCs w:val="24"/>
        </w:rPr>
        <w:t xml:space="preserve"> чувства взрослости, </w:t>
      </w:r>
      <w:r>
        <w:rPr>
          <w:rFonts w:ascii="Times New Roman" w:hAnsi="Times New Roman" w:cs="Times New Roman"/>
          <w:sz w:val="24"/>
          <w:szCs w:val="24"/>
        </w:rPr>
        <w:t>а также внутренней</w:t>
      </w:r>
      <w:r>
        <w:rPr>
          <w:rFonts w:ascii="Times New Roman" w:hAnsi="Times New Roman" w:cs="Times New Roman"/>
          <w:i/>
          <w:sz w:val="24"/>
          <w:szCs w:val="24"/>
        </w:rPr>
        <w:t xml:space="preserve"> переориентацией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подростка с правил и ограничений, связанных с </w:t>
      </w:r>
      <w:r>
        <w:rPr>
          <w:rFonts w:ascii="Times New Roman" w:hAnsi="Times New Roman" w:cs="Times New Roman"/>
          <w:i/>
          <w:sz w:val="24"/>
          <w:szCs w:val="24"/>
        </w:rPr>
        <w:t>моралью послушания</w:t>
      </w:r>
      <w:r>
        <w:rPr>
          <w:rFonts w:ascii="Times New Roman" w:hAnsi="Times New Roman" w:cs="Times New Roman"/>
          <w:sz w:val="24"/>
          <w:szCs w:val="24"/>
        </w:rPr>
        <w:t>, на</w:t>
      </w:r>
      <w:r>
        <w:rPr>
          <w:rFonts w:ascii="Times New Roman" w:hAnsi="Times New Roman" w:cs="Times New Roman"/>
          <w:i/>
          <w:sz w:val="24"/>
          <w:szCs w:val="24"/>
        </w:rPr>
        <w:t xml:space="preserve"> нормы поведения взрослых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Второй этап подросткового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(14—15 лет, 8—9 классы) характеризуется: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sz w:val="24"/>
          <w:szCs w:val="24"/>
        </w:rPr>
        <w:t>бурным, скачкообразным характером развития, т. е. происходящими за сравнительно короткий срок многочисленными качественными изменениями прежних особенностей, интересов и отношений ребёнка, появлением у подростка значительных субъективных трудностей и переживаний;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sz w:val="24"/>
          <w:szCs w:val="24"/>
        </w:rPr>
        <w:t>стремлением подростка к общению и совместной деятельности со сверстниками;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sz w:val="24"/>
          <w:szCs w:val="24"/>
        </w:rPr>
        <w:t>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lastRenderedPageBreak/>
        <w:t>— </w:t>
      </w:r>
      <w:r>
        <w:rPr>
          <w:rFonts w:ascii="Times New Roman" w:hAnsi="Times New Roman" w:cs="Times New Roman"/>
          <w:sz w:val="24"/>
          <w:szCs w:val="24"/>
        </w:rPr>
        <w:t>процессом перехода от детства к взрослости, отражающимся в его характеристике как «переходного», «трудного» или «критического»;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</w:t>
      </w:r>
      <w:r>
        <w:rPr>
          <w:rStyle w:val="dash0410005f0431005f0437005f0430005f0446005f0020005f0441005f043f005f0438005f0441005f043a005f0430005f005fchar1char1"/>
          <w:rFonts w:eastAsia="Calibri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обострённой,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порождающей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интенсивное формирование на данном возрастном этапе нравственных понятий и убеждений, выработку принципов, </w:t>
      </w:r>
      <w:r>
        <w:rPr>
          <w:rFonts w:ascii="Times New Roman" w:hAnsi="Times New Roman" w:cs="Times New Roman"/>
          <w:bCs/>
          <w:iCs/>
          <w:sz w:val="24"/>
          <w:szCs w:val="24"/>
        </w:rPr>
        <w:t>моральное развитие личности;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sz w:val="24"/>
          <w:szCs w:val="24"/>
        </w:rPr>
        <w:t>сложными поведенческими проявлениями, вызванными противоречием между потребностью в признании их взрослыми со стороны окружающих и собственной неуверенностью в этом (нормативный кризис с его кульминационной точкой подросткового кризиса независимости, проявляющегося в разных формах непослушания, сопротивления и протеста);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Fonts w:ascii="Times New Roman" w:hAnsi="Times New Roman" w:cs="Times New Roman"/>
          <w:sz w:val="24"/>
          <w:szCs w:val="24"/>
        </w:rPr>
        <w:t xml:space="preserve">изменением социальной ситуации развития </w:t>
      </w:r>
      <w:r>
        <w:rPr>
          <w:rStyle w:val="dash0410005f0431005f0437005f0430005f0446005f0020005f0441005f043f005f0438005f0441005f043a005f0430005f005fchar1char1"/>
          <w:rFonts w:eastAsia="Calibri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ростом информационных перегрузок и изменением характера и способа общения и социальных взаимодействий — объёмы и способы получения информации (СМИ, телевидение, Интернет).</w:t>
      </w:r>
    </w:p>
    <w:p w:rsidR="00B77265" w:rsidRDefault="00B77265" w:rsidP="00B77265">
      <w:pPr>
        <w:pStyle w:val="a3"/>
        <w:jc w:val="both"/>
        <w:rPr>
          <w:rStyle w:val="Zag11"/>
          <w:rFonts w:eastAsia="@Arial Unicode MS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Учёт особенностей подросткового возраста, успешность и своевременность формирования новообразований познавательной сферы, качеств и свойств личности связывается с активной позицией учителя, а также с адекватностью построения образовательного процесса и выбора условий и методик обучения.</w:t>
      </w:r>
    </w:p>
    <w:p w:rsidR="00B77265" w:rsidRDefault="00B77265" w:rsidP="00B77265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Объективно необходимое для подготовки к будущей жизни подростка развитие его социальной взрослости требует и от родителей (законных представителей) решения соответствующей задачи воспитания подростка в семье, смены прежнего типа отношений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новый.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Основными принципами построения программы являются: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принцип целостности и вариативности, предполагающий построение деятельности школы на основе единства процессов развития, обучения и воспитания учащихся, гармоничного взаимодействия всех элементов основной образовательной программы и дополнительных программ, на инвариантной основе единого федерального образовательного пространства, дополняющейся региональной и школьной вариативными составляющими;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принцип дифференциации и индивидуализации, направленный на создание условий для полного проявления и развития способностей каждого школьника.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принцип непрерывности и преемственности образования, представляющий образование как постоянный процесс на протяжении всей жизни с опорой на предыдущий опыт и ориентацией на прогнозируемый результат;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принцип комплексности, заключающийся в единстве воздействия на сознание и поведение обучающихся, включение их в разнообразные виды деятельности, формирование интегративных качеств личности, взаимосвязь общего и дополнительного образования и самостоятельной деятельности. </w:t>
      </w:r>
    </w:p>
    <w:p w:rsidR="00B77265" w:rsidRDefault="00B77265" w:rsidP="00B77265">
      <w:pPr>
        <w:pStyle w:val="a3"/>
        <w:jc w:val="both"/>
        <w:rPr>
          <w:rStyle w:val="Zag11"/>
          <w:rFonts w:eastAsia="@Arial Unicode MS"/>
        </w:rPr>
      </w:pPr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В основе реализации основной образовательной программы лежит системно - </w:t>
      </w:r>
      <w:proofErr w:type="spellStart"/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деятельностный</w:t>
      </w:r>
      <w:proofErr w:type="spellEnd"/>
      <w:r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подход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, который предполагает: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и </w:t>
      </w:r>
      <w:proofErr w:type="spellStart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поликонфессионального</w:t>
      </w:r>
      <w:proofErr w:type="spellEnd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состава;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ориентацию на достижение цели и основного результата образования — развитие на основе освоения универсальных учебных действий, познания и освоения мира личности 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B77265" w:rsidRDefault="00B77265" w:rsidP="00B77265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dash0410005f0431005f0437005f0430005f0446005f0020005f0441005f043f005f0438005f0441005f043a005f0430005f005fchar1char1"/>
          <w:rFonts w:eastAsia="Calibri"/>
        </w:rPr>
        <w:t>— 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B77265" w:rsidRDefault="00B77265" w:rsidP="00B77265">
      <w:pPr>
        <w:pStyle w:val="a3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Программа адресована учащимся 5-9-х классов, их родителям (законным представителям), педагогам, руководству школы с целью информирования о содержании, организации и предполагаемых результатах деятельности школы по достижению каждым учащимся образовательных результатов,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программы, регулирования взаимоотношений участников образовательного процесса (педагогов, учеников, родителей (законных представителей), администрации).</w:t>
      </w:r>
      <w:proofErr w:type="gramEnd"/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Нормативный срок освоения ООП ООО – 5 лет.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Предполагаемый результат реализации основной образовательной программы: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созданная школьная система образования - гуманистическая, личностно ориентированная, основанная на нравственных ценностях, удовлетворяющая культурно-образовательные запросы личности и социума в целом;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образ выпускника школы - творчески мыслящий, профессионально ориентированный, способный к самоопределению и самореализации выпускник, компетентный в сфере: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гражданско-общественной деятельности (выполнение ролей гражданина, избирателя, потребителя и иных ролей);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социально-трудовой деятельности, </w:t>
      </w:r>
      <w:proofErr w:type="gramStart"/>
      <w:r>
        <w:rPr>
          <w:rFonts w:ascii="Times New Roman" w:hAnsi="Times New Roman" w:cs="Times New Roman"/>
          <w:sz w:val="24"/>
          <w:szCs w:val="24"/>
        </w:rPr>
        <w:t>умеющий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анализировать ситуацию на рынке труда, оценивать собственные профессиональные возможности, ориентироваться в нормах и этике трудовых взаимоотношений, владеющий навыками самоорганизации;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бытовой деятельности, включая аспекты собственного здоровья, семейного бытия и проч.;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культурно-досуговой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деятельности, включая выбор путей и способов использования свободного времени, культурно и духовно обогащающих личность.</w:t>
      </w:r>
    </w:p>
    <w:p w:rsidR="00B77265" w:rsidRDefault="00B77265" w:rsidP="00B7726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:rsidR="00B77265" w:rsidRDefault="00B77265" w:rsidP="00B772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C34EE" w:rsidRDefault="002C34EE"/>
    <w:sectPr w:rsidR="002C34EE" w:rsidSect="002C3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7265"/>
    <w:rsid w:val="002C34EE"/>
    <w:rsid w:val="00B77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726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А_основной Знак"/>
    <w:basedOn w:val="a0"/>
    <w:link w:val="a5"/>
    <w:locked/>
    <w:rsid w:val="00B77265"/>
    <w:rPr>
      <w:rFonts w:ascii="Calibri" w:eastAsia="Calibri" w:hAnsi="Calibri" w:cs="Calibri"/>
      <w:sz w:val="28"/>
      <w:szCs w:val="28"/>
    </w:rPr>
  </w:style>
  <w:style w:type="paragraph" w:customStyle="1" w:styleId="a5">
    <w:name w:val="А_основной"/>
    <w:basedOn w:val="a"/>
    <w:link w:val="a4"/>
    <w:qFormat/>
    <w:rsid w:val="00B77265"/>
    <w:pPr>
      <w:spacing w:after="0" w:line="360" w:lineRule="auto"/>
      <w:ind w:firstLine="454"/>
      <w:jc w:val="both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Zag11">
    <w:name w:val="Zag_11"/>
    <w:rsid w:val="00B77265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B7726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B7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26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1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4746</Words>
  <Characters>27055</Characters>
  <Application>Microsoft Office Word</Application>
  <DocSecurity>0</DocSecurity>
  <Lines>225</Lines>
  <Paragraphs>63</Paragraphs>
  <ScaleCrop>false</ScaleCrop>
  <Company>Microsoft</Company>
  <LinksUpToDate>false</LinksUpToDate>
  <CharactersWithSpaces>31738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A007</dc:creator>
  <cp:lastModifiedBy>A007</cp:lastModifiedBy>
  <cp:revision>1</cp:revision>
  <dcterms:created xsi:type="dcterms:W3CDTF">2015-12-22T15:39:00Z</dcterms:created>
  <dcterms:modified xsi:type="dcterms:W3CDTF">2015-12-22T15:39:00Z</dcterms:modified>
</cp:coreProperties>
</file>