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4" w:rsidRPr="00095C68" w:rsidRDefault="00095C68">
      <w:pPr>
        <w:rPr>
          <w:b/>
        </w:rPr>
      </w:pPr>
      <w:r w:rsidRPr="00095C68">
        <w:rPr>
          <w:b/>
          <w:noProof/>
          <w:lang w:eastAsia="ru-RU"/>
        </w:rPr>
        <w:drawing>
          <wp:inline distT="0" distB="0" distL="0" distR="0">
            <wp:extent cx="5940425" cy="4212942"/>
            <wp:effectExtent l="19050" t="0" r="3175" b="0"/>
            <wp:docPr id="1" name="Рисунок 1" descr="F:\программы для сайта\скан учебный пл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для сайта\скан учебный план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1. Перечень нормативно-правовых документов, регламентирующих формирование учебного плана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Учебный план  МАОУ «</w:t>
      </w:r>
      <w:proofErr w:type="spellStart"/>
      <w:r w:rsidRPr="00095C68">
        <w:rPr>
          <w:rFonts w:ascii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СОШ» на 2015-2016 учебный год разработан в соответствии </w:t>
      </w:r>
      <w:proofErr w:type="gramStart"/>
      <w:r w:rsidRPr="00095C68">
        <w:rPr>
          <w:rFonts w:ascii="Times New Roman" w:hAnsi="Times New Roman"/>
          <w:sz w:val="24"/>
          <w:szCs w:val="24"/>
        </w:rPr>
        <w:t>с</w:t>
      </w:r>
      <w:proofErr w:type="gramEnd"/>
      <w:r w:rsidRPr="00095C68">
        <w:rPr>
          <w:rFonts w:ascii="Times New Roman" w:hAnsi="Times New Roman"/>
          <w:sz w:val="24"/>
          <w:szCs w:val="24"/>
        </w:rPr>
        <w:t>: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приказом Министерства образования Российской Федерации от 5.03.2004 № 1089 (в редакции приказа </w:t>
      </w:r>
      <w:proofErr w:type="spellStart"/>
      <w:r w:rsidRPr="00095C6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приказом Министерства образования Российской Федерации от 9.03.2004 № 1312 (в редакции приказов </w:t>
      </w:r>
      <w:proofErr w:type="spellStart"/>
      <w:r w:rsidRPr="00095C6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приказом Министерства образования и науки Российской Федерации от 6.10.2009 № 373 (в редакции приказа </w:t>
      </w:r>
      <w:proofErr w:type="spellStart"/>
      <w:r w:rsidRPr="00095C6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 распоряжением Правительства РФ от 07.09.2010 № 1507-р «Об утверждении плана действий по модернизации общего образования на 2011 – 2015 годы»;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lastRenderedPageBreak/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095C68">
        <w:rPr>
          <w:rFonts w:ascii="Times New Roman" w:hAnsi="Times New Roman"/>
          <w:sz w:val="24"/>
          <w:szCs w:val="24"/>
        </w:rPr>
        <w:t>СанПиН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2.4.2.2821-10»;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письмом </w:t>
      </w:r>
      <w:proofErr w:type="spellStart"/>
      <w:r w:rsidRPr="00095C6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РФ от 8.10.2010 № ИК-1494/19 «О введении третьего часа физической культуры»;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-письмом Министерства Просвещения РСФСР и Министерства здравоохранения РСФСР от 28.07.1980 г. №281-М/17-13-186 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-письмом департамента образования и науки Тюменской области от 14.05.2014 №3437 «О формировании учебных планов на 2014-2015 учебный год».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письмом департамента образования и науки Тюменской области от 19.05.2015 №3259 Методические рекомендации по составлению учебного план при реализации ФГОС основного и среднего общего образования: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основного общего образования 5 класс (ФГОС ООО – штатный режим);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среднего общее образование 10-11класс (ФГОС ООО – для участников апробации) согласно приложению.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-Уставом МАОУ «</w:t>
      </w:r>
      <w:proofErr w:type="spellStart"/>
      <w:r w:rsidRPr="00095C68">
        <w:rPr>
          <w:rFonts w:ascii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СОШ», утвержденным приказом начальника отдела образования  №99/3-ОД от 26.12. 2014 г.;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 Положением о формах, периодичности и порядке текущего контроля успеваемости и промежуточной аттестации, обучающихся в МАОУ «</w:t>
      </w:r>
      <w:proofErr w:type="spellStart"/>
      <w:r w:rsidRPr="00095C68">
        <w:rPr>
          <w:rFonts w:ascii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СОШ».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      Учебный план школы позволяет в ходе образовательного процесса качественно решать задачи по формированию разносторонне развитой личности, способной осознанно выбирать профиль дальнейшего образования, обеспечивает развитие и саморазвитие детей. Учебный план ориентирован на усвоение учащимися основного учебного материала, формирование и развитие ключевых компетентностей, на дифференциацию и индивидуализацию обучения, на сохранение здоровья учащихся, обеспечение практической ориентации среднего образования, обеспечение целостности представлений учащихся о мире путём интеграции содержания образования.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При составлении данного учебного плана учтены интересы, потребности и возможности учащихся, образовательные запросы родителей, учебно-программное и кадровое обеспечение. При формировании учебно-методического комплекса учитывался принцип завершенности и преемственности учебных линий, отсутствует перевод учащихся с одних учебно-методических комплексов на другие до их полного завершения.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Учебный план муниципального автономного общеобразовательного учреждения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«</w:t>
      </w:r>
      <w:proofErr w:type="spellStart"/>
      <w:r w:rsidRPr="00095C68">
        <w:rPr>
          <w:rFonts w:ascii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 средняя школа» согласован с Управляющим советом школы (от  29.05. 2015 г. протокол № 4) и принят на заседании педагогического совета (от   29.05. 2015 г. протокол № 13).</w:t>
      </w:r>
    </w:p>
    <w:p w:rsidR="00095C68" w:rsidRPr="00095C68" w:rsidRDefault="00095C68" w:rsidP="00095C68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95C68">
        <w:rPr>
          <w:rFonts w:ascii="Times New Roman" w:eastAsiaTheme="minorEastAsia" w:hAnsi="Times New Roman"/>
          <w:sz w:val="24"/>
          <w:szCs w:val="24"/>
        </w:rPr>
        <w:t xml:space="preserve">Учебный план  определяет объем учебной нагрузки, распределение часов по предметам и периодам обучения, формы промежуточной аттестации. Состоит из двух частей: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Инвариантная часть (федеральный компонент) включает в себя 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 образовательных стандартов по всем уровням общего образования в соответствии с ГОС и ФГОС.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Вариативная часть  (школьный компонент) определяет объем учебного времени и перечень учебных предметов, предметных и элективных курсов школьного компонента учебного план с учетом особенностей образовательных потребностей и интересов  учащихся.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095C6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095C68">
        <w:rPr>
          <w:rFonts w:ascii="Times New Roman" w:eastAsia="Times New Roman" w:hAnsi="Times New Roman"/>
          <w:sz w:val="24"/>
          <w:szCs w:val="24"/>
        </w:rPr>
        <w:t xml:space="preserve"> завершается освоением образовательной программы учебного предмета, курса (33 часа и более) является обязательной.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проводится в письменных формах: контрольный диктант с грамматическим заданием, контрольная работа, изложение, тестирование, сочинение; в устных формах: по билетам, собеседование, защита реферата или проекта, зачёт, проверка техники чтения, сдача нормативов по физической культуре,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; без проведения устных и письменных </w:t>
      </w:r>
      <w:r w:rsidRPr="00095C68">
        <w:rPr>
          <w:rFonts w:ascii="Times New Roman" w:eastAsia="Times New Roman" w:hAnsi="Times New Roman"/>
          <w:sz w:val="24"/>
          <w:szCs w:val="24"/>
        </w:rPr>
        <w:lastRenderedPageBreak/>
        <w:t xml:space="preserve">контрольно-измерительных процедур, путём выставления годовой отметки по предмету, которая вычисляется как средняя арифметическая четвертных (2-9 классы) или полугодовых (10-11 классы) отметок в соответствии с правилами математического округления.    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 В соответствии с санитарно-эпидемиологическими правилами и нормами и уставом школы учащиеся 1-11-х классов занимаются в режиме пятидневной учебной недели.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  Продолжительность учебного года, </w:t>
      </w:r>
      <w:proofErr w:type="gramStart"/>
      <w:r w:rsidRPr="00095C68">
        <w:rPr>
          <w:rFonts w:ascii="Times New Roman" w:hAnsi="Times New Roman"/>
          <w:sz w:val="24"/>
          <w:szCs w:val="24"/>
        </w:rPr>
        <w:t>согласно Устава</w:t>
      </w:r>
      <w:proofErr w:type="gramEnd"/>
      <w:r w:rsidRPr="00095C68">
        <w:rPr>
          <w:rFonts w:ascii="Times New Roman" w:hAnsi="Times New Roman"/>
          <w:sz w:val="24"/>
          <w:szCs w:val="24"/>
        </w:rPr>
        <w:t xml:space="preserve"> МАОУ «</w:t>
      </w:r>
      <w:proofErr w:type="spellStart"/>
      <w:r w:rsidRPr="00095C68">
        <w:rPr>
          <w:rFonts w:ascii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СОШ» на втором, третьем и четвертом ступенях образования составляет: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в 1 классе – 33 недели в год;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во 2-4 классах – 34 недели в год;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в 5-9 классах - 34 недели в год;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в 10-11 классах - 34 недели в год.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Продолжительность каникул для 1-го класса: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-осенние каникулы с 26.10 - 01.11. 2015 года – 7 дней;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-зимние каникулы с 26.12 – 10.01.2016 года – 16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-весенние каникулы с 21.03 – 27.03.2016 года - 7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-летние каникулы с 30 мая по 31 августа 2016 года;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-дополнительные каникулы с 08.02 по 14.02.2015 года - (7 дней).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Продолжительность каникул для 2-8, 10 классов: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-осенние каникулы с 26.10 - 01.11. 2015 года – 7 дней;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-зимние каникулы с 26.12 – 10.01.2016 года – 16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-весенние каникулы с 21.03 – 27.03.2016 года - 7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-летние каникулы с 30 мая по 31 августа 2016 года;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Продолжительность каникул для 9, 11 классов: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-осенние каникулы с 26.10 - 01.11. 2015 года – 7 дней;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-зимние каникулы с 26.12 – 10.01.2016 года – 16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-весенние каникулы с 21.03 – 27.03.2016 года - 7 дней;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-летние каникулы по окончании государственной  итоговой  аттестации до 31 августа 2016 года.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Занятия проходят в 1 смену. Максимальный объем нагрузки при 5-дневной учебной неделе в 8-9 классах составляет 31 и 32 часа соответственно, поэтому (в 8  классе 1 раз в неделю, в 9 - 2 раза в неделю) проводится после динамической паузы.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В соответствии с уставом школы продолжительность академического часа составляет 45 минут для обучающихся 2-11 классов и для обучающихся 1 класса – 35 минут в первом полугодии, 45 минут во втором полугодии.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Режим учебных занятий: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ab/>
        <w:t>8.25 – предварительный звонок на 1 урок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1 урок 8.30-9.15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2 урок 9.35-10.20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3 урок 10.30-11.15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4 урок 11.35-12.20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Динамическая пауза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5 урок 13.00-13.45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6 урок 13.55-14.40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7 урок 14.50-15.35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8 урок 15.45-16.30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5C68">
        <w:rPr>
          <w:rFonts w:ascii="Times New Roman" w:hAnsi="Times New Roman"/>
          <w:sz w:val="24"/>
          <w:szCs w:val="24"/>
        </w:rPr>
        <w:t>С целью  предотвращения  психофизической перегрузки  обучающихся,  объем домашних заданий (по всем  предметам) планируется таким образом, чтобы затраты времени на его выполнение не превышали (в астрономических часах): во II – III классах – 1,5 ч,  в IV – V классах – 2 ч, в VI – VIII классах – 2,5 ч, в IX – XI классах – до 3,5 ч.</w:t>
      </w:r>
      <w:proofErr w:type="gramEnd"/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Расписание уроков составляется отдельно для обязательных учебных занятий в общеобразовательных классах и  на дому (в индивидуальном режиме, в режиме группового обучения  и для дополнительных </w:t>
      </w:r>
      <w:r w:rsidRPr="00095C68">
        <w:rPr>
          <w:rFonts w:ascii="Times New Roman" w:eastAsia="Times New Roman" w:hAnsi="Times New Roman"/>
          <w:sz w:val="24"/>
          <w:szCs w:val="24"/>
        </w:rPr>
        <w:lastRenderedPageBreak/>
        <w:t>учебных занятий по предметам) соответствии с учебным планом и тарификацией до 1 сентября 2015 г. и размещается на информационном стенде  школы.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Внеаудиторная нагрузка включает: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5C68">
        <w:rPr>
          <w:rFonts w:ascii="Times New Roman" w:eastAsia="Times New Roman" w:hAnsi="Times New Roman"/>
          <w:sz w:val="24"/>
          <w:szCs w:val="24"/>
        </w:rPr>
        <w:t>- проведение   консультаций по предметам,  выбранным на экзамены  обеспечивающих подготовку к государственной итоговой аттестации и   дополнительных занятий для устранения пробелов в знаниях, выявленных при проведении контрольных работ, тематического учета знаний,  в результате пропусков уроков по болезни учащихся и другим причинам,   по  графикам консультаций и  дополнительных занятий, которые располагаются на информационном стенде школы и школьном сайте до 1 сентября 2015 года;</w:t>
      </w:r>
      <w:proofErr w:type="gramEnd"/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работу с одаренными детьми через предметные  кружки общественно-научного направления, естественнонаучного направления, художественно-эстетического направления, технического направления, физической культуры и спорта. В соответствии с запросами учащихся и их родителей формируется перечень кружков, составляется расписание занятий, которое располагается на информационном стенде в школе и на школьном сайте до 1 сентября 2015г.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     В  МАОУ «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 СОШ» реализуются адаптивные образовательные программы: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95C68">
        <w:rPr>
          <w:rFonts w:ascii="Times New Roman" w:hAnsi="Times New Roman"/>
          <w:sz w:val="24"/>
          <w:szCs w:val="24"/>
        </w:rPr>
        <w:t>специальное (коррекционное) образование по адаптированной основной общеобразовательной программе для обучающегося с задержкой психического развития 3 класс (интегрированное обучение);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специальная (коррекционная) общеобразовательная программа 8 вида;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- специальная (коррекционная) общеобразовательная программа для детей с глубокой и тяжелой умственной отсталостью.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Обучение детей с ОВЗ организовано в общеобразовательных классах (интегрировано) и на дому.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На основе  </w:t>
      </w:r>
      <w:r w:rsidRPr="00095C68">
        <w:rPr>
          <w:rFonts w:ascii="Times New Roman" w:hAnsi="Times New Roman"/>
          <w:sz w:val="24"/>
          <w:szCs w:val="24"/>
        </w:rPr>
        <w:t xml:space="preserve">Базисного учебного плана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№29/2065-п, рекомендаций ПМПК индивидуальные учебные планы и нагрузка определена с особенностями развития обучающихся, с характером протекания заболевания. </w:t>
      </w:r>
      <w:r w:rsidRPr="00095C68">
        <w:rPr>
          <w:rFonts w:ascii="Times New Roman" w:eastAsia="Times New Roman" w:hAnsi="Times New Roman"/>
          <w:sz w:val="24"/>
          <w:szCs w:val="24"/>
        </w:rPr>
        <w:t>Специфические коррекционные предметы: развитие речи, ритмика. Развитие речи проводится в рамках следующих предметов:  русский язык, чтение, окружающий мир, ОРКСЭ. Занятия по ритмике проводятся на уроках физической культуры и музыки.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Индивидуальные учебные планы согласовываются с родителями (законными представителями) </w:t>
      </w:r>
      <w:r w:rsidRPr="00095C68">
        <w:rPr>
          <w:rFonts w:ascii="Times New Roman" w:hAnsi="Times New Roman"/>
          <w:sz w:val="24"/>
          <w:szCs w:val="24"/>
        </w:rPr>
        <w:t>целью реализации индивидуального образовательного маршрута.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Коррекционно-развивающая область включает перечень коррекционных занятий исходя из рекомендаций ПМПК, ИПР (при наличии):  направленный на коррекцию физических недостатков с помощью  ЛФК, специальную педагогическую работу по коррекции психического развития, логопедическую работу, психологическую коррекцию, социально-бытовую адаптацию.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Коррекционная работа  реализовываться общеобразовательным учреждением через трудовой договор с педагогом, имеющим специальное логопедическое образование</w:t>
      </w:r>
      <w:r w:rsidRPr="00095C68">
        <w:rPr>
          <w:rFonts w:ascii="Times New Roman" w:hAnsi="Times New Roman"/>
          <w:sz w:val="24"/>
          <w:szCs w:val="24"/>
        </w:rPr>
        <w:t xml:space="preserve"> и через педагогическую коррекцию, исходя из проблем в </w:t>
      </w:r>
      <w:proofErr w:type="gramStart"/>
      <w:r w:rsidRPr="00095C68">
        <w:rPr>
          <w:rFonts w:ascii="Times New Roman" w:hAnsi="Times New Roman"/>
          <w:sz w:val="24"/>
          <w:szCs w:val="24"/>
        </w:rPr>
        <w:t>обучении учащихся, по решению</w:t>
      </w:r>
      <w:proofErr w:type="gramEnd"/>
      <w:r w:rsidRPr="00095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C68">
        <w:rPr>
          <w:rFonts w:ascii="Times New Roman" w:hAnsi="Times New Roman"/>
          <w:sz w:val="24"/>
          <w:szCs w:val="24"/>
        </w:rPr>
        <w:t>ПМПк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(Протокол № 5 от 28.05.2015г.)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Начальное общее образование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Учебный план для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95C68">
        <w:rPr>
          <w:rFonts w:ascii="Times New Roman" w:eastAsia="Times New Roman" w:hAnsi="Times New Roman"/>
          <w:sz w:val="24"/>
          <w:szCs w:val="24"/>
        </w:rPr>
        <w:t>-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 классов ориентирован на четырехлетний нормативный срок освоения образовательных программ начального общего образования.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Учебный план  1-4 класса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2015-2016 учебного года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240" w:type="dxa"/>
        <w:tblInd w:w="250" w:type="dxa"/>
        <w:tblLayout w:type="fixed"/>
        <w:tblLook w:val="04A0"/>
      </w:tblPr>
      <w:tblGrid>
        <w:gridCol w:w="2552"/>
        <w:gridCol w:w="2585"/>
        <w:gridCol w:w="1276"/>
        <w:gridCol w:w="1417"/>
        <w:gridCol w:w="1108"/>
        <w:gridCol w:w="1302"/>
      </w:tblGrid>
      <w:tr w:rsidR="00095C68" w:rsidRPr="00095C68" w:rsidTr="00555E11">
        <w:trPr>
          <w:trHeight w:val="229"/>
        </w:trPr>
        <w:tc>
          <w:tcPr>
            <w:tcW w:w="2552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85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103" w:type="dxa"/>
            <w:gridSpan w:val="4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Количество часов в неделю 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2552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 класс</w:t>
            </w:r>
          </w:p>
        </w:tc>
      </w:tr>
      <w:tr w:rsidR="00095C68" w:rsidRPr="00095C68" w:rsidTr="00555E11">
        <w:trPr>
          <w:trHeight w:val="288"/>
        </w:trPr>
        <w:tc>
          <w:tcPr>
            <w:tcW w:w="10240" w:type="dxa"/>
            <w:gridSpan w:val="6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i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c>
          <w:tcPr>
            <w:tcW w:w="2552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c>
          <w:tcPr>
            <w:tcW w:w="2552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c>
          <w:tcPr>
            <w:tcW w:w="2552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c>
          <w:tcPr>
            <w:tcW w:w="2552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2552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c>
          <w:tcPr>
            <w:tcW w:w="255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8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i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5C68">
        <w:rPr>
          <w:rFonts w:ascii="Times New Roman" w:eastAsia="Times New Roman" w:hAnsi="Times New Roman"/>
          <w:i/>
          <w:sz w:val="24"/>
          <w:szCs w:val="24"/>
        </w:rPr>
        <w:t>Особенности формирования учебного плана для начального общего образования: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учебный курс  «Информатика», направленный на обеспечение компьютерной грамотности, изучается в 2-х, 4 классах в качестве учебного модуля в рамках учебного предмета «Технология» и «Математика»;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изучение отдельных элементов основ безопасности жизнедеятельности предусмотрено в содержании интегрированного учебного предмета «Окружающий мир»;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знания о поведении в экстремальных ситуациях включены в содержание предмета «Физическая культура»;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третий час учебного предмета «Физическая культура» используется для реализации 3х часовой 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Зданевич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>, М.: «Просвещение», 2007 г.;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комплексный учебный курс «Основы религиозной культуры и светской этики» введен за счет одного часа технологии. По результатам изучения запроса родителей учащихся 3  класса выбран модуль «Основы светской этики»;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использование информационных технологий в системе работы каждого педагога как основного средства обучения, что будет отражено в календарно-тематических планах в объеме не менее 10% учебного времени по предмету.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Учебный план 1-4 классов сформирован с учетом перехода на федеральные государственные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5C68">
        <w:rPr>
          <w:rFonts w:ascii="Times New Roman" w:eastAsia="Times New Roman" w:hAnsi="Times New Roman"/>
          <w:b/>
          <w:sz w:val="24"/>
          <w:szCs w:val="24"/>
        </w:rPr>
        <w:t>Учебный план</w:t>
      </w: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5C68">
        <w:rPr>
          <w:rFonts w:ascii="Times New Roman" w:eastAsia="Times New Roman" w:hAnsi="Times New Roman"/>
          <w:b/>
          <w:sz w:val="24"/>
          <w:szCs w:val="24"/>
        </w:rPr>
        <w:t>Основного общего образования</w:t>
      </w: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5C68">
        <w:rPr>
          <w:rFonts w:ascii="Times New Roman" w:eastAsia="Times New Roman" w:hAnsi="Times New Roman"/>
          <w:b/>
          <w:sz w:val="24"/>
          <w:szCs w:val="24"/>
        </w:rPr>
        <w:t>ФГОС ООО</w:t>
      </w: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5C68">
        <w:rPr>
          <w:rFonts w:ascii="Times New Roman" w:eastAsia="Times New Roman" w:hAnsi="Times New Roman"/>
          <w:b/>
          <w:sz w:val="24"/>
          <w:szCs w:val="24"/>
        </w:rPr>
        <w:t>5 класс</w:t>
      </w:r>
    </w:p>
    <w:tbl>
      <w:tblPr>
        <w:tblStyle w:val="a7"/>
        <w:tblW w:w="10740" w:type="dxa"/>
        <w:tblLook w:val="04A0"/>
      </w:tblPr>
      <w:tblGrid>
        <w:gridCol w:w="3794"/>
        <w:gridCol w:w="4111"/>
        <w:gridCol w:w="2835"/>
      </w:tblGrid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c>
          <w:tcPr>
            <w:tcW w:w="3794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c>
          <w:tcPr>
            <w:tcW w:w="3794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c>
          <w:tcPr>
            <w:tcW w:w="3794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c>
          <w:tcPr>
            <w:tcW w:w="3794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c>
          <w:tcPr>
            <w:tcW w:w="3794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c>
          <w:tcPr>
            <w:tcW w:w="3794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Естественно научные предметы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3794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3794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c>
          <w:tcPr>
            <w:tcW w:w="379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095C68" w:rsidRPr="00095C68" w:rsidTr="00555E11">
        <w:tc>
          <w:tcPr>
            <w:tcW w:w="10740" w:type="dxa"/>
            <w:gridSpan w:val="3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Вариативная часть для школ, осуществляющих углубленную (дополнительную) подготовку по отдельным предметам</w:t>
            </w:r>
          </w:p>
        </w:tc>
      </w:tr>
      <w:tr w:rsidR="00095C68" w:rsidRPr="00095C68" w:rsidTr="00555E11">
        <w:tc>
          <w:tcPr>
            <w:tcW w:w="7905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7905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7905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095C68" w:rsidRPr="00095C68" w:rsidTr="00555E11">
        <w:tc>
          <w:tcPr>
            <w:tcW w:w="7905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5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       Учебный план МАОУ «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 СОШ» составлен на основе Базисного учебного плана образовательных учреждений Российской Федерации, реализующих основную образовательную программу основного общего образования, определяет содержание основного образования, требования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Учебный план: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фиксирует максимальный объём учебной нагрузки учащихся;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определяет перечень учебных предметов, курсов, направлений внеурочной деятельности и время, отводимое на их усвоение и организацию;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распределяет учебные предметы, курсы и направления внеурочной деятельности по классам и учебным годам.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Обязательная часть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базисного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Часть базисного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учащихся, их родителей (законных представителей), МАОУ «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Чуртанская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 СОШ». Время, отводимое на данную часть базисного учебного плана, использовано в 5 классе на: увеличение учебных часов, предусмотренных на изучение отдельных предметов обязательной части (обществознание, ОДНК, математика).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В рабочих программах учебных предметов федерального компонента включено содержание национально-регионального компонента:</w:t>
      </w:r>
    </w:p>
    <w:tbl>
      <w:tblPr>
        <w:tblStyle w:val="a7"/>
        <w:tblW w:w="0" w:type="auto"/>
        <w:tblInd w:w="360" w:type="dxa"/>
        <w:tblLook w:val="04A0"/>
      </w:tblPr>
      <w:tblGrid>
        <w:gridCol w:w="2672"/>
        <w:gridCol w:w="1187"/>
        <w:gridCol w:w="3544"/>
        <w:gridCol w:w="2594"/>
      </w:tblGrid>
      <w:tr w:rsidR="00095C68" w:rsidRPr="00095C68" w:rsidTr="00555E11">
        <w:tc>
          <w:tcPr>
            <w:tcW w:w="267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Предмет федерального компонента</w:t>
            </w:r>
          </w:p>
        </w:tc>
        <w:tc>
          <w:tcPr>
            <w:tcW w:w="118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5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Предмет национально-регионального компонента</w:t>
            </w:r>
          </w:p>
        </w:tc>
        <w:tc>
          <w:tcPr>
            <w:tcW w:w="259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% учебного времени</w:t>
            </w:r>
          </w:p>
        </w:tc>
      </w:tr>
      <w:tr w:rsidR="00095C68" w:rsidRPr="00095C68" w:rsidTr="00555E11">
        <w:tc>
          <w:tcPr>
            <w:tcW w:w="267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87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259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Основное общее образование</w:t>
      </w:r>
    </w:p>
    <w:p w:rsid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Учебный план для V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95C68">
        <w:rPr>
          <w:rFonts w:ascii="Times New Roman" w:eastAsia="Times New Roman" w:hAnsi="Times New Roman"/>
          <w:sz w:val="24"/>
          <w:szCs w:val="24"/>
        </w:rPr>
        <w:t>-IX классов ориентирован на 4-летний нормативный срок освоения образовательных программ основного общего образования.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Учебный план  6-9 классов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2015-2016 учебного года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100"/>
        <w:gridCol w:w="993"/>
        <w:gridCol w:w="1134"/>
        <w:gridCol w:w="1134"/>
      </w:tblGrid>
      <w:tr w:rsidR="00095C68" w:rsidRPr="00095C68" w:rsidTr="00555E11">
        <w:trPr>
          <w:cantSplit/>
          <w:trHeight w:val="467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95C68" w:rsidRPr="00095C68" w:rsidTr="00555E11">
        <w:trPr>
          <w:cantSplit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Инвариантная часть (федеральный компонент)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2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Литературное чтение,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  <w:trHeight w:val="330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2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  <w:trHeight w:val="3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cantSplit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Элективные курсы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Объём аудиторной нагрузки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i/>
          <w:sz w:val="24"/>
          <w:szCs w:val="24"/>
        </w:rPr>
      </w:pPr>
      <w:r w:rsidRPr="00095C68">
        <w:rPr>
          <w:rFonts w:ascii="Times New Roman" w:hAnsi="Times New Roman"/>
          <w:i/>
          <w:sz w:val="24"/>
          <w:szCs w:val="24"/>
        </w:rPr>
        <w:t>Особенности формирования учебного плана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предмет «Физкультура» включен в инвариантную часть учебного плана для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095C68">
        <w:rPr>
          <w:rFonts w:ascii="Times New Roman" w:eastAsia="Times New Roman" w:hAnsi="Times New Roman"/>
          <w:sz w:val="24"/>
          <w:szCs w:val="24"/>
        </w:rPr>
        <w:t>-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IX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Зданевич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>. М.: «Просвещение», 2007 г.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Предмет «Информатика и информационно-коммуникативные технологии» в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095C68">
        <w:rPr>
          <w:rFonts w:ascii="Times New Roman" w:eastAsia="Times New Roman" w:hAnsi="Times New Roman"/>
          <w:sz w:val="24"/>
          <w:szCs w:val="24"/>
        </w:rPr>
        <w:t>-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 классах изучается в качестве учебного модуля в рамках учебного предмета «Технология».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Изучение обучающимися предметов национально - регионального компонента «Краеведение» в объеме 15% учтено при формировании учебно-тематических планов по географии (8-9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.), истории (6-7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>.).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В школьном компоненте учебного плана для 9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. выделено 2 часа учебного предмета «Технология»  на элективные  курсы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предпрофильной</w:t>
      </w:r>
      <w:proofErr w:type="spellEnd"/>
      <w:r w:rsidRPr="00095C68">
        <w:rPr>
          <w:rFonts w:ascii="Times New Roman" w:eastAsia="Times New Roman" w:hAnsi="Times New Roman"/>
          <w:sz w:val="24"/>
          <w:szCs w:val="24"/>
        </w:rPr>
        <w:t xml:space="preserve"> подготовки по запросам учащихся, направленные на самоопределение  учащихся, организацию образовательного процесса в соответствии с федеральными государственными образовательными стандартами основного общего образования, направленными на единство образовательной и воспитательной деятельности.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Перечень элективных курсов 9 класса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546"/>
        <w:gridCol w:w="1843"/>
      </w:tblGrid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элективного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Кол-во часов в год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«Решение текстовых задач»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«Уравнения и неравенства, содержащие модуль» 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«Химия и сельское хозяйство»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«Твой выбор профессии»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(Министерство просвещение)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«Решение задач по генетике»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«Топография для всех»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«Традиции русской народной культуры»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«Анализ текста. Теория и практика»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«Практическая физика» 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95C68" w:rsidRPr="00095C68" w:rsidTr="00555E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«Занимательная астрономия»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(Министерство просвещение)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Вопросы  олимпийского образования, безопасности жизнедеятельности, формирования принципов здорового образа жизни рассматриваются  учебном предмете  «Физическая  культура». 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использование информационных технологий в системе работы каждого педагога как основного средства обучения, что будет отражено в календарно-тематических планах в объеме не менее 10% учебного времени по предмету.</w:t>
      </w:r>
    </w:p>
    <w:p w:rsid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:rsid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Учебный план для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XI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 классов ориентирован на 2-летний нормативный срок освоения образовательных программ среднего  общего образования. 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Учебный план  10-11 классов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2015-2016 учебного года (базовый уровень)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2302"/>
        <w:gridCol w:w="1842"/>
      </w:tblGrid>
      <w:tr w:rsidR="00095C68" w:rsidRPr="00095C68" w:rsidTr="00555E11">
        <w:trPr>
          <w:cantSplit/>
          <w:trHeight w:val="465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095C68" w:rsidRPr="00095C68" w:rsidTr="00555E11">
        <w:trPr>
          <w:cantSplit/>
          <w:trHeight w:val="143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95C68">
              <w:rPr>
                <w:rFonts w:ascii="Times New Roman" w:hAnsi="Times New Roman"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95C68" w:rsidRPr="00095C68" w:rsidTr="00555E11">
        <w:trPr>
          <w:cantSplit/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Обществознание  (включая экономику и право)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Мировая художественная культура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cantSplit/>
          <w:trHeight w:val="3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095C68" w:rsidRPr="00095C68" w:rsidTr="00555E11">
        <w:trPr>
          <w:cantSplit/>
          <w:trHeight w:val="382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3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  <w:trHeight w:val="2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Предметные  курсы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cantSplit/>
          <w:trHeight w:val="2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i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95C68">
        <w:rPr>
          <w:rFonts w:ascii="Times New Roman" w:eastAsia="Times New Roman" w:hAnsi="Times New Roman"/>
          <w:i/>
          <w:sz w:val="24"/>
          <w:szCs w:val="24"/>
        </w:rPr>
        <w:t>Особенности формирования учебного плана: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1. Третий час учебного предмета «Физическая культура» используется для 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095C68">
        <w:rPr>
          <w:rFonts w:ascii="Times New Roman" w:hAnsi="Times New Roman"/>
          <w:sz w:val="24"/>
          <w:szCs w:val="24"/>
        </w:rPr>
        <w:t>Зданевич</w:t>
      </w:r>
      <w:proofErr w:type="spellEnd"/>
      <w:r w:rsidRPr="00095C68">
        <w:rPr>
          <w:rFonts w:ascii="Times New Roman" w:hAnsi="Times New Roman"/>
          <w:sz w:val="24"/>
          <w:szCs w:val="24"/>
        </w:rPr>
        <w:t>. М.: «Просвещение», 2007 г.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 w:rsidRPr="00095C68">
        <w:rPr>
          <w:rFonts w:ascii="Times New Roman" w:eastAsia="Times New Roman" w:hAnsi="Times New Roman"/>
          <w:sz w:val="24"/>
          <w:szCs w:val="24"/>
        </w:rPr>
        <w:t xml:space="preserve">В школьном компоненте учебного плана для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95C68">
        <w:rPr>
          <w:rFonts w:ascii="Times New Roman" w:eastAsia="Times New Roman" w:hAnsi="Times New Roman"/>
          <w:sz w:val="24"/>
          <w:szCs w:val="24"/>
          <w:lang w:val="en-US"/>
        </w:rPr>
        <w:t>XI</w:t>
      </w:r>
      <w:r w:rsidRPr="00095C68">
        <w:rPr>
          <w:rFonts w:ascii="Times New Roman" w:eastAsia="Times New Roman" w:hAnsi="Times New Roman"/>
          <w:sz w:val="24"/>
          <w:szCs w:val="24"/>
        </w:rPr>
        <w:t xml:space="preserve"> классов  3 часа вариативной части распределены с учетом запросов  и  интересов,  обучающихся следующим образом: </w:t>
      </w:r>
      <w:proofErr w:type="gramEnd"/>
    </w:p>
    <w:p w:rsidR="00095C68" w:rsidRPr="00095C68" w:rsidRDefault="00095C68" w:rsidP="00095C68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95C68">
        <w:rPr>
          <w:rFonts w:ascii="Times New Roman" w:eastAsiaTheme="minorEastAsia" w:hAnsi="Times New Roman"/>
          <w:sz w:val="24"/>
          <w:szCs w:val="24"/>
        </w:rPr>
        <w:t>- на преподавание предмета «Алгебра и начало анализа» - 1 час, для реализации трехчасовой  программы по авторской программе А.Г.Мордкович и др. (Мнемозина, 2011 г.);</w:t>
      </w:r>
    </w:p>
    <w:p w:rsidR="00095C68" w:rsidRPr="00095C68" w:rsidRDefault="00095C68" w:rsidP="00095C68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95C68">
        <w:rPr>
          <w:rFonts w:ascii="Times New Roman" w:eastAsiaTheme="minorEastAsia" w:hAnsi="Times New Roman"/>
          <w:sz w:val="24"/>
          <w:szCs w:val="24"/>
        </w:rPr>
        <w:t xml:space="preserve">- на преподавание предмета «Русский язык»-1 час, для реализации двухчасовой программы по авторской программе </w:t>
      </w:r>
      <w:proofErr w:type="spellStart"/>
      <w:r w:rsidRPr="00095C68">
        <w:rPr>
          <w:rFonts w:ascii="Times New Roman" w:eastAsiaTheme="minorEastAsia" w:hAnsi="Times New Roman"/>
          <w:sz w:val="24"/>
          <w:szCs w:val="24"/>
        </w:rPr>
        <w:t>Н.Г.Гольцова</w:t>
      </w:r>
      <w:proofErr w:type="spellEnd"/>
      <w:r w:rsidRPr="00095C68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095C68">
        <w:rPr>
          <w:rFonts w:ascii="Times New Roman" w:eastAsiaTheme="minorEastAsia" w:hAnsi="Times New Roman"/>
          <w:sz w:val="24"/>
          <w:szCs w:val="24"/>
        </w:rPr>
        <w:t>И.В.Шамшин</w:t>
      </w:r>
      <w:proofErr w:type="spellEnd"/>
      <w:r w:rsidRPr="00095C68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095C68">
        <w:rPr>
          <w:rFonts w:ascii="Times New Roman" w:eastAsiaTheme="minorEastAsia" w:hAnsi="Times New Roman"/>
          <w:sz w:val="24"/>
          <w:szCs w:val="24"/>
        </w:rPr>
        <w:t>М.А.Мищерина</w:t>
      </w:r>
      <w:proofErr w:type="spellEnd"/>
      <w:r w:rsidRPr="00095C68">
        <w:rPr>
          <w:rFonts w:ascii="Times New Roman" w:eastAsiaTheme="minorEastAsia" w:hAnsi="Times New Roman"/>
          <w:sz w:val="24"/>
          <w:szCs w:val="24"/>
        </w:rPr>
        <w:t xml:space="preserve"> (Москва, Русское слово 2012 г.);</w:t>
      </w:r>
    </w:p>
    <w:p w:rsidR="00095C68" w:rsidRPr="00095C68" w:rsidRDefault="00095C68" w:rsidP="00095C68">
      <w:pPr>
        <w:pStyle w:val="a5"/>
        <w:jc w:val="both"/>
        <w:rPr>
          <w:rFonts w:ascii="Times New Roman" w:eastAsiaTheme="minorEastAsia" w:hAnsi="Times New Roman"/>
          <w:sz w:val="24"/>
          <w:szCs w:val="24"/>
          <w:highlight w:val="yellow"/>
        </w:rPr>
      </w:pPr>
      <w:r w:rsidRPr="00095C68">
        <w:rPr>
          <w:rFonts w:ascii="Times New Roman" w:eastAsiaTheme="minorEastAsia" w:hAnsi="Times New Roman"/>
          <w:sz w:val="24"/>
          <w:szCs w:val="24"/>
        </w:rPr>
        <w:t xml:space="preserve">- на предметные курсы по выбору </w:t>
      </w:r>
      <w:proofErr w:type="gramStart"/>
      <w:r w:rsidRPr="00095C68">
        <w:rPr>
          <w:rFonts w:ascii="Times New Roman" w:eastAsiaTheme="minorEastAsia" w:hAnsi="Times New Roman"/>
          <w:sz w:val="24"/>
          <w:szCs w:val="24"/>
        </w:rPr>
        <w:t>обучающихся</w:t>
      </w:r>
      <w:proofErr w:type="gramEnd"/>
      <w:r w:rsidRPr="00095C68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3.   </w:t>
      </w:r>
      <w:proofErr w:type="gramStart"/>
      <w:r w:rsidRPr="00095C68">
        <w:rPr>
          <w:rFonts w:ascii="Times New Roman" w:eastAsia="Times New Roman" w:hAnsi="Times New Roman"/>
          <w:sz w:val="24"/>
          <w:szCs w:val="24"/>
        </w:rPr>
        <w:t xml:space="preserve">Перечень  предметных курсов  сформирован в   соответствии   с запросами обучающихся и  направлен на решение вопросов повышения качества обучения,  обеспечивает  расширение знаний и развитие учебных навыков по предметам, которые планируют сдавать в ходе государственной (итоговой) аттестации. </w:t>
      </w:r>
      <w:proofErr w:type="gramEnd"/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Перечень предметных курсов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4"/>
        <w:gridCol w:w="4757"/>
      </w:tblGrid>
      <w:tr w:rsidR="00095C68" w:rsidRPr="00095C68" w:rsidTr="00555E11">
        <w:tc>
          <w:tcPr>
            <w:tcW w:w="481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4757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i/>
                <w:sz w:val="24"/>
                <w:szCs w:val="24"/>
              </w:rPr>
              <w:t>11 класс</w:t>
            </w:r>
          </w:p>
        </w:tc>
      </w:tr>
      <w:tr w:rsidR="00095C68" w:rsidRPr="00095C68" w:rsidTr="00555E11">
        <w:tc>
          <w:tcPr>
            <w:tcW w:w="481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57" w:type="dxa"/>
            <w:vMerge w:val="restart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095C68" w:rsidRPr="00095C68" w:rsidTr="00555E11">
        <w:tc>
          <w:tcPr>
            <w:tcW w:w="481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757" w:type="dxa"/>
            <w:vMerge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Изучение обучающимися предметов национально - регионального компонента «Краеведение» в объеме 15 % учтено при формировании учебно-тематических планов по литературе 10 класс.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5C68">
        <w:rPr>
          <w:rFonts w:ascii="Times New Roman" w:hAnsi="Times New Roman"/>
          <w:sz w:val="24"/>
          <w:szCs w:val="24"/>
        </w:rPr>
        <w:t>Организация обучения учащихся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службы, утвержденной приказом Министерства обороны и министерства образования и науки Российской Федерации от 24 февраля 2010 года №96/134 с федеральными государственными образовательными</w:t>
      </w:r>
      <w:proofErr w:type="gramEnd"/>
      <w:r w:rsidRPr="00095C68">
        <w:rPr>
          <w:rFonts w:ascii="Times New Roman" w:hAnsi="Times New Roman"/>
          <w:sz w:val="24"/>
          <w:szCs w:val="24"/>
        </w:rPr>
        <w:t xml:space="preserve"> стандартами в рамках предмета «Основы безопасности жизнедеятельности». В соответствии с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класса, обучающиеся в образовательном учреждении, за исключением имеющих освобождение от занятий по состоянию здоровья. Для учащихся, имеющих ограничения по состоянию здоровья, в рамках учебных сборов организовано только прохождение теоретической части.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Использование информационных технологий в системе работы каждого педагога как основного средства обучения, что будет отражено в календарно-тематических планах в объеме не менее 10% учебного времени по предмету.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Внеаудиторная нагрузка включает: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- разработка под руководством педагогов всеми учащимися среднего общего образования самостоятельных индивидуальных или  групповых  краткосрочных и долгосрочных проектных, исследовательских, практико-ориентированных работ на выбор учащегося: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Сентябрь-октябрь 2015- выбор предмета, темы и руководителя </w:t>
      </w:r>
      <w:r w:rsidRPr="00095C68">
        <w:rPr>
          <w:rFonts w:ascii="Times New Roman" w:hAnsi="Times New Roman"/>
          <w:sz w:val="24"/>
          <w:szCs w:val="24"/>
        </w:rPr>
        <w:t xml:space="preserve">проектных, исследовательских или практико-ориентированных работ и утверждение приказом по школе. 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 Ноябрь, декабрь 2015- март 2016 – работа над проектом: консультирование, корректировка.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Апрель 2016- защита проектов на школьной конференции исследовательских работ молодых исследователей «Шаг в будущее-2016».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План внеурочной деятельности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План внеурочной деятельности направлен на реализацию дополнительных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дня. Количество часов варьирует по направлениям с учетом возраста, интересов, запросов семьи и ребенка, имеющейся социальной инфраструктуры, при этом соблюдается общее количество часов внеаудиторной нагрузки на одного учащегося в неделю. </w:t>
      </w:r>
      <w:r w:rsidRPr="00095C68">
        <w:rPr>
          <w:rFonts w:ascii="Times New Roman" w:hAnsi="Times New Roman"/>
          <w:sz w:val="24"/>
          <w:szCs w:val="24"/>
        </w:rPr>
        <w:t>Модель внеурочной деятельности предполагает формирование индивидуальных образовательных траекторий обучающихся, в том числе на основе принципа проектирования воспитывающей среды. В образовательном учреждении используется модель организации внеурочной деятельности на основе оптимизации внутренних ресурсов школы.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Внеурочная деятельность организуется на основе широкого спектра программ различного типа по следующим направлениям развития личности, обозначенным в ФГОС начального общего образования и основного общего образования ФГОС ООО: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спортивно - оздоровительное;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</w:t>
      </w:r>
      <w:r w:rsidRPr="00095C68">
        <w:rPr>
          <w:rFonts w:ascii="Times New Roman" w:eastAsia="Times New Roman" w:hAnsi="Times New Roman"/>
          <w:sz w:val="24"/>
          <w:szCs w:val="24"/>
        </w:rPr>
        <w:t>духовно - нравственное</w:t>
      </w:r>
      <w:r w:rsidRPr="00095C68">
        <w:rPr>
          <w:rFonts w:ascii="Times New Roman" w:hAnsi="Times New Roman"/>
          <w:sz w:val="24"/>
          <w:szCs w:val="24"/>
        </w:rPr>
        <w:t xml:space="preserve">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</w:t>
      </w:r>
      <w:r w:rsidRPr="00095C68">
        <w:rPr>
          <w:rFonts w:ascii="Times New Roman" w:eastAsia="Times New Roman" w:hAnsi="Times New Roman"/>
          <w:sz w:val="24"/>
          <w:szCs w:val="24"/>
        </w:rPr>
        <w:t>социальное</w:t>
      </w:r>
      <w:r w:rsidRPr="00095C68">
        <w:rPr>
          <w:rFonts w:ascii="Times New Roman" w:hAnsi="Times New Roman"/>
          <w:sz w:val="24"/>
          <w:szCs w:val="24"/>
        </w:rPr>
        <w:t xml:space="preserve">; 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5C68">
        <w:rPr>
          <w:rFonts w:ascii="Times New Roman" w:eastAsia="Times New Roman" w:hAnsi="Times New Roman"/>
          <w:sz w:val="24"/>
          <w:szCs w:val="24"/>
        </w:rPr>
        <w:t>общеинтеллектуальное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; 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- </w:t>
      </w:r>
      <w:r w:rsidRPr="00095C68">
        <w:rPr>
          <w:rFonts w:ascii="Times New Roman" w:eastAsia="Times New Roman" w:hAnsi="Times New Roman"/>
          <w:sz w:val="24"/>
          <w:szCs w:val="24"/>
        </w:rPr>
        <w:t>общекультурное.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школе.</w:t>
      </w:r>
    </w:p>
    <w:p w:rsidR="00095C68" w:rsidRPr="00095C68" w:rsidRDefault="00095C68" w:rsidP="00095C68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5C68">
        <w:rPr>
          <w:rFonts w:ascii="Times New Roman" w:eastAsia="Times New Roman" w:hAnsi="Times New Roman"/>
          <w:sz w:val="24"/>
          <w:szCs w:val="24"/>
        </w:rPr>
        <w:t xml:space="preserve"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урочных систем обучения, таких, как </w:t>
      </w:r>
      <w:r w:rsidRPr="00095C68">
        <w:rPr>
          <w:rFonts w:ascii="Times New Roman" w:hAnsi="Times New Roman"/>
          <w:sz w:val="24"/>
          <w:szCs w:val="24"/>
        </w:rPr>
        <w:t xml:space="preserve">экскурсии, студии, соревнования, заочные путешествия, исследования, мини-проекты, круглые столы, конференции, презентации, выставки творческих работ, конкурсы и олимпиады, общественно полезные практики.  </w:t>
      </w:r>
      <w:proofErr w:type="gramEnd"/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 Модель реализуется за счет внутренних ресурсов школы.</w:t>
      </w: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План внеурочной деятельности в 1 классе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на 2015-2016 учебный год</w:t>
      </w:r>
    </w:p>
    <w:tbl>
      <w:tblPr>
        <w:tblStyle w:val="a7"/>
        <w:tblW w:w="0" w:type="auto"/>
        <w:tblInd w:w="250" w:type="dxa"/>
        <w:tblLook w:val="04A0"/>
      </w:tblPr>
      <w:tblGrid>
        <w:gridCol w:w="5637"/>
        <w:gridCol w:w="4786"/>
      </w:tblGrid>
      <w:tr w:rsidR="00095C68" w:rsidRPr="00095C68" w:rsidTr="00555E11">
        <w:tc>
          <w:tcPr>
            <w:tcW w:w="10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«Азбука здоровья»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«Подвижные игры народов мира»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c>
          <w:tcPr>
            <w:tcW w:w="10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«Русское народное творчество»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rPr>
          <w:trHeight w:val="270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</w:tr>
      <w:tr w:rsidR="00095C68" w:rsidRPr="00095C68" w:rsidTr="00555E11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«Дружная семейка»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rPr>
          <w:trHeight w:val="2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rPr>
          <w:trHeight w:val="211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C68" w:rsidRPr="00095C68" w:rsidTr="00555E11">
        <w:trPr>
          <w:trHeight w:val="21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«Шахматные короли»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rPr>
          <w:trHeight w:val="2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«Мир вокруг нас»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rPr>
          <w:trHeight w:val="2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«Мы – исследователи»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095C68" w:rsidRPr="00095C68" w:rsidTr="00555E11">
        <w:trPr>
          <w:trHeight w:val="255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095C68" w:rsidRPr="00095C68" w:rsidTr="00555E11">
        <w:trPr>
          <w:trHeight w:val="2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– гражданин России»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rPr>
          <w:trHeight w:val="2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rPr>
          <w:trHeight w:val="25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</w:tbl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lastRenderedPageBreak/>
        <w:t>План внеурочной деятельности во 2 классе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на 2015-2016 учебный год</w:t>
      </w:r>
    </w:p>
    <w:tbl>
      <w:tblPr>
        <w:tblStyle w:val="a7"/>
        <w:tblW w:w="0" w:type="auto"/>
        <w:tblInd w:w="250" w:type="dxa"/>
        <w:tblLook w:val="04A0"/>
      </w:tblPr>
      <w:tblGrid>
        <w:gridCol w:w="5670"/>
        <w:gridCol w:w="4820"/>
      </w:tblGrid>
      <w:tr w:rsidR="00095C68" w:rsidRPr="00095C68" w:rsidTr="00555E11">
        <w:tc>
          <w:tcPr>
            <w:tcW w:w="10490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«Планета здоровья»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«Подвижные игры»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c>
          <w:tcPr>
            <w:tcW w:w="10490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«Подари улыбку»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«Волшебный мир оригами»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  <w:tcBorders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10490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</w:tr>
      <w:tr w:rsidR="00095C68" w:rsidRPr="00095C68" w:rsidTr="00555E11">
        <w:tblPrEx>
          <w:tblLook w:val="0000"/>
        </w:tblPrEx>
        <w:trPr>
          <w:trHeight w:val="33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«Помогай-ка»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2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11"/>
        </w:trPr>
        <w:tc>
          <w:tcPr>
            <w:tcW w:w="10490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C68" w:rsidRPr="00095C68" w:rsidTr="00555E11">
        <w:tblPrEx>
          <w:tblLook w:val="0000"/>
        </w:tblPrEx>
        <w:trPr>
          <w:trHeight w:val="21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«Земля – наш общий дом»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095C68" w:rsidRPr="00095C68" w:rsidTr="00555E11">
        <w:tblPrEx>
          <w:tblLook w:val="0000"/>
        </w:tblPrEx>
        <w:trPr>
          <w:trHeight w:val="28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«Эрудит»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4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– исследователь»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10490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095C68" w:rsidRPr="00095C68" w:rsidTr="00555E11">
        <w:tblPrEx>
          <w:tblLook w:val="0000"/>
        </w:tblPrEx>
        <w:trPr>
          <w:trHeight w:val="222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– гражданин России»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2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План внеурочной деятельности в 3 классе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на 2015-2016 учебный год</w:t>
      </w:r>
    </w:p>
    <w:tbl>
      <w:tblPr>
        <w:tblStyle w:val="a7"/>
        <w:tblW w:w="0" w:type="auto"/>
        <w:tblInd w:w="250" w:type="dxa"/>
        <w:tblLook w:val="04A0"/>
      </w:tblPr>
      <w:tblGrid>
        <w:gridCol w:w="5670"/>
        <w:gridCol w:w="4786"/>
      </w:tblGrid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</w:t>
            </w: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«Планета Здоровья»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«Волшебный мир оригами»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Кружок «Город мастеров»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  <w:tcBorders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</w:tr>
      <w:tr w:rsidR="00095C68" w:rsidRPr="00095C68" w:rsidTr="00555E11">
        <w:tblPrEx>
          <w:tblLook w:val="0000"/>
        </w:tblPrEx>
        <w:trPr>
          <w:trHeight w:val="33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«Дружная семейка»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2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11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C68" w:rsidRPr="00095C68" w:rsidTr="00555E11">
        <w:tblPrEx>
          <w:tblLook w:val="0000"/>
        </w:tblPrEx>
        <w:trPr>
          <w:trHeight w:val="21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«Культура человека»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8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«Планета загадок»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4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«Знакомые незнакомцы. Вещи вокруг нас»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095C68" w:rsidRPr="00095C68" w:rsidTr="00555E11">
        <w:tblPrEx>
          <w:tblLook w:val="0000"/>
        </w:tblPrEx>
        <w:trPr>
          <w:trHeight w:val="222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– гражданин России»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2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План внеурочной деятельности во 4 классе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на 2015-2016 учебный год</w:t>
      </w:r>
    </w:p>
    <w:tbl>
      <w:tblPr>
        <w:tblStyle w:val="a7"/>
        <w:tblW w:w="0" w:type="auto"/>
        <w:tblInd w:w="250" w:type="dxa"/>
        <w:tblLook w:val="04A0"/>
      </w:tblPr>
      <w:tblGrid>
        <w:gridCol w:w="5670"/>
        <w:gridCol w:w="4786"/>
      </w:tblGrid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</w:t>
            </w: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Секция «Планета здоровья»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«Радуга творчества»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«Звонкие голоса»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  <w:tcBorders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</w:tr>
      <w:tr w:rsidR="00095C68" w:rsidRPr="00095C68" w:rsidTr="00555E11">
        <w:tblPrEx>
          <w:tblLook w:val="0000"/>
        </w:tblPrEx>
        <w:trPr>
          <w:trHeight w:val="33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«Помогай-ка»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2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11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C68" w:rsidRPr="00095C68" w:rsidTr="00555E11">
        <w:tblPrEx>
          <w:tblLook w:val="0000"/>
        </w:tblPrEx>
        <w:trPr>
          <w:trHeight w:val="21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«Земля – наш общий дом»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8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«Что? Где? Когда?»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4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«Мы - исследователи»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095C68" w:rsidRPr="00095C68" w:rsidTr="00555E11">
        <w:tblPrEx>
          <w:tblLook w:val="0000"/>
        </w:tblPrEx>
        <w:trPr>
          <w:trHeight w:val="222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– гражданин России»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2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План внеурочной деятельности в 5 классе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на 2015-2016 учебный год</w:t>
      </w:r>
    </w:p>
    <w:tbl>
      <w:tblPr>
        <w:tblStyle w:val="a7"/>
        <w:tblW w:w="0" w:type="auto"/>
        <w:tblInd w:w="250" w:type="dxa"/>
        <w:tblLook w:val="04A0"/>
      </w:tblPr>
      <w:tblGrid>
        <w:gridCol w:w="5670"/>
        <w:gridCol w:w="4786"/>
      </w:tblGrid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</w:t>
            </w: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Секция «Планета здоровья»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«Радуга творчества»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«Звонкие голоса»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c>
          <w:tcPr>
            <w:tcW w:w="5670" w:type="dxa"/>
            <w:tcBorders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</w:tr>
      <w:tr w:rsidR="00095C68" w:rsidRPr="00095C68" w:rsidTr="00555E11">
        <w:tblPrEx>
          <w:tblLook w:val="0000"/>
        </w:tblPrEx>
        <w:trPr>
          <w:trHeight w:val="33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«Дружная семейка»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2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11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C6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09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C68" w:rsidRPr="00095C68" w:rsidTr="00555E11">
        <w:tblPrEx>
          <w:tblLook w:val="0000"/>
        </w:tblPrEx>
        <w:trPr>
          <w:trHeight w:val="21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bCs/>
                <w:sz w:val="24"/>
                <w:szCs w:val="24"/>
              </w:rPr>
              <w:t>Кружок «Эрудит»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95C68" w:rsidRPr="00095C68" w:rsidTr="00555E11">
        <w:tblPrEx>
          <w:tblLook w:val="0000"/>
        </w:tblPrEx>
        <w:trPr>
          <w:trHeight w:val="28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Кружок «Первые шаги» 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70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10456" w:type="dxa"/>
            <w:gridSpan w:val="2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095C68" w:rsidRPr="00095C68" w:rsidTr="00555E11">
        <w:tblPrEx>
          <w:tblLook w:val="0000"/>
        </w:tblPrEx>
        <w:trPr>
          <w:trHeight w:val="222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Кружок «Я живу в России»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26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095C68" w:rsidRPr="00095C68" w:rsidTr="00555E11">
        <w:tblPrEx>
          <w:tblLook w:val="0000"/>
        </w:tblPrEx>
        <w:trPr>
          <w:trHeight w:val="255"/>
        </w:trPr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Индивидуальный учебный план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для  специального (коррекционного) образования по адаптированной основной общеобразовательной программе для обучающегося с задержкой психического развития 3 класс (интегрированное обучение)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022"/>
        <w:gridCol w:w="3798"/>
        <w:gridCol w:w="283"/>
      </w:tblGrid>
      <w:tr w:rsidR="00095C68" w:rsidRPr="00095C68" w:rsidTr="00555E11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2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1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22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      Обязательные индивидуальные и групповые коррекционные занятия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490" w:type="dxa"/>
        <w:tblInd w:w="250" w:type="dxa"/>
        <w:tblLook w:val="04A0"/>
      </w:tblPr>
      <w:tblGrid>
        <w:gridCol w:w="5670"/>
        <w:gridCol w:w="4820"/>
      </w:tblGrid>
      <w:tr w:rsidR="00095C68" w:rsidRPr="00095C68" w:rsidTr="00555E11">
        <w:tc>
          <w:tcPr>
            <w:tcW w:w="5670" w:type="dxa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820" w:type="dxa"/>
            <w:vAlign w:val="center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Логопедическая коррекция 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 русский язык (развитие речи)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c>
          <w:tcPr>
            <w:tcW w:w="567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20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 xml:space="preserve">Занятия с психологом по развитию психических процессов: восприятия, внимания, памяти, мышления, воображения: коррекция эмоционально-волевой сферы, поведенческих расстройств, формированию </w:t>
      </w:r>
      <w:proofErr w:type="spellStart"/>
      <w:r w:rsidRPr="00095C68">
        <w:rPr>
          <w:rFonts w:ascii="Times New Roman" w:hAnsi="Times New Roman"/>
          <w:sz w:val="24"/>
          <w:szCs w:val="24"/>
        </w:rPr>
        <w:t>самовосприятия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и адекватного представления о своих возможностях; </w:t>
      </w:r>
      <w:proofErr w:type="spellStart"/>
      <w:r w:rsidRPr="00095C68">
        <w:rPr>
          <w:rFonts w:ascii="Times New Roman" w:hAnsi="Times New Roman"/>
          <w:sz w:val="24"/>
          <w:szCs w:val="24"/>
        </w:rPr>
        <w:t>психокоррекционная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работа с родителями.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Занятия с логопедом по коррекции устной речи: развитие артикуляционной моторики, голоса; коррекция звукопроизношения, речевого дыхания: развитие фонематического восприятия и операций звукового анализа и синтеза; обогащение словарного запаса; развитие грамматического строя речи.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  <w:sectPr w:rsidR="00095C68" w:rsidRPr="00095C68" w:rsidSect="00D16736">
          <w:pgSz w:w="11906" w:h="16838"/>
          <w:pgMar w:top="1134" w:right="426" w:bottom="1134" w:left="851" w:header="709" w:footer="709" w:gutter="0"/>
          <w:cols w:space="720"/>
          <w:docGrid w:linePitch="326"/>
        </w:sectPr>
      </w:pPr>
      <w:r w:rsidRPr="00095C68">
        <w:rPr>
          <w:rFonts w:ascii="Times New Roman" w:hAnsi="Times New Roman"/>
          <w:sz w:val="24"/>
          <w:szCs w:val="24"/>
        </w:rPr>
        <w:t>Педагогическая коррекция по русскому языку (развитие речи).</w:t>
      </w: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lastRenderedPageBreak/>
        <w:t>Индивидуальный учебный план  обучающихся 3 класса по специальной (коррекционной) программе 8 вида в условиях общеобразовательного класса</w:t>
      </w:r>
      <w:proofErr w:type="gramEnd"/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44"/>
      </w:tblGrid>
      <w:tr w:rsidR="00095C68" w:rsidRPr="00095C68" w:rsidTr="00555E11">
        <w:trPr>
          <w:trHeight w:val="958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Музыка (ритмика)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411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69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23 часов</w:t>
            </w:r>
          </w:p>
        </w:tc>
      </w:tr>
      <w:tr w:rsidR="00095C68" w:rsidRPr="00095C68" w:rsidTr="00555E11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 русский язык (развитие речи)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 литература (развитие речи)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44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Образовательные предметы, количество часов по предметам общеобразовательной программы и специальной (коррекционной) программы компенсируется за счет изучения в рамках других предметов общеобразовательной программы: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1 час математики и 2 часа  чтения и развития речи компенсируются за счет часов английского  языка (2 часа) и  часов окружающего мира (1 час) общеобразовательной программы.</w:t>
      </w:r>
    </w:p>
    <w:p w:rsidR="00095C68" w:rsidRPr="00095C68" w:rsidRDefault="00095C68" w:rsidP="00095C68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>Индивидуальный учебный план  обучающихся 4 класса по специальной (коррекционной) программе 8 вида в условиях общеобразовательного класса</w:t>
      </w:r>
      <w:proofErr w:type="gramEnd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2902"/>
      </w:tblGrid>
      <w:tr w:rsidR="00095C68" w:rsidRPr="00095C68" w:rsidTr="00555E11">
        <w:trPr>
          <w:trHeight w:val="958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Музыка (ритмика)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97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69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23 часов</w:t>
            </w:r>
          </w:p>
        </w:tc>
      </w:tr>
      <w:tr w:rsidR="00095C68" w:rsidRPr="00095C68" w:rsidTr="00555E11">
        <w:trPr>
          <w:trHeight w:val="324"/>
        </w:trPr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 русский язык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 литература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Логопедическая коррекция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Образовательные предметы, количество часов по предметам общеобразовательной программы и специальной (коррекционной) программы компенсируется за счет изучения в рамках других предметов общеобразовательной программы: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1 час математики и 1 час  чтения и развития речи компенсируются за счет часов английского  языка (2 часа) общеобразовательной программы.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>Индивидуальный учебный план обучающихся 5 класса по специальной (коррекционной) программе 8 вида в условиях общеобразовательного класса</w:t>
      </w:r>
      <w:proofErr w:type="gramEnd"/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2902"/>
      </w:tblGrid>
      <w:tr w:rsidR="00095C68" w:rsidRPr="00095C68" w:rsidTr="00555E11">
        <w:trPr>
          <w:trHeight w:val="958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кружающий мир 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Музыка (ритмика)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417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27 часов</w:t>
            </w:r>
          </w:p>
        </w:tc>
      </w:tr>
      <w:tr w:rsidR="00095C68" w:rsidRPr="00095C68" w:rsidTr="00555E11">
        <w:trPr>
          <w:trHeight w:val="324"/>
        </w:trPr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Педагогическая коррекция  литература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Педагогическая коррекция  </w:t>
            </w: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02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Образовательные предметы, количество часов по предметам общеобразовательной программы и специальной (коррекционной) программы компенсируется за счет изучения в рамках других предметов общеобразовательной программы.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Недостающий 1 час по литературе (развитию речи), 4 часа по технологии компенсируются за счет 3 часов английского языка и 1 часа обществознания, 2 часа СБО за счет 2 часов природоведения.</w:t>
      </w:r>
    </w:p>
    <w:p w:rsid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Из  общего количества часов математики 1 час отводится на изучение элементов геометрии.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>Индивидуальный учебный план  обучающихся 7 класса по специальной (коррекционной) программе 8 вида в условиях общеобразовательного класса</w:t>
      </w:r>
      <w:proofErr w:type="gramEnd"/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2"/>
        <w:gridCol w:w="2836"/>
      </w:tblGrid>
      <w:tr w:rsidR="00095C68" w:rsidRPr="00095C68" w:rsidTr="00555E11">
        <w:trPr>
          <w:trHeight w:val="958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Музыка (ритмика)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56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11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288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СБО 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95C68" w:rsidRPr="00095C68" w:rsidTr="00555E11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Педагогическая коррекция  </w:t>
            </w: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512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6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Образовательные предметы, количество часов по предметам общеобразовательной программы и специальной (коррекционной) программы компенсируется за счет изучения в рамках других предметов общеобразовательной программы: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 xml:space="preserve">Недостающие 1 час чтения и развития речи  компенсируются 1-го часа английского языка;  5 часов  трудового обучения складываются из 2-х часов английского языка, 2-х часов истории, 1 часа обществознания. В рамках 2-х часов физики  проводится курс социально-бытовой ориентировки (СБО). 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095C68">
        <w:rPr>
          <w:rFonts w:ascii="Times New Roman" w:hAnsi="Times New Roman"/>
          <w:sz w:val="24"/>
          <w:szCs w:val="24"/>
        </w:rPr>
        <w:t>Часы школьного компонента распределены в соответствии с учебным планам специального (коррекционного) образования 8 вида и индивидуальной программы реабилитации ребенка - инвалида № 85  к акту освидетельствования № 93 от 20 января 2010 года.</w:t>
      </w:r>
      <w:proofErr w:type="gramEnd"/>
      <w:r w:rsidRPr="00095C68">
        <w:rPr>
          <w:rFonts w:ascii="Times New Roman" w:hAnsi="Times New Roman"/>
          <w:sz w:val="24"/>
          <w:szCs w:val="24"/>
        </w:rPr>
        <w:t xml:space="preserve">  За счет предмета «Физика» проводится занятия социально - бытовой адаптации. Из  общего количества часов математики 1 час отводится на изучение элементов геометрии.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>Индивидуальный учебный план  обучающихся 9 класса по специальной (коррекционной) программе 8 вида в условиях общеобразовательного класса</w:t>
      </w:r>
      <w:proofErr w:type="gramEnd"/>
    </w:p>
    <w:tbl>
      <w:tblPr>
        <w:tblW w:w="106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9"/>
        <w:gridCol w:w="2039"/>
      </w:tblGrid>
      <w:tr w:rsidR="00095C68" w:rsidRPr="00095C68" w:rsidTr="00555E11">
        <w:trPr>
          <w:trHeight w:val="958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6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56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89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(ритмика) 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280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СБО 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32 час</w:t>
            </w:r>
          </w:p>
        </w:tc>
      </w:tr>
      <w:tr w:rsidR="00095C68" w:rsidRPr="00095C68" w:rsidTr="00555E11">
        <w:trPr>
          <w:trHeight w:val="324"/>
        </w:trPr>
        <w:tc>
          <w:tcPr>
            <w:tcW w:w="10648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Коррекционные занятия: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 xml:space="preserve">Педагогическая коррекция  </w:t>
            </w: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русский язык (развитие речи)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Психологическая коррекция</w:t>
            </w: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8609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095C68">
        <w:rPr>
          <w:rFonts w:ascii="Times New Roman" w:eastAsia="Times New Roman" w:hAnsi="Times New Roman"/>
          <w:sz w:val="24"/>
          <w:szCs w:val="24"/>
        </w:rPr>
        <w:t>Образовательные предметы, количество часов по предметам общеобразовательной программы и специальной (коррекционной) программы компенсируется за счет изучения в рамках других предметов общеобразовательной программы: дополнительные 7 часов трудового обучения складываются из 3-х часов  английского языка, 2-х часов химии, 2 часов элективных  курсов. В рамках 2-х часов физики проводится курс социально-бытовой ориентировки (СБО). В рамках предмета информатики  организовано освоение начальной компьютерной грамотности. Занятия по трудовой практике в 8 классах (в течение 20 дней), в 9 классе (в течение 20 дней) проводятся на базе школьных мастерских в течение года.</w:t>
      </w: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  <w:sectPr w:rsidR="00095C68" w:rsidRPr="00095C68" w:rsidSect="00E46CE9">
          <w:pgSz w:w="11906" w:h="16838"/>
          <w:pgMar w:top="426" w:right="737" w:bottom="737" w:left="737" w:header="709" w:footer="709" w:gutter="0"/>
          <w:cols w:space="708"/>
          <w:docGrid w:linePitch="360"/>
        </w:sectPr>
      </w:pPr>
      <w:r w:rsidRPr="00095C68">
        <w:rPr>
          <w:rFonts w:ascii="Times New Roman" w:hAnsi="Times New Roman"/>
          <w:sz w:val="24"/>
          <w:szCs w:val="24"/>
        </w:rPr>
        <w:t>Из  общего количества часов математики 1 час отводится на изучение элементов геометрии</w:t>
      </w:r>
    </w:p>
    <w:p w:rsidR="00095C68" w:rsidRPr="00095C68" w:rsidRDefault="00095C68" w:rsidP="00095C68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 xml:space="preserve">Индивидуальный учебный план  обучающихся 3 класса по специальной </w:t>
      </w:r>
      <w:r w:rsidRPr="00095C68">
        <w:rPr>
          <w:rFonts w:ascii="Times New Roman" w:eastAsia="Times New Roman" w:hAnsi="Times New Roman"/>
          <w:b/>
          <w:sz w:val="24"/>
          <w:szCs w:val="24"/>
        </w:rPr>
        <w:t xml:space="preserve">(коррекционной) общеобразовательной  программе для детей с глубокой и тяжелой умственной отсталостью </w:t>
      </w:r>
      <w:r w:rsidRPr="00095C68">
        <w:rPr>
          <w:rFonts w:ascii="Times New Roman" w:hAnsi="Times New Roman"/>
          <w:b/>
          <w:sz w:val="24"/>
          <w:szCs w:val="24"/>
        </w:rPr>
        <w:t>(обучение на дому)</w:t>
      </w:r>
      <w:proofErr w:type="gramEnd"/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6"/>
        <w:gridCol w:w="3213"/>
      </w:tblGrid>
      <w:tr w:rsidR="00095C68" w:rsidRPr="00095C68" w:rsidTr="00555E11">
        <w:trPr>
          <w:trHeight w:val="958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349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56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13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8 часов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095C68">
        <w:rPr>
          <w:rFonts w:ascii="Times New Roman" w:hAnsi="Times New Roman"/>
          <w:sz w:val="24"/>
          <w:szCs w:val="24"/>
        </w:rPr>
        <w:t xml:space="preserve">Индивидуальный  учебный план  для учащихся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095C68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, профессор МИПКРО) и  учебного пособия под редакцией </w:t>
      </w:r>
      <w:proofErr w:type="spellStart"/>
      <w:r w:rsidRPr="00095C68">
        <w:rPr>
          <w:rFonts w:ascii="Times New Roman" w:hAnsi="Times New Roman"/>
          <w:sz w:val="24"/>
          <w:szCs w:val="24"/>
        </w:rPr>
        <w:t>Маллера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А.Р., </w:t>
      </w:r>
      <w:proofErr w:type="spellStart"/>
      <w:r w:rsidRPr="00095C68">
        <w:rPr>
          <w:rFonts w:ascii="Times New Roman" w:hAnsi="Times New Roman"/>
          <w:sz w:val="24"/>
          <w:szCs w:val="24"/>
        </w:rPr>
        <w:t>Цикото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Г.В. «Воспитание и обучение детей с тяжелой интеллектуальной недостаточностью».</w:t>
      </w:r>
      <w:proofErr w:type="gramEnd"/>
    </w:p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5C68">
        <w:rPr>
          <w:rFonts w:ascii="Times New Roman" w:hAnsi="Times New Roman"/>
          <w:b/>
          <w:sz w:val="24"/>
          <w:szCs w:val="24"/>
        </w:rPr>
        <w:t xml:space="preserve">Индивидуальный учебный план  обучающихся 7 класса по специальной </w:t>
      </w:r>
      <w:r w:rsidRPr="00095C68">
        <w:rPr>
          <w:rFonts w:ascii="Times New Roman" w:eastAsia="Times New Roman" w:hAnsi="Times New Roman"/>
          <w:b/>
          <w:sz w:val="24"/>
          <w:szCs w:val="24"/>
        </w:rPr>
        <w:t>(коррекционной) общеобразовательной  программе для детей с глубокой и тяжелой умственной отсталостью</w:t>
      </w:r>
      <w:r w:rsidRPr="00095C68">
        <w:rPr>
          <w:rFonts w:ascii="Times New Roman" w:hAnsi="Times New Roman"/>
          <w:b/>
          <w:sz w:val="24"/>
          <w:szCs w:val="24"/>
        </w:rPr>
        <w:t xml:space="preserve"> в условиях общеобразовательного класса</w:t>
      </w:r>
      <w:proofErr w:type="gramEnd"/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6"/>
        <w:gridCol w:w="2929"/>
      </w:tblGrid>
      <w:tr w:rsidR="00095C68" w:rsidRPr="00095C68" w:rsidTr="00555E11">
        <w:trPr>
          <w:trHeight w:val="958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компоненты</w:t>
            </w:r>
          </w:p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68" w:rsidRPr="00095C68" w:rsidTr="00555E11">
        <w:trPr>
          <w:trHeight w:val="324"/>
        </w:trPr>
        <w:tc>
          <w:tcPr>
            <w:tcW w:w="10065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инвариантная часть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Биология Мир растений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Биология Мир животных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Хозяйственно-бытовой труд и привитие навыков самообслуживания 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Ремесло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30 часов</w:t>
            </w:r>
          </w:p>
        </w:tc>
      </w:tr>
      <w:tr w:rsidR="00095C68" w:rsidRPr="00095C68" w:rsidTr="00555E11">
        <w:trPr>
          <w:trHeight w:val="324"/>
        </w:trPr>
        <w:tc>
          <w:tcPr>
            <w:tcW w:w="10065" w:type="dxa"/>
            <w:gridSpan w:val="2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Коррекционные занятия: 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Психологическая коррекция 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lastRenderedPageBreak/>
              <w:t>Логопедическая  коррекция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ЛФК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5C68" w:rsidRPr="00095C68" w:rsidTr="00555E11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29" w:type="dxa"/>
          </w:tcPr>
          <w:p w:rsidR="00095C68" w:rsidRPr="00095C68" w:rsidRDefault="00095C68" w:rsidP="00095C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5C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95C68" w:rsidRPr="00095C68" w:rsidRDefault="00095C68" w:rsidP="00095C68">
      <w:pPr>
        <w:pStyle w:val="a5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5C68">
        <w:rPr>
          <w:rFonts w:ascii="Times New Roman" w:hAnsi="Times New Roman"/>
          <w:sz w:val="24"/>
          <w:szCs w:val="24"/>
        </w:rPr>
        <w:t xml:space="preserve">Индивидуальный  учебный план  для учащихся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095C68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, профессор МИПКРО) и  учебного пособия под редакцией </w:t>
      </w:r>
      <w:proofErr w:type="spellStart"/>
      <w:r w:rsidRPr="00095C68">
        <w:rPr>
          <w:rFonts w:ascii="Times New Roman" w:hAnsi="Times New Roman"/>
          <w:sz w:val="24"/>
          <w:szCs w:val="24"/>
        </w:rPr>
        <w:t>Маллера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А.Р., </w:t>
      </w:r>
      <w:proofErr w:type="spellStart"/>
      <w:r w:rsidRPr="00095C68">
        <w:rPr>
          <w:rFonts w:ascii="Times New Roman" w:hAnsi="Times New Roman"/>
          <w:sz w:val="24"/>
          <w:szCs w:val="24"/>
        </w:rPr>
        <w:t>Цикото</w:t>
      </w:r>
      <w:proofErr w:type="spellEnd"/>
      <w:r w:rsidRPr="00095C68">
        <w:rPr>
          <w:rFonts w:ascii="Times New Roman" w:hAnsi="Times New Roman"/>
          <w:sz w:val="24"/>
          <w:szCs w:val="24"/>
        </w:rPr>
        <w:t xml:space="preserve"> Г.В. «Воспитание и обучение детей с тяжелой интеллектуальной недостаточностью».</w:t>
      </w:r>
      <w:proofErr w:type="gramEnd"/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095C68" w:rsidP="00095C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sz w:val="24"/>
          <w:szCs w:val="24"/>
        </w:rPr>
        <w:t>Часы школьного компонента распределены в соответствии с  рекомендациями ПМПК и  индивидуальной программы реабилитации ребенка - инвалида № 623 к акту освидетельствования №671 от 25марта 2009  года.</w:t>
      </w:r>
    </w:p>
    <w:p w:rsidR="00095C68" w:rsidRPr="00095C68" w:rsidRDefault="00095C68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095C68" w:rsidRPr="00095C68" w:rsidSect="009E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75D2"/>
    <w:multiLevelType w:val="hybridMultilevel"/>
    <w:tmpl w:val="918C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25A5C"/>
    <w:multiLevelType w:val="hybridMultilevel"/>
    <w:tmpl w:val="A90E29D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3C054859"/>
    <w:multiLevelType w:val="hybridMultilevel"/>
    <w:tmpl w:val="6FEA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C2B4D"/>
    <w:multiLevelType w:val="hybridMultilevel"/>
    <w:tmpl w:val="C02C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9C295C"/>
    <w:multiLevelType w:val="multilevel"/>
    <w:tmpl w:val="3306D0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</w:rPr>
    </w:lvl>
  </w:abstractNum>
  <w:abstractNum w:abstractNumId="5">
    <w:nsid w:val="4DAB6A6C"/>
    <w:multiLevelType w:val="hybridMultilevel"/>
    <w:tmpl w:val="336C0E82"/>
    <w:lvl w:ilvl="0" w:tplc="2A5A35F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20C6CED"/>
    <w:multiLevelType w:val="hybridMultilevel"/>
    <w:tmpl w:val="D660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1826E6"/>
    <w:multiLevelType w:val="hybridMultilevel"/>
    <w:tmpl w:val="D22C701C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C68"/>
    <w:rsid w:val="00095C68"/>
    <w:rsid w:val="009E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5C6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95C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09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9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5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095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95C6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95C68"/>
    <w:rPr>
      <w:rFonts w:ascii="Times New Roman" w:hAnsi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95C6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95C68"/>
    <w:rPr>
      <w:rFonts w:ascii="Times New Roman" w:hAnsi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95C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95C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5657</Words>
  <Characters>32246</Characters>
  <Application>Microsoft Office Word</Application>
  <DocSecurity>0</DocSecurity>
  <Lines>268</Lines>
  <Paragraphs>75</Paragraphs>
  <ScaleCrop>false</ScaleCrop>
  <Company>Microsoft</Company>
  <LinksUpToDate>false</LinksUpToDate>
  <CharactersWithSpaces>37828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2015-12-22T15:49:00Z</dcterms:created>
  <dcterms:modified xsi:type="dcterms:W3CDTF">2015-12-22T15:55:00Z</dcterms:modified>
</cp:coreProperties>
</file>