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D3" w:rsidRPr="00ED7BC8" w:rsidRDefault="003B59E5" w:rsidP="003B59E5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7B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Аннотация к рабочей программе  дисциплины</w:t>
      </w:r>
    </w:p>
    <w:p w:rsidR="003B59E5" w:rsidRPr="00ED7BC8" w:rsidRDefault="003B59E5" w:rsidP="003B59E5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7B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«Обществознание» </w:t>
      </w:r>
      <w:r w:rsidR="00ED7BC8" w:rsidRPr="00ED7B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ED7B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класс</w:t>
      </w:r>
    </w:p>
    <w:p w:rsidR="003B59E5" w:rsidRPr="00ED7BC8" w:rsidRDefault="003B59E5" w:rsidP="003B5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7BC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Рабочая программа составлена на основании</w:t>
      </w:r>
      <w:r w:rsidRPr="00ED7BC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D7BC8" w:rsidRPr="00ED7BC8" w:rsidRDefault="00E40FD3" w:rsidP="00ED7BC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BC8">
        <w:rPr>
          <w:rStyle w:val="1"/>
          <w:color w:val="000000"/>
          <w:sz w:val="28"/>
          <w:szCs w:val="28"/>
        </w:rPr>
        <w:t xml:space="preserve">         </w:t>
      </w:r>
      <w:r w:rsidR="00ED7BC8" w:rsidRPr="00ED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Данная программа продолжает авторскую линию курса «Обществознание» для основной школы и создает условия подготовки обучающихся к изучению обществознания в старших классах. Рабочая программа конкретизирует содержание предметных тем образовательного стандарта, дает распределение учебных часов по разделам и темам курса. Она рассчитана на 34 </w:t>
      </w:r>
      <w:proofErr w:type="gramStart"/>
      <w:r w:rsidR="00ED7BC8" w:rsidRPr="00ED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учебных</w:t>
      </w:r>
      <w:proofErr w:type="gramEnd"/>
      <w:r w:rsidR="00ED7BC8" w:rsidRPr="00ED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часа (1 час в неделю).</w:t>
      </w:r>
    </w:p>
    <w:p w:rsidR="00E40FD3" w:rsidRPr="00ED7BC8" w:rsidRDefault="00E40FD3" w:rsidP="00E40FD3">
      <w:pPr>
        <w:pStyle w:val="a4"/>
        <w:shd w:val="clear" w:color="auto" w:fill="auto"/>
        <w:spacing w:line="240" w:lineRule="auto"/>
        <w:ind w:firstLine="0"/>
        <w:jc w:val="both"/>
        <w:rPr>
          <w:rStyle w:val="1"/>
          <w:color w:val="000000"/>
          <w:sz w:val="28"/>
          <w:szCs w:val="28"/>
        </w:rPr>
      </w:pPr>
    </w:p>
    <w:p w:rsidR="00E40FD3" w:rsidRPr="00ED7BC8" w:rsidRDefault="00E40FD3" w:rsidP="00E40FD3">
      <w:pPr>
        <w:pStyle w:val="a4"/>
        <w:shd w:val="clear" w:color="auto" w:fill="auto"/>
        <w:spacing w:line="240" w:lineRule="auto"/>
        <w:ind w:firstLine="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ED7BC8">
        <w:rPr>
          <w:rFonts w:eastAsia="Times New Roman"/>
          <w:b/>
          <w:i/>
          <w:sz w:val="28"/>
          <w:szCs w:val="28"/>
        </w:rPr>
        <w:t>Информация, об используемом учебно-методическом комплексе:</w:t>
      </w:r>
    </w:p>
    <w:p w:rsidR="00ED7BC8" w:rsidRPr="00ED7BC8" w:rsidRDefault="00ED7BC8" w:rsidP="00ED7B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BC8">
        <w:rPr>
          <w:rFonts w:ascii="Times New Roman" w:eastAsia="Times New Roman" w:hAnsi="Times New Roman" w:cs="Times New Roman"/>
          <w:sz w:val="28"/>
          <w:szCs w:val="28"/>
        </w:rPr>
        <w:t>Обществознание. 8 класс: учебник для общеобразовательных учреждений / Л.Н.Боголюбов, Н.И.Городецкая, Л.Ф.Иванова и др./; под редакцией Л.Н.Боголюбова, Н.И.Городецкой; Рос</w:t>
      </w:r>
      <w:proofErr w:type="gramStart"/>
      <w:r w:rsidRPr="00ED7BC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D7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D7BC8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ED7BC8">
        <w:rPr>
          <w:rFonts w:ascii="Times New Roman" w:eastAsia="Times New Roman" w:hAnsi="Times New Roman" w:cs="Times New Roman"/>
          <w:sz w:val="28"/>
          <w:szCs w:val="28"/>
        </w:rPr>
        <w:t>кад. наук, Рос. акад. образования, изд-во «Просвещение». –3-е изд. – М.: Просвещение, 2012;</w:t>
      </w:r>
    </w:p>
    <w:p w:rsidR="00ED7BC8" w:rsidRPr="00ED7BC8" w:rsidRDefault="00ED7BC8" w:rsidP="00ED7B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BC8">
        <w:rPr>
          <w:rFonts w:ascii="Times New Roman" w:eastAsia="Times New Roman" w:hAnsi="Times New Roman" w:cs="Times New Roman"/>
          <w:sz w:val="28"/>
          <w:szCs w:val="28"/>
        </w:rPr>
        <w:t xml:space="preserve">Обществознание. 8 класс: поурочные планы по учебнику Л.Н.Боголюбова и др.; под редакцией Л.Н.Боголюбова автор составитель </w:t>
      </w:r>
      <w:proofErr w:type="spellStart"/>
      <w:r w:rsidRPr="00ED7BC8">
        <w:rPr>
          <w:rFonts w:ascii="Times New Roman" w:eastAsia="Times New Roman" w:hAnsi="Times New Roman" w:cs="Times New Roman"/>
          <w:sz w:val="28"/>
          <w:szCs w:val="28"/>
        </w:rPr>
        <w:t>С.Н.Степанько</w:t>
      </w:r>
      <w:proofErr w:type="spellEnd"/>
      <w:r w:rsidRPr="00ED7BC8">
        <w:rPr>
          <w:rFonts w:ascii="Times New Roman" w:eastAsia="Times New Roman" w:hAnsi="Times New Roman" w:cs="Times New Roman"/>
          <w:sz w:val="28"/>
          <w:szCs w:val="28"/>
        </w:rPr>
        <w:t>. – Волгоград: Учитель, 2007;</w:t>
      </w:r>
    </w:p>
    <w:p w:rsidR="00ED7BC8" w:rsidRPr="00ED7BC8" w:rsidRDefault="00ED7BC8" w:rsidP="00ED7B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BC8">
        <w:rPr>
          <w:rFonts w:ascii="Times New Roman" w:eastAsia="Times New Roman" w:hAnsi="Times New Roman" w:cs="Times New Roman"/>
          <w:sz w:val="28"/>
          <w:szCs w:val="28"/>
        </w:rPr>
        <w:t xml:space="preserve">Обществознание. 8 класс: рабочая тетрадь для учащихся общеобразовательных учреждений / О.А.Котова, </w:t>
      </w:r>
      <w:proofErr w:type="spellStart"/>
      <w:r w:rsidRPr="00ED7BC8">
        <w:rPr>
          <w:rFonts w:ascii="Times New Roman" w:eastAsia="Times New Roman" w:hAnsi="Times New Roman" w:cs="Times New Roman"/>
          <w:sz w:val="28"/>
          <w:szCs w:val="28"/>
        </w:rPr>
        <w:t>Т.Е.Лискова</w:t>
      </w:r>
      <w:proofErr w:type="spellEnd"/>
      <w:r w:rsidRPr="00ED7BC8">
        <w:rPr>
          <w:rFonts w:ascii="Times New Roman" w:eastAsia="Times New Roman" w:hAnsi="Times New Roman" w:cs="Times New Roman"/>
          <w:sz w:val="28"/>
          <w:szCs w:val="28"/>
        </w:rPr>
        <w:t xml:space="preserve"> –4-е изд. – М.: Просвещение, 2013;</w:t>
      </w:r>
    </w:p>
    <w:p w:rsidR="00E40FD3" w:rsidRPr="00ED7BC8" w:rsidRDefault="00E40FD3" w:rsidP="00E40FD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E40FD3" w:rsidRPr="00ED7BC8" w:rsidRDefault="00E40FD3" w:rsidP="00E40FD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ED7BC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Цели и задачи, решаемые при реализации рабочей программы:</w:t>
      </w:r>
    </w:p>
    <w:p w:rsidR="00ED7BC8" w:rsidRPr="00ED7BC8" w:rsidRDefault="00ED7BC8" w:rsidP="00ED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создание условий для социализации личности;</w:t>
      </w:r>
    </w:p>
    <w:p w:rsidR="00ED7BC8" w:rsidRPr="00ED7BC8" w:rsidRDefault="00ED7BC8" w:rsidP="00ED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формирование научных представлений, которые составляют первоначальные основы нравственной, правовой экономической, политической и экологической культуры;</w:t>
      </w:r>
    </w:p>
    <w:p w:rsidR="00ED7BC8" w:rsidRPr="00ED7BC8" w:rsidRDefault="00ED7BC8" w:rsidP="00ED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содействие воспитанию гражданственности учащихся на гуманистические и демократические ценности;</w:t>
      </w:r>
    </w:p>
    <w:p w:rsidR="00ED7BC8" w:rsidRPr="00ED7BC8" w:rsidRDefault="00ED7BC8" w:rsidP="00ED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развитие умений ориентироваться в потоке разнообразной информации и типичных жизненных ситуациях.</w:t>
      </w:r>
    </w:p>
    <w:p w:rsidR="00ED7BC8" w:rsidRPr="00ED7BC8" w:rsidRDefault="00ED7BC8" w:rsidP="00ED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развитие личности в ответственный период социального взросления,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ED7BC8" w:rsidRPr="00ED7BC8" w:rsidRDefault="00ED7BC8" w:rsidP="00ED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ED7BC8" w:rsidRPr="00ED7BC8" w:rsidRDefault="00ED7BC8" w:rsidP="00ED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 xml:space="preserve"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</w:t>
      </w:r>
      <w:r w:rsidRPr="00ED7BC8">
        <w:rPr>
          <w:rFonts w:ascii="Times New Roman" w:hAnsi="Times New Roman" w:cs="Times New Roman"/>
          <w:sz w:val="28"/>
          <w:szCs w:val="28"/>
        </w:rPr>
        <w:lastRenderedPageBreak/>
        <w:t>деятельности; способах регулирования общественных отношений; механизмах реализации и защиты прав человека и гражданина;</w:t>
      </w:r>
    </w:p>
    <w:p w:rsidR="00ED7BC8" w:rsidRPr="00ED7BC8" w:rsidRDefault="00ED7BC8" w:rsidP="00ED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ED7BC8" w:rsidRDefault="00ED7BC8" w:rsidP="00ED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формирование опыта применения полученных знаний для решений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ED7BC8" w:rsidRPr="00ED7BC8" w:rsidRDefault="00ED7BC8" w:rsidP="00ED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59E5" w:rsidRPr="00ED7BC8" w:rsidRDefault="003B59E5" w:rsidP="00E40B7E">
      <w:pPr>
        <w:pStyle w:val="a4"/>
        <w:spacing w:line="240" w:lineRule="auto"/>
        <w:ind w:firstLine="0"/>
        <w:jc w:val="both"/>
        <w:rPr>
          <w:rFonts w:eastAsia="Times New Roman"/>
          <w:sz w:val="28"/>
          <w:szCs w:val="28"/>
        </w:rPr>
      </w:pPr>
      <w:r w:rsidRPr="00ED7BC8">
        <w:rPr>
          <w:rFonts w:eastAsia="Times New Roman"/>
          <w:b/>
          <w:bCs/>
          <w:sz w:val="28"/>
          <w:szCs w:val="28"/>
          <w:u w:val="single"/>
        </w:rPr>
        <w:t>Формы контроля</w:t>
      </w:r>
      <w:r w:rsidRPr="00ED7BC8">
        <w:rPr>
          <w:rFonts w:eastAsia="Times New Roman"/>
          <w:bCs/>
          <w:sz w:val="28"/>
          <w:szCs w:val="28"/>
        </w:rPr>
        <w:t>: самостоятельные работы по итогам пройденных тем; итоговая контрольная работа в конце учебного года</w:t>
      </w:r>
    </w:p>
    <w:p w:rsidR="003B59E5" w:rsidRPr="00ED7BC8" w:rsidRDefault="003B59E5" w:rsidP="00E40F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7B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Требования к знаниям и умениям учащихся</w:t>
      </w:r>
      <w:r w:rsidRPr="00ED7BC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 xml:space="preserve">     </w:t>
      </w:r>
      <w:r w:rsidRPr="00ED7BC8">
        <w:rPr>
          <w:rFonts w:ascii="Times New Roman" w:hAnsi="Times New Roman" w:cs="Times New Roman"/>
          <w:b/>
          <w:sz w:val="28"/>
          <w:szCs w:val="28"/>
        </w:rPr>
        <w:t>знать/понимать: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 социальные свойства человека, его взаимодействие с другими людьми;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 сущность общества как формы совместной деятельности людей;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 характерные черты и признаки основных сфер жизни общества;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уметь: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   описывать основные социальные объекты, выделяя их существенные признаки;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человека как социально-деятельное существо; основные социальные роли;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   сравнивать социальные объекты, суждения об обществе и человеке, выявлять их общие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 xml:space="preserve"> черты и различия;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BC8">
        <w:rPr>
          <w:rFonts w:ascii="Times New Roman" w:hAnsi="Times New Roman" w:cs="Times New Roman"/>
          <w:sz w:val="28"/>
          <w:szCs w:val="28"/>
        </w:rPr>
        <w:t>-    объяснять взаимосвязи изученных социальных объектов (включая взаимодействие</w:t>
      </w:r>
      <w:proofErr w:type="gramEnd"/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 xml:space="preserve"> общества и природы, человека и общества, сфер общественной жизни, гражданина и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 xml:space="preserve"> государства);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  приводить примеры социальных объектов определённого типа; социальных отношений;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 xml:space="preserve">ситуаций, регулируемых различными видами социальных норм; деятельности людей </w:t>
      </w:r>
      <w:proofErr w:type="gramStart"/>
      <w:r w:rsidRPr="00ED7BC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 xml:space="preserve"> различных </w:t>
      </w:r>
      <w:proofErr w:type="gramStart"/>
      <w:r w:rsidRPr="00ED7BC8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ED7BC8">
        <w:rPr>
          <w:rFonts w:ascii="Times New Roman" w:hAnsi="Times New Roman" w:cs="Times New Roman"/>
          <w:sz w:val="28"/>
          <w:szCs w:val="28"/>
        </w:rPr>
        <w:t>;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   оценивать поведение людей с точки зрения социальных норм, экономической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 xml:space="preserve"> рациональности; типичные ситуации в различных сферах деятельности человека;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BC8">
        <w:rPr>
          <w:rFonts w:ascii="Times New Roman" w:hAnsi="Times New Roman" w:cs="Times New Roman"/>
          <w:sz w:val="28"/>
          <w:szCs w:val="28"/>
        </w:rPr>
        <w:t>-    осуществлять поиск социальной информации по заданной теме, используя различные</w:t>
      </w:r>
      <w:proofErr w:type="gramEnd"/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носители (СМИ, учебный текст и т.д.), различать в социальной информации факты и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мнения;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lastRenderedPageBreak/>
        <w:t xml:space="preserve">-- использовать приобретённые знания и умения в практической деятельности и повседневной жизни </w:t>
      </w:r>
      <w:proofErr w:type="gramStart"/>
      <w:r w:rsidRPr="00ED7BC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D7BC8">
        <w:rPr>
          <w:rFonts w:ascii="Times New Roman" w:hAnsi="Times New Roman" w:cs="Times New Roman"/>
          <w:sz w:val="28"/>
          <w:szCs w:val="28"/>
        </w:rPr>
        <w:t>: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 полноценного выполнения типичных для подростка социальных ролей;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 общей ориентации в актуальных общественных событиях и процессах;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C8">
        <w:rPr>
          <w:rFonts w:ascii="Times New Roman" w:hAnsi="Times New Roman" w:cs="Times New Roman"/>
          <w:sz w:val="28"/>
          <w:szCs w:val="28"/>
        </w:rPr>
        <w:t>-  нравственной и правовой оценки конкретных поступков людей.</w:t>
      </w:r>
    </w:p>
    <w:p w:rsidR="00ED7BC8" w:rsidRPr="00ED7BC8" w:rsidRDefault="00ED7BC8" w:rsidP="00ED7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ED7BC8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ED7BC8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ED7BC8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ED7BC8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ED7BC8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ED7BC8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ED7BC8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ED7BC8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FD3" w:rsidRPr="00ED7BC8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0FD3" w:rsidRPr="00ED7BC8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FD3" w:rsidRPr="00ED7BC8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FD3" w:rsidRPr="00ED7BC8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FD3" w:rsidRPr="00ED7BC8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59E5" w:rsidRPr="00ED7BC8" w:rsidRDefault="003B59E5" w:rsidP="003B59E5">
      <w:pPr>
        <w:tabs>
          <w:tab w:val="left" w:pos="40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BC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3B59E5" w:rsidRPr="00ED7BC8" w:rsidRDefault="003B59E5" w:rsidP="003B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7BC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DD07B4" w:rsidRPr="00ED7BC8" w:rsidRDefault="00DD07B4" w:rsidP="003B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7B4" w:rsidRPr="00ED7BC8" w:rsidRDefault="00DD07B4" w:rsidP="003B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4085" w:rsidRPr="00ED7BC8" w:rsidRDefault="008D4085">
      <w:pPr>
        <w:rPr>
          <w:rFonts w:ascii="Times New Roman" w:hAnsi="Times New Roman" w:cs="Times New Roman"/>
          <w:sz w:val="28"/>
          <w:szCs w:val="28"/>
        </w:rPr>
      </w:pPr>
    </w:p>
    <w:sectPr w:rsidR="008D4085" w:rsidRPr="00ED7BC8" w:rsidSect="00DD1857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91BBE"/>
    <w:multiLevelType w:val="multilevel"/>
    <w:tmpl w:val="E0EC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B641F3"/>
    <w:multiLevelType w:val="hybridMultilevel"/>
    <w:tmpl w:val="C982F6E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A9014B"/>
    <w:multiLevelType w:val="hybridMultilevel"/>
    <w:tmpl w:val="71B48D7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CA7F7C"/>
    <w:multiLevelType w:val="hybridMultilevel"/>
    <w:tmpl w:val="C8AE6AD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9E5"/>
    <w:rsid w:val="00131073"/>
    <w:rsid w:val="003B59E5"/>
    <w:rsid w:val="00623378"/>
    <w:rsid w:val="00641112"/>
    <w:rsid w:val="00660B33"/>
    <w:rsid w:val="00662379"/>
    <w:rsid w:val="008D4085"/>
    <w:rsid w:val="00D92048"/>
    <w:rsid w:val="00DD07B4"/>
    <w:rsid w:val="00DD1857"/>
    <w:rsid w:val="00E40B7E"/>
    <w:rsid w:val="00E40FD3"/>
    <w:rsid w:val="00EC575F"/>
    <w:rsid w:val="00ED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FD3"/>
    <w:pPr>
      <w:ind w:left="720"/>
      <w:contextualSpacing/>
    </w:pPr>
  </w:style>
  <w:style w:type="paragraph" w:styleId="a4">
    <w:name w:val="Body Text"/>
    <w:basedOn w:val="a"/>
    <w:link w:val="1"/>
    <w:uiPriority w:val="99"/>
    <w:unhideWhenUsed/>
    <w:rsid w:val="00E40FD3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E40FD3"/>
  </w:style>
  <w:style w:type="character" w:customStyle="1" w:styleId="1">
    <w:name w:val="Основной текст Знак1"/>
    <w:basedOn w:val="a0"/>
    <w:link w:val="a4"/>
    <w:uiPriority w:val="99"/>
    <w:locked/>
    <w:rsid w:val="00E40FD3"/>
    <w:rPr>
      <w:rFonts w:ascii="Times New Roman" w:hAnsi="Times New Roman" w:cs="Times New Roman"/>
      <w:shd w:val="clear" w:color="auto" w:fill="FFFFFF"/>
    </w:rPr>
  </w:style>
  <w:style w:type="paragraph" w:styleId="2">
    <w:name w:val="Body Text Indent 2"/>
    <w:basedOn w:val="a"/>
    <w:link w:val="20"/>
    <w:uiPriority w:val="99"/>
    <w:unhideWhenUsed/>
    <w:rsid w:val="00E40FD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40FD3"/>
  </w:style>
  <w:style w:type="paragraph" w:styleId="a6">
    <w:name w:val="Plain Text"/>
    <w:basedOn w:val="a"/>
    <w:link w:val="a7"/>
    <w:rsid w:val="00E40FD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E40FD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sergei</cp:lastModifiedBy>
  <cp:revision>2</cp:revision>
  <dcterms:created xsi:type="dcterms:W3CDTF">2015-12-17T20:53:00Z</dcterms:created>
  <dcterms:modified xsi:type="dcterms:W3CDTF">2015-12-17T20:53:00Z</dcterms:modified>
</cp:coreProperties>
</file>