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1C" w:rsidRDefault="00CE7A1C" w:rsidP="00CE7A1C">
      <w:pPr>
        <w:spacing w:line="360" w:lineRule="auto"/>
        <w:jc w:val="center"/>
        <w:outlineLvl w:val="0"/>
      </w:pPr>
      <w:r>
        <w:rPr>
          <w:rFonts w:ascii="Arial" w:hAnsi="Arial" w:cs="Arial"/>
          <w:b/>
          <w:bCs/>
          <w:color w:val="000000"/>
          <w:lang w:eastAsia="ru-RU"/>
        </w:rPr>
        <w:t xml:space="preserve">Мобильное приложение «Образование72» - </w:t>
      </w:r>
    </w:p>
    <w:p w:rsidR="00CE7A1C" w:rsidRDefault="00CE7A1C" w:rsidP="00CE7A1C">
      <w:pPr>
        <w:spacing w:line="360" w:lineRule="auto"/>
        <w:jc w:val="center"/>
        <w:outlineLvl w:val="0"/>
      </w:pPr>
      <w:r>
        <w:rPr>
          <w:rFonts w:ascii="Arial" w:hAnsi="Arial" w:cs="Arial"/>
          <w:b/>
          <w:bCs/>
          <w:color w:val="000000"/>
          <w:lang w:eastAsia="ru-RU"/>
        </w:rPr>
        <w:t>электронная школа всегда под рукой</w:t>
      </w:r>
    </w:p>
    <w:p w:rsidR="00CE7A1C" w:rsidRDefault="00CE7A1C" w:rsidP="00CE7A1C">
      <w:pPr>
        <w:spacing w:line="360" w:lineRule="auto"/>
        <w:jc w:val="center"/>
        <w:outlineLvl w:val="0"/>
        <w:rPr>
          <w:rFonts w:ascii="Arial" w:hAnsi="Arial" w:cs="Arial"/>
          <w:b/>
          <w:bCs/>
          <w:color w:val="000000"/>
          <w:lang w:eastAsia="ru-RU"/>
        </w:rPr>
      </w:pPr>
    </w:p>
    <w:p w:rsidR="00CE7A1C" w:rsidRDefault="00CE7A1C" w:rsidP="00CE7A1C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lang w:eastAsia="ru-RU"/>
        </w:rPr>
        <w:t xml:space="preserve">Электронный дневник с оценками, расписанием, домашними заданиями и другой полезной информацией позволит оперативно узнать о том, как ребенок справляется с учебным процессом и вовремя обратить внимание на снижение успеваемости или пропуски занятий. </w:t>
      </w:r>
    </w:p>
    <w:p w:rsidR="00CE7A1C" w:rsidRDefault="00CE7A1C" w:rsidP="00CE7A1C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lang w:eastAsia="ru-RU"/>
        </w:rPr>
        <w:t xml:space="preserve">Бесплатное мобильное приложение «Образование 72» заработало в Тюменской области в 2015 году и сразу получило популярность - за полтора года его пользователями стали около 27 тысяч родителей и учеников. </w:t>
      </w:r>
    </w:p>
    <w:p w:rsidR="00CE7A1C" w:rsidRDefault="00CE7A1C" w:rsidP="00CE7A1C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lang w:eastAsia="ru-RU"/>
        </w:rPr>
        <w:t>Для использования «Образование 72» необходимо:</w:t>
      </w:r>
    </w:p>
    <w:p w:rsidR="00CE7A1C" w:rsidRDefault="00CE7A1C" w:rsidP="00CE7A1C">
      <w:pPr>
        <w:numPr>
          <w:ilvl w:val="0"/>
          <w:numId w:val="2"/>
        </w:numPr>
        <w:tabs>
          <w:tab w:val="left" w:pos="971"/>
        </w:tabs>
        <w:spacing w:line="360" w:lineRule="auto"/>
        <w:ind w:firstLine="567"/>
        <w:jc w:val="both"/>
      </w:pPr>
      <w:r>
        <w:rPr>
          <w:rFonts w:ascii="Arial" w:hAnsi="Arial" w:cs="Arial"/>
          <w:color w:val="000000"/>
          <w:lang w:eastAsia="ru-RU"/>
        </w:rPr>
        <w:t>пройти процедуру регистрации в приложении - вв</w:t>
      </w:r>
      <w:bookmarkStart w:id="0" w:name="_GoBack"/>
      <w:bookmarkEnd w:id="0"/>
      <w:r>
        <w:rPr>
          <w:rFonts w:ascii="Arial" w:hAnsi="Arial" w:cs="Arial"/>
          <w:color w:val="000000"/>
          <w:lang w:eastAsia="ru-RU"/>
        </w:rPr>
        <w:t xml:space="preserve">ести номер своего мобильного телефона и получить пароль в </w:t>
      </w:r>
      <w:proofErr w:type="spellStart"/>
      <w:r>
        <w:rPr>
          <w:rFonts w:ascii="Arial" w:hAnsi="Arial" w:cs="Arial"/>
          <w:color w:val="000000"/>
          <w:lang w:eastAsia="ru-RU"/>
        </w:rPr>
        <w:t>смс-сообщении</w:t>
      </w:r>
      <w:proofErr w:type="spellEnd"/>
      <w:r>
        <w:rPr>
          <w:rFonts w:ascii="Arial" w:hAnsi="Arial" w:cs="Arial"/>
          <w:color w:val="000000"/>
          <w:lang w:eastAsia="ru-RU"/>
        </w:rPr>
        <w:t>, либо воспользоваться номером телефона и паролем, который уже используется для входа в приложения «Медицина72», «ЖКХ 72»;</w:t>
      </w:r>
    </w:p>
    <w:p w:rsidR="00CE7A1C" w:rsidRDefault="00CE7A1C" w:rsidP="00CE7A1C">
      <w:pPr>
        <w:numPr>
          <w:ilvl w:val="0"/>
          <w:numId w:val="2"/>
        </w:numPr>
        <w:tabs>
          <w:tab w:val="left" w:pos="1024"/>
        </w:tabs>
        <w:spacing w:line="360" w:lineRule="auto"/>
        <w:ind w:firstLine="567"/>
        <w:jc w:val="both"/>
      </w:pPr>
      <w:r>
        <w:rPr>
          <w:rFonts w:ascii="Arial" w:hAnsi="Arial" w:cs="Arial"/>
          <w:color w:val="000000"/>
          <w:lang w:eastAsia="ru-RU"/>
        </w:rPr>
        <w:t xml:space="preserve">ввести логин и пароль, который можно получить у классного руководителя или в Информационно-справочной службе по телефону (3452) 56 60 </w:t>
      </w:r>
      <w:proofErr w:type="spellStart"/>
      <w:r>
        <w:rPr>
          <w:rFonts w:ascii="Arial" w:hAnsi="Arial" w:cs="Arial"/>
          <w:color w:val="000000"/>
          <w:lang w:eastAsia="ru-RU"/>
        </w:rPr>
        <w:t>60</w:t>
      </w:r>
      <w:proofErr w:type="spellEnd"/>
      <w:r>
        <w:rPr>
          <w:rFonts w:ascii="Arial" w:hAnsi="Arial" w:cs="Arial"/>
          <w:color w:val="000000"/>
          <w:lang w:eastAsia="ru-RU"/>
        </w:rPr>
        <w:t>;</w:t>
      </w:r>
    </w:p>
    <w:p w:rsidR="00CE7A1C" w:rsidRDefault="00CE7A1C" w:rsidP="00CE7A1C">
      <w:pPr>
        <w:numPr>
          <w:ilvl w:val="0"/>
          <w:numId w:val="2"/>
        </w:numPr>
        <w:tabs>
          <w:tab w:val="left" w:pos="1024"/>
        </w:tabs>
        <w:spacing w:line="360" w:lineRule="auto"/>
        <w:ind w:firstLine="567"/>
        <w:jc w:val="both"/>
      </w:pPr>
      <w:r>
        <w:rPr>
          <w:rFonts w:ascii="Arial" w:hAnsi="Arial" w:cs="Arial"/>
          <w:color w:val="000000"/>
          <w:lang w:eastAsia="ru-RU"/>
        </w:rPr>
        <w:t xml:space="preserve">ссылка для скачивания приложения </w:t>
      </w:r>
      <w:hyperlink r:id="rId5">
        <w:r>
          <w:rPr>
            <w:rStyle w:val="-"/>
            <w:rFonts w:ascii="Arial" w:hAnsi="Arial" w:cs="Arial"/>
            <w:lang w:eastAsia="ru-RU"/>
          </w:rPr>
          <w:t>здесь</w:t>
        </w:r>
      </w:hyperlink>
      <w:r>
        <w:rPr>
          <w:rFonts w:ascii="Arial" w:hAnsi="Arial" w:cs="Arial"/>
          <w:color w:val="5E5DA0"/>
          <w:lang w:eastAsia="ru-RU"/>
        </w:rPr>
        <w:t>.</w:t>
      </w:r>
    </w:p>
    <w:p w:rsidR="00CE7A1C" w:rsidRDefault="00CE7A1C" w:rsidP="00CE7A1C">
      <w:pPr>
        <w:spacing w:beforeAutospacing="1" w:line="360" w:lineRule="auto"/>
        <w:ind w:firstLine="567"/>
        <w:jc w:val="both"/>
      </w:pPr>
      <w:r>
        <w:rPr>
          <w:rFonts w:ascii="Arial" w:hAnsi="Arial" w:cs="Arial"/>
          <w:color w:val="000000"/>
          <w:lang w:eastAsia="ru-RU"/>
        </w:rPr>
        <w:t xml:space="preserve">Кроме мобильного приложения, в области успешно функционирует </w:t>
      </w:r>
      <w:proofErr w:type="spellStart"/>
      <w:r>
        <w:rPr>
          <w:rFonts w:ascii="Arial" w:hAnsi="Arial" w:cs="Arial"/>
          <w:color w:val="000000"/>
          <w:lang w:eastAsia="ru-RU"/>
        </w:rPr>
        <w:t>веб-ресурс</w:t>
      </w:r>
      <w:proofErr w:type="spellEnd"/>
      <w:r>
        <w:rPr>
          <w:rFonts w:ascii="Arial" w:hAnsi="Arial" w:cs="Arial"/>
          <w:color w:val="000000"/>
          <w:lang w:eastAsia="ru-RU"/>
        </w:rPr>
        <w:t xml:space="preserve"> «Электронная школа» (</w:t>
      </w:r>
      <w:hyperlink r:id="rId6">
        <w:r>
          <w:rPr>
            <w:rStyle w:val="-"/>
            <w:rFonts w:ascii="Arial" w:hAnsi="Arial" w:cs="Arial"/>
            <w:lang w:val="en-US" w:eastAsia="ru-RU"/>
          </w:rPr>
          <w:t>www</w:t>
        </w:r>
        <w:r>
          <w:rPr>
            <w:rStyle w:val="-"/>
            <w:rFonts w:ascii="Arial" w:hAnsi="Arial" w:cs="Arial"/>
            <w:lang w:eastAsia="ru-RU"/>
          </w:rPr>
          <w:t>.</w:t>
        </w:r>
      </w:hyperlink>
      <w:hyperlink r:id="rId7">
        <w:r>
          <w:rPr>
            <w:rStyle w:val="-"/>
            <w:rFonts w:ascii="Arial" w:hAnsi="Arial" w:cs="Arial"/>
            <w:lang w:eastAsia="ru-RU"/>
          </w:rPr>
          <w:t>school.72to.ru</w:t>
        </w:r>
      </w:hyperlink>
      <w:r>
        <w:rPr>
          <w:rFonts w:ascii="Arial" w:hAnsi="Arial" w:cs="Arial"/>
          <w:color w:val="000000"/>
          <w:lang w:eastAsia="ru-RU"/>
        </w:rPr>
        <w:t xml:space="preserve">). Вход в систему осуществляется с помощью логина и пароля </w:t>
      </w:r>
      <w:hyperlink r:id="rId8">
        <w:proofErr w:type="gramStart"/>
        <w:r>
          <w:rPr>
            <w:rStyle w:val="-"/>
            <w:rFonts w:ascii="Arial" w:hAnsi="Arial" w:cs="Arial"/>
            <w:color w:val="5E5DA0"/>
            <w:lang w:eastAsia="ru-RU"/>
          </w:rPr>
          <w:t>портал</w:t>
        </w:r>
        <w:proofErr w:type="gramEnd"/>
      </w:hyperlink>
      <w:hyperlink r:id="rId9">
        <w:r>
          <w:rPr>
            <w:rStyle w:val="-"/>
            <w:rFonts w:ascii="Arial" w:hAnsi="Arial" w:cs="Arial"/>
            <w:color w:val="5E5DA0"/>
            <w:lang w:eastAsia="ru-RU"/>
          </w:rPr>
          <w:t>а</w:t>
        </w:r>
      </w:hyperlink>
      <w:hyperlink r:id="rId10">
        <w:r>
          <w:rPr>
            <w:rStyle w:val="-"/>
            <w:rFonts w:ascii="Arial" w:hAnsi="Arial" w:cs="Arial"/>
            <w:color w:val="5E5DA0"/>
            <w:lang w:eastAsia="ru-RU"/>
          </w:rPr>
          <w:t xml:space="preserve"> </w:t>
        </w:r>
        <w:proofErr w:type="spellStart"/>
        <w:r>
          <w:rPr>
            <w:rStyle w:val="-"/>
            <w:rFonts w:ascii="Arial" w:hAnsi="Arial" w:cs="Arial"/>
            <w:color w:val="5E5DA0"/>
            <w:lang w:eastAsia="ru-RU"/>
          </w:rPr>
          <w:t>Госуслуг</w:t>
        </w:r>
        <w:proofErr w:type="spellEnd"/>
      </w:hyperlink>
      <w:r>
        <w:rPr>
          <w:rFonts w:ascii="Arial" w:hAnsi="Arial" w:cs="Arial"/>
          <w:color w:val="000000"/>
          <w:lang w:eastAsia="ru-RU"/>
        </w:rPr>
        <w:t xml:space="preserve">. В дальнейшем этот логин и пароль может быть использован для получения услуг на порталах </w:t>
      </w:r>
      <w:hyperlink r:id="rId11">
        <w:proofErr w:type="spellStart"/>
        <w:r>
          <w:rPr>
            <w:rStyle w:val="-"/>
            <w:rFonts w:ascii="Arial" w:hAnsi="Arial" w:cs="Arial"/>
            <w:color w:val="5E5DA0"/>
            <w:lang w:eastAsia="ru-RU"/>
          </w:rPr>
          <w:t>gosuslugi.ru</w:t>
        </w:r>
        <w:proofErr w:type="spellEnd"/>
      </w:hyperlink>
      <w:r>
        <w:rPr>
          <w:rFonts w:ascii="Arial" w:hAnsi="Arial" w:cs="Arial"/>
          <w:color w:val="000000"/>
          <w:lang w:eastAsia="ru-RU"/>
        </w:rPr>
        <w:t>, </w:t>
      </w:r>
      <w:proofErr w:type="spellStart"/>
      <w:r>
        <w:fldChar w:fldCharType="begin"/>
      </w:r>
      <w:r>
        <w:instrText>HYPERLINK "http://uslugi.admtyumen.ru/" \h</w:instrText>
      </w:r>
      <w:r>
        <w:fldChar w:fldCharType="separate"/>
      </w:r>
      <w:r>
        <w:rPr>
          <w:rStyle w:val="-"/>
          <w:rFonts w:ascii="Arial" w:hAnsi="Arial" w:cs="Arial"/>
          <w:color w:val="5E5DA0"/>
          <w:lang w:eastAsia="ru-RU"/>
        </w:rPr>
        <w:t>uslugi.admtyumen.ru</w:t>
      </w:r>
      <w:proofErr w:type="spellEnd"/>
      <w:r>
        <w:fldChar w:fldCharType="end"/>
      </w:r>
      <w:r>
        <w:rPr>
          <w:rFonts w:ascii="Arial" w:hAnsi="Arial" w:cs="Arial"/>
          <w:color w:val="000000"/>
          <w:lang w:eastAsia="ru-RU"/>
        </w:rPr>
        <w:t xml:space="preserve"> , </w:t>
      </w:r>
      <w:proofErr w:type="spellStart"/>
      <w:r>
        <w:rPr>
          <w:rFonts w:ascii="Arial" w:hAnsi="Arial" w:cs="Arial"/>
          <w:color w:val="000000"/>
          <w:lang w:val="en-US" w:eastAsia="ru-RU"/>
        </w:rPr>
        <w:t>nalog</w:t>
      </w:r>
      <w:proofErr w:type="spellEnd"/>
      <w:r>
        <w:rPr>
          <w:rFonts w:ascii="Arial" w:hAnsi="Arial" w:cs="Arial"/>
          <w:color w:val="000000"/>
          <w:lang w:eastAsia="ru-RU"/>
        </w:rPr>
        <w:t>.</w:t>
      </w:r>
      <w:proofErr w:type="spellStart"/>
      <w:r>
        <w:rPr>
          <w:rFonts w:ascii="Arial" w:hAnsi="Arial" w:cs="Arial"/>
          <w:color w:val="000000"/>
          <w:lang w:val="en-US" w:eastAsia="ru-RU"/>
        </w:rPr>
        <w:t>ru</w:t>
      </w:r>
      <w:proofErr w:type="spellEnd"/>
      <w:r>
        <w:rPr>
          <w:rFonts w:ascii="Arial" w:hAnsi="Arial" w:cs="Arial"/>
          <w:color w:val="000000"/>
          <w:lang w:eastAsia="ru-RU"/>
        </w:rPr>
        <w:t xml:space="preserve"> и т.д.</w:t>
      </w:r>
    </w:p>
    <w:p w:rsidR="00CE7A1C" w:rsidRDefault="00CE7A1C" w:rsidP="00CE7A1C">
      <w:pPr>
        <w:spacing w:line="360" w:lineRule="auto"/>
      </w:pPr>
      <w:r>
        <w:rPr>
          <w:rFonts w:ascii="Arial" w:hAnsi="Arial" w:cs="Arial"/>
          <w:color w:val="000000"/>
          <w:lang w:eastAsia="ru-RU"/>
        </w:rPr>
        <w:tab/>
        <w:t xml:space="preserve">Инструкция по регистрации на </w:t>
      </w:r>
      <w:hyperlink r:id="rId12">
        <w:r>
          <w:rPr>
            <w:rStyle w:val="-"/>
            <w:rFonts w:ascii="Arial" w:hAnsi="Arial" w:cs="Arial"/>
            <w:color w:val="5E5DA0"/>
            <w:lang w:eastAsia="ru-RU"/>
          </w:rPr>
          <w:t>портал</w:t>
        </w:r>
      </w:hyperlink>
      <w:hyperlink r:id="rId13">
        <w:r>
          <w:rPr>
            <w:rStyle w:val="-"/>
            <w:rFonts w:ascii="Arial" w:hAnsi="Arial" w:cs="Arial"/>
            <w:color w:val="5E5DA0"/>
            <w:lang w:eastAsia="ru-RU"/>
          </w:rPr>
          <w:t>е</w:t>
        </w:r>
      </w:hyperlink>
      <w:hyperlink r:id="rId14">
        <w:r>
          <w:rPr>
            <w:rStyle w:val="-"/>
            <w:rFonts w:ascii="Arial" w:hAnsi="Arial" w:cs="Arial"/>
            <w:color w:val="5E5DA0"/>
            <w:lang w:eastAsia="ru-RU"/>
          </w:rPr>
          <w:t xml:space="preserve"> </w:t>
        </w:r>
        <w:proofErr w:type="spellStart"/>
        <w:r>
          <w:rPr>
            <w:rStyle w:val="-"/>
            <w:rFonts w:ascii="Arial" w:hAnsi="Arial" w:cs="Arial"/>
            <w:color w:val="5E5DA0"/>
            <w:lang w:eastAsia="ru-RU"/>
          </w:rPr>
          <w:t>Госуслуг</w:t>
        </w:r>
        <w:proofErr w:type="spellEnd"/>
      </w:hyperlink>
      <w:r>
        <w:rPr>
          <w:rFonts w:ascii="Arial" w:hAnsi="Arial" w:cs="Arial"/>
          <w:color w:val="000000"/>
          <w:lang w:eastAsia="ru-RU"/>
        </w:rPr>
        <w:t xml:space="preserve">: </w:t>
      </w:r>
    </w:p>
    <w:p w:rsidR="00CE7A1C" w:rsidRDefault="00CE7A1C" w:rsidP="00CE7A1C">
      <w:pPr>
        <w:numPr>
          <w:ilvl w:val="0"/>
          <w:numId w:val="1"/>
        </w:numPr>
        <w:spacing w:line="360" w:lineRule="auto"/>
        <w:ind w:left="0" w:firstLine="454"/>
      </w:pPr>
      <w:r>
        <w:rPr>
          <w:rFonts w:ascii="Arial" w:hAnsi="Arial" w:cs="Arial"/>
          <w:color w:val="000000"/>
          <w:lang w:eastAsia="ru-RU"/>
        </w:rPr>
        <w:t xml:space="preserve">Зайдите на </w:t>
      </w:r>
      <w:hyperlink r:id="rId15">
        <w:r>
          <w:rPr>
            <w:rStyle w:val="-"/>
            <w:rFonts w:ascii="Arial" w:hAnsi="Arial" w:cs="Arial"/>
            <w:color w:val="5E5DA0"/>
            <w:lang w:eastAsia="ru-RU"/>
          </w:rPr>
          <w:t xml:space="preserve">портал </w:t>
        </w:r>
        <w:proofErr w:type="spellStart"/>
        <w:r>
          <w:rPr>
            <w:rStyle w:val="-"/>
            <w:rFonts w:ascii="Arial" w:hAnsi="Arial" w:cs="Arial"/>
            <w:color w:val="5E5DA0"/>
            <w:lang w:eastAsia="ru-RU"/>
          </w:rPr>
          <w:t>Госуслуг</w:t>
        </w:r>
        <w:proofErr w:type="spellEnd"/>
      </w:hyperlink>
      <w:r>
        <w:rPr>
          <w:rFonts w:ascii="Arial" w:hAnsi="Arial" w:cs="Arial"/>
          <w:color w:val="000000"/>
          <w:lang w:eastAsia="ru-RU"/>
        </w:rPr>
        <w:t>, нажмите кнопку зарегистрироваться, следуйте инструкциям.</w:t>
      </w:r>
    </w:p>
    <w:p w:rsidR="0002678C" w:rsidRDefault="0002678C"/>
    <w:sectPr w:rsidR="0002678C" w:rsidSect="007F205F">
      <w:headerReference w:type="default" r:id="rId16"/>
      <w:headerReference w:type="first" r:id="rId17"/>
      <w:pgSz w:w="11906" w:h="16838"/>
      <w:pgMar w:top="1134" w:right="567" w:bottom="709" w:left="1701" w:header="709" w:footer="0" w:gutter="0"/>
      <w:cols w:space="720"/>
      <w:formProt w:val="0"/>
      <w:titlePg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05F" w:rsidRDefault="00CE7A1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05F" w:rsidRDefault="00CE7A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D70C2"/>
    <w:multiLevelType w:val="multilevel"/>
    <w:tmpl w:val="06486E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650D5F30"/>
    <w:multiLevelType w:val="multilevel"/>
    <w:tmpl w:val="E55811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7A1C"/>
    <w:rsid w:val="0002678C"/>
    <w:rsid w:val="00CE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1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E7A1C"/>
    <w:rPr>
      <w:color w:val="0000FF"/>
      <w:u w:val="single"/>
    </w:rPr>
  </w:style>
  <w:style w:type="paragraph" w:customStyle="1" w:styleId="Header">
    <w:name w:val="Header"/>
    <w:basedOn w:val="a"/>
    <w:rsid w:val="00CE7A1C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ol.72to.ru/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http://www.school.72to.ru/" TargetMode="External"/><Relationship Id="rId11" Type="http://schemas.openxmlformats.org/officeDocument/2006/relationships/hyperlink" Target="http://gosuslugi.ru/" TargetMode="External"/><Relationship Id="rId5" Type="http://schemas.openxmlformats.org/officeDocument/2006/relationships/hyperlink" Target="https://admtyumen.ru/ogv_ru/gov/administrative/informatization_department/mobil.htm" TargetMode="Externa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2017-02-28T14:41:00Z</dcterms:created>
  <dcterms:modified xsi:type="dcterms:W3CDTF">2017-02-28T14:41:00Z</dcterms:modified>
</cp:coreProperties>
</file>