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E1F" w:rsidRDefault="005A3E1F" w:rsidP="005A3E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Что нужно знать о коррупции!</w:t>
      </w:r>
    </w:p>
    <w:p w:rsidR="005A3E1F" w:rsidRDefault="005A3E1F" w:rsidP="005A3E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9A10B2" w:rsidRDefault="009A10B2" w:rsidP="009A10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10B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 настоящее время наруш</w:t>
      </w:r>
      <w:bookmarkStart w:id="0" w:name="_GoBack"/>
      <w:bookmarkEnd w:id="0"/>
      <w:r w:rsidRPr="009A10B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ения законов в сфере противодействия коррупции, злоупотребления служебными полномочиями, допускаемые представителями власти всех уровней, существенно влияют на состояние законности и правопорядка, серьезно затрудняют эффективное функционирование государственных и общественных институтов, создают одну из системных угроз безопасности в регионе.</w:t>
      </w:r>
    </w:p>
    <w:p w:rsidR="009A10B2" w:rsidRPr="009A10B2" w:rsidRDefault="009A10B2" w:rsidP="009A10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9A10B2">
        <w:rPr>
          <w:rFonts w:ascii="Times New Roman" w:hAnsi="Times New Roman" w:cs="Times New Roman"/>
          <w:sz w:val="28"/>
          <w:szCs w:val="28"/>
        </w:rPr>
        <w:t>В связи с этим насущной проблемой является проведение целенаправленной и планомерной работы по искоренению коррупции на всех направлениях, обеспечение неотвратимости ответственности независимо от рангов и чинов. При этом залогом формирования эффективной системы противодействия коррупции является не только результативная деятельность органов правопорядка и иных государственных структур, но и совместная работа всех гражданских и общественных институ</w:t>
      </w:r>
      <w:r w:rsidRPr="009A10B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ов, в том числе деловых кругов.</w:t>
      </w:r>
    </w:p>
    <w:p w:rsidR="009A10B2" w:rsidRPr="009A10B2" w:rsidRDefault="009A10B2" w:rsidP="009A10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9A10B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 этих целях в рамках правового просвещения, направленного на повышение уровня правосознания и популяризации антикоррупционных стандартов в институтах гражданского общества, у физических и юридических лиц, а также служащих, Генеральной прокуратурой Российской Федерации разработаны памятки «Что нужно знать о коррупции»</w:t>
      </w:r>
      <w:r w:rsidRPr="009A10B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9A10B2" w:rsidRDefault="009A10B2" w:rsidP="009A10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9A10B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Телефон</w:t>
      </w:r>
      <w:r w:rsidRPr="009A10B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ы</w:t>
      </w:r>
      <w:r w:rsidRPr="009A10B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доверия для обращения по фактам</w:t>
      </w:r>
      <w:r w:rsidRPr="009A10B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Pr="009A10B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коррупции</w:t>
      </w:r>
      <w:r w:rsidRPr="009A10B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2-41-85, 2-42-85, 2-30-85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9A10B2" w:rsidRDefault="009A10B2" w:rsidP="009A1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9A10B2" w:rsidRPr="009A10B2" w:rsidRDefault="009A10B2" w:rsidP="009A1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Помощник прокурора района Спирина Н.С.</w:t>
      </w:r>
    </w:p>
    <w:p w:rsidR="008405CD" w:rsidRDefault="008405CD"/>
    <w:sectPr w:rsidR="00840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0B2"/>
    <w:rsid w:val="005A3E1F"/>
    <w:rsid w:val="008405CD"/>
    <w:rsid w:val="009A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1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A10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1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A1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4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Шихов</dc:creator>
  <cp:keywords/>
  <dc:description/>
  <cp:lastModifiedBy>Шихов</cp:lastModifiedBy>
  <cp:revision>2</cp:revision>
  <cp:lastPrinted>2017-03-10T12:51:00Z</cp:lastPrinted>
  <dcterms:created xsi:type="dcterms:W3CDTF">2017-03-10T12:49:00Z</dcterms:created>
  <dcterms:modified xsi:type="dcterms:W3CDTF">2017-03-10T12:56:00Z</dcterms:modified>
</cp:coreProperties>
</file>