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38" w:rsidRPr="00557596" w:rsidRDefault="00086AF3" w:rsidP="00557596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1.4. Анализ работы учителя - логопеда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Правильная, хорошо развитая речь является одним из основных показателей </w:t>
      </w:r>
      <w:r w:rsidR="00900707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коммуникативной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готовности ребенка к успешному обучению в школе. Компенсировать дефект может только квалифицированная помощь учителя – логопеда.</w:t>
      </w:r>
    </w:p>
    <w:p w:rsidR="00DF6838" w:rsidRPr="00826C32" w:rsidRDefault="00DF6838" w:rsidP="00826C32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логопедической работы 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у детей правильной, четкой, умеренно громкой, выразительной речи с соответствующим возрасту словарным запасом и уровнем развития связной речи, путем применения, наряду с </w:t>
      </w:r>
      <w:proofErr w:type="gramStart"/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общепринятыми</w:t>
      </w:r>
      <w:proofErr w:type="gramEnd"/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специальных логопедических методов и приемов, направленных на коррекцию речевого дефекта и развитие активной сознательной </w:t>
      </w:r>
      <w:r w:rsidR="00900707"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речевой </w:t>
      </w:r>
      <w:r w:rsidR="00557596"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</w:t>
      </w:r>
      <w:r w:rsidR="00900707"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F6838" w:rsidRPr="00826C32" w:rsidRDefault="00DF6838" w:rsidP="00826C32">
      <w:pPr>
        <w:tabs>
          <w:tab w:val="left" w:pos="993"/>
        </w:tabs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6838" w:rsidRPr="00826C32" w:rsidRDefault="00DF6838" w:rsidP="00826C32">
      <w:pPr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Осуществлять работу, направленную на максимальную коррекцию отклонений в развитии у детей, посещающих занятия для детей с нарушением речи</w:t>
      </w:r>
    </w:p>
    <w:p w:rsidR="00DF6838" w:rsidRPr="00826C32" w:rsidRDefault="00DF6838" w:rsidP="00826C32">
      <w:pPr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родительскую компетенцию в вопросах преодоления речевого нарушения детей</w:t>
      </w:r>
    </w:p>
    <w:p w:rsidR="00DF6838" w:rsidRPr="00826C32" w:rsidRDefault="00DF6838" w:rsidP="00826C32">
      <w:pPr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Консультировать педагогических работников образовательного учреждения по применению специальных методов и приёмов оказания помощи детям, имеющим отклонения в развитии</w:t>
      </w:r>
    </w:p>
    <w:p w:rsidR="00DF6838" w:rsidRPr="00826C32" w:rsidRDefault="00DF6838" w:rsidP="00826C32">
      <w:pPr>
        <w:numPr>
          <w:ilvl w:val="0"/>
          <w:numId w:val="1"/>
        </w:numPr>
        <w:tabs>
          <w:tab w:val="left" w:pos="993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Пополнять различными пособиями речевые уголки в кабинете учителя-логопеда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деятельности: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Мониторинговое (диагностическое) –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создание условий для непрерывного </w:t>
      </w:r>
      <w:proofErr w:type="spellStart"/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диагностико-прогностического</w:t>
      </w:r>
      <w:proofErr w:type="spellEnd"/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слежения за коррекционным процессом в целях оптимального выбора коррекционных целей, задач и средств их реализации.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Коррекционно-развивающее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Профилактическое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Информационно-методическое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работы учителя-логопеда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 Диагностический блок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1.2. Первичное обследование речи детей 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1.3. Сбор медицинского и педагогического анамнеза, сведений о раннем развитии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1.4. Динамическое наблюдение в процессе обучения, промежуточные срезы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1.5. Диагностика результативности коррекционно-педагогического процесса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Организационный блок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Подготовка материалов для </w:t>
      </w:r>
      <w:proofErr w:type="spellStart"/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ПМПк</w:t>
      </w:r>
      <w:proofErr w:type="spellEnd"/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  целью комплектования специализированных групп для детей с нарушением речи и индивидуальных занятий с учителем-логопедом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3. Блок анализа и планирования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3.1. Анализ результатов диагностики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3.2. Статистический учет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3.3. Выработка стратегии коррекционно-педагогического процесса в 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ОУ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планирование работы на год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3.4. Выбор способа организации непосредственной 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образовательной деятельности в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ОУ: комплектование подгрупп по нарушениям, уровням речевого развития, планирование индивидуальной работы с детьми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3.5. Ведение  документации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4. </w:t>
      </w:r>
      <w:proofErr w:type="spellStart"/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Коррекционно</w:t>
      </w:r>
      <w:proofErr w:type="spellEnd"/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– развивающая работа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4.1. Занятия учителя-логопеда с детьми по совершенствованию разных сторон речи.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4.2. Совместная деятельность с педагогом -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психологом по стимулированию психологической базы речи.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4.3. Совместная деятельность с </w:t>
      </w:r>
      <w:r w:rsidR="00557596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педагогами и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воспитателями.</w:t>
      </w:r>
    </w:p>
    <w:p w:rsidR="00DF6838" w:rsidRPr="00826C32" w:rsidRDefault="00557596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4.4</w:t>
      </w:r>
      <w:r w:rsidR="00DF6838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Совместная деятельность учителя-логопеда и воспитателя физкультуры по развитию общей моторики детей.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Блок  профилактической и консультативной работы 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5.1. Ознакомление и принятие к сведению результатов углубленных медицинских осмотров.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5.2. Оказание консультативной помощи родителям детей с проблемами в развитии.</w:t>
      </w:r>
    </w:p>
    <w:p w:rsidR="00DF6838" w:rsidRPr="00826C32" w:rsidRDefault="00557596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5.3</w:t>
      </w:r>
      <w:r w:rsidR="00DF6838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Организация консульта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ций </w:t>
      </w:r>
      <w:r w:rsidR="00DF6838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родителями</w:t>
      </w:r>
      <w:r w:rsidR="00DF6838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</w:t>
      </w:r>
      <w:r w:rsidR="00DF6838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имеющими возрастные нарушения в формировании речи.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5.5. Профилактика нарушений письменной речи.  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6. Методическое обеспечение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6.1.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Методическая помощь педагогам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ОУ по вопросам коррекции речи.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6.2. Изучение и внедрение вариативных форм оказания коррекционной помощи.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6.3. Создание библиотеки коррекцион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но-педагогической литературы в 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ОУ.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6.4. Самообразование.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6.6. Участие в работе методическ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объединений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6.7. Участие в семинарах и конференциях.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 Оптимизация коррекционно-педагогического (логопедического) процесса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 Оборудование логопедического кабинета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7.2. Создание картотеки наглядного, лексического, игрового и учебного материала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7.3.Использование ТСО; создание аудио и видеотеки логопедического кабинета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 Блок контроля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8.1. Проведение контрольных срезов, тестовых заданий (при необходимости)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8.2. 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Заключение ПМПК по вопросам выпуска детей</w:t>
      </w:r>
    </w:p>
    <w:p w:rsidR="00DF6838" w:rsidRPr="00826C32" w:rsidRDefault="00DF6838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8.</w:t>
      </w:r>
      <w:r w:rsidR="002F450F"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Подведение итогов работы за учебный год. Цифровой отчет – анализ о проделанной работе учителя-логопеда. </w:t>
      </w:r>
    </w:p>
    <w:p w:rsidR="005476A1" w:rsidRPr="00826C32" w:rsidRDefault="005476A1" w:rsidP="00826C32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Самоанализ:</w:t>
      </w:r>
    </w:p>
    <w:p w:rsidR="00B149C2" w:rsidRPr="00826C32" w:rsidRDefault="003C251B" w:rsidP="00826C32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57596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2016-2017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коррекционно-логопедическая работа на школьном </w:t>
      </w:r>
      <w:proofErr w:type="spellStart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строилась на основе </w:t>
      </w:r>
      <w:r w:rsidR="00B149C2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="00557596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 </w:t>
      </w:r>
      <w:proofErr w:type="spellStart"/>
      <w:r w:rsidR="00557596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="00557596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9C2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</w:t>
      </w:r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 xml:space="preserve"> учебного пособия И.Н. </w:t>
      </w:r>
      <w:proofErr w:type="spellStart"/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>Садовниковой</w:t>
      </w:r>
      <w:proofErr w:type="spellEnd"/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 xml:space="preserve"> «Нарушение письменной речи и их преодоление у младших школьников» - М.: Владос,1995. – 256с.</w:t>
      </w:r>
      <w:proofErr w:type="gramStart"/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 xml:space="preserve"> ;</w:t>
      </w:r>
      <w:proofErr w:type="gramEnd"/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рекомендованной для преодоления нарушений письма и чтения у младших школьников, а также на основе </w:t>
      </w:r>
      <w:r w:rsidR="00B149C2" w:rsidRPr="00826C32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="00B149C2" w:rsidRPr="00826C32">
        <w:rPr>
          <w:rFonts w:ascii="Times New Roman" w:hAnsi="Times New Roman" w:cs="Times New Roman"/>
          <w:sz w:val="24"/>
          <w:szCs w:val="24"/>
          <w:u w:val="single"/>
        </w:rPr>
        <w:t>Е.В. Кузнецова, И.А.Тихонова «Ступеньки к школе. Обучение грамоте детей с нарушениями речи: Конспекты занятий. – М.: Книголюб,2005</w:t>
      </w:r>
      <w:r w:rsidR="00557596" w:rsidRPr="00826C32">
        <w:rPr>
          <w:rFonts w:ascii="Times New Roman" w:hAnsi="Times New Roman" w:cs="Times New Roman"/>
          <w:sz w:val="24"/>
          <w:szCs w:val="24"/>
        </w:rPr>
        <w:t>. – для учащихся 1класса (О</w:t>
      </w:r>
      <w:r w:rsidR="00B149C2" w:rsidRPr="00826C32">
        <w:rPr>
          <w:rFonts w:ascii="Times New Roman" w:hAnsi="Times New Roman" w:cs="Times New Roman"/>
          <w:sz w:val="24"/>
          <w:szCs w:val="24"/>
        </w:rPr>
        <w:t>НР)</w:t>
      </w:r>
      <w:r w:rsidR="00F47C2E" w:rsidRPr="00826C32">
        <w:rPr>
          <w:rFonts w:ascii="Times New Roman" w:hAnsi="Times New Roman" w:cs="Times New Roman"/>
          <w:sz w:val="24"/>
          <w:szCs w:val="24"/>
        </w:rPr>
        <w:t>.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диагностика учащихся была проведена по таким направлениям: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звукопроизношение;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обследование состояния общей моторики;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обследование произвольной моторики пальцев рук;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обследование артикуляционного аппарата (анатомическое состояние артикуляционного аппарата; исследование динамической стороны артикуляционного аппарата);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proofErr w:type="spellStart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</w:t>
      </w:r>
      <w:proofErr w:type="spellEnd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фонематических представлений;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звукового анализа и синтеза;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зрительного восприятия и узнавания;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пространственных представлений и ориентации;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общих представлений;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сформированность работать по словесной и письменной инструкции;</w:t>
      </w:r>
    </w:p>
    <w:p w:rsidR="001D159C" w:rsidRP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 сформированное речевой деятельности: владение техникой речи, состояния словарного</w:t>
      </w:r>
    </w:p>
    <w:p w:rsidR="00826C32" w:rsidRDefault="001D159C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запаса и представлений об окружающем.</w:t>
      </w:r>
      <w:r w:rsid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r w:rsidR="005476A1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дети зафиксированы в журнале, 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</w:t>
      </w:r>
      <w:r w:rsidR="005476A1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6A1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речевые </w:t>
      </w:r>
      <w:r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BD6459" w:rsidRPr="00826C32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</w:p>
    <w:p w:rsidR="00161DDD" w:rsidRPr="00557596" w:rsidRDefault="00826C32" w:rsidP="00826C32">
      <w:pPr>
        <w:shd w:val="clear" w:color="auto" w:fill="FFFFFF" w:themeFill="background1"/>
        <w:spacing w:after="0" w:line="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C4A" w:rsidRPr="00557596">
        <w:rPr>
          <w:rFonts w:ascii="Times New Roman" w:eastAsia="Times New Roman" w:hAnsi="Times New Roman" w:cs="Times New Roman"/>
          <w:b/>
          <w:sz w:val="24"/>
          <w:lang w:eastAsia="ru-RU"/>
        </w:rPr>
        <w:t>Результаты обследования</w:t>
      </w:r>
      <w:r w:rsidR="00161DDD" w:rsidRPr="005575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звукопроизношения</w:t>
      </w:r>
    </w:p>
    <w:tbl>
      <w:tblPr>
        <w:tblStyle w:val="a3"/>
        <w:tblW w:w="5000" w:type="pct"/>
        <w:tblLook w:val="04A0"/>
      </w:tblPr>
      <w:tblGrid>
        <w:gridCol w:w="417"/>
        <w:gridCol w:w="1535"/>
        <w:gridCol w:w="751"/>
        <w:gridCol w:w="2068"/>
        <w:gridCol w:w="3005"/>
        <w:gridCol w:w="1795"/>
      </w:tblGrid>
      <w:tr w:rsidR="00557596" w:rsidRPr="00FB378B" w:rsidTr="00BD6459">
        <w:tc>
          <w:tcPr>
            <w:tcW w:w="117" w:type="pct"/>
          </w:tcPr>
          <w:p w:rsidR="00557596" w:rsidRPr="00557596" w:rsidRDefault="00557596" w:rsidP="00557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7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20" w:type="pct"/>
          </w:tcPr>
          <w:p w:rsidR="00557596" w:rsidRPr="00557596" w:rsidRDefault="00557596" w:rsidP="00557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7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71" w:type="pct"/>
          </w:tcPr>
          <w:p w:rsidR="00557596" w:rsidRPr="00557596" w:rsidRDefault="00557596" w:rsidP="002B00B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7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73" w:type="pct"/>
          </w:tcPr>
          <w:p w:rsidR="00557596" w:rsidRPr="00557596" w:rsidRDefault="00557596" w:rsidP="00557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Заключение</w:t>
            </w:r>
            <w:r w:rsidRPr="00557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логопеда</w:t>
            </w:r>
          </w:p>
        </w:tc>
        <w:tc>
          <w:tcPr>
            <w:tcW w:w="1625" w:type="pct"/>
          </w:tcPr>
          <w:p w:rsidR="00557596" w:rsidRPr="00557596" w:rsidRDefault="00557596" w:rsidP="00557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75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Нарушения письменной речи</w:t>
            </w:r>
          </w:p>
        </w:tc>
        <w:tc>
          <w:tcPr>
            <w:tcW w:w="993" w:type="pct"/>
          </w:tcPr>
          <w:p w:rsidR="00557596" w:rsidRPr="00557596" w:rsidRDefault="00557596" w:rsidP="005575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57596">
              <w:rPr>
                <w:rFonts w:ascii="Times New Roman" w:hAnsi="Times New Roman" w:cs="Times New Roman"/>
                <w:b/>
                <w:sz w:val="20"/>
                <w:szCs w:val="20"/>
              </w:rPr>
              <w:t>Принят</w:t>
            </w:r>
            <w:proofErr w:type="gramEnd"/>
            <w:r w:rsidRPr="00557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занятия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Акшинская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обследован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Бараев Данил Алексеевич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Межзубный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ротацизм,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параламбдацизм</w:t>
            </w:r>
            <w:proofErr w:type="spellEnd"/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смешанного типа.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Дислексия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Берац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Евгеньевна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Брызгалов Денис Александрович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Параротацизм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параламбдацизм</w:t>
            </w:r>
            <w:proofErr w:type="spellEnd"/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обследован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Васильченко Савелий Алексеевич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Ежаков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Артем Викторович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свистящих, горловой ротацизм,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параламбдацизм</w:t>
            </w:r>
            <w:proofErr w:type="spellEnd"/>
          </w:p>
        </w:tc>
        <w:tc>
          <w:tcPr>
            <w:tcW w:w="1625" w:type="pct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Ельсуков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Евгеньевич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обследован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Лепунов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Евгеньевич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обследован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Пестриков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Леонид Евгеньевич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ротацизм,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не сформирован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Пестриков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произношения свистящих, шипящих, ротацизм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не сформирован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Пешкова Варвара Васильевна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Ратанов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Кирилл Евгеньевич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557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Васильевна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смешанного типа.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Дислексия</w:t>
            </w:r>
            <w:proofErr w:type="spellEnd"/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Васильевна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Сметанина Мария Алексеевна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Горловой ротацизм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почве нарушения языкового анализа и синтеза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  <w:shd w:val="clear" w:color="auto" w:fill="FFFFFF" w:themeFill="background1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Смирнова Ирина Сергеевна</w:t>
            </w:r>
          </w:p>
        </w:tc>
        <w:tc>
          <w:tcPr>
            <w:tcW w:w="271" w:type="pct"/>
            <w:shd w:val="clear" w:color="auto" w:fill="FFFFFF" w:themeFill="background1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pct"/>
            <w:shd w:val="clear" w:color="auto" w:fill="FFFFFF" w:themeFill="background1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Горловой ротацизм</w:t>
            </w:r>
          </w:p>
        </w:tc>
        <w:tc>
          <w:tcPr>
            <w:tcW w:w="1625" w:type="pct"/>
            <w:shd w:val="clear" w:color="auto" w:fill="FFFFFF" w:themeFill="background1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смешанного типа</w:t>
            </w:r>
          </w:p>
        </w:tc>
        <w:tc>
          <w:tcPr>
            <w:tcW w:w="993" w:type="pct"/>
            <w:shd w:val="clear" w:color="auto" w:fill="FFFFFF" w:themeFill="background1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Сулима Ирина Денисовна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нарушение произношения сонорных звуков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Тарасов Артем Викторович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Федотов Роман Олегович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Ротацизм,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смешанного типа.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Дислексия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Шваков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Данил Станиславович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Бусыгин Макар Сергеевич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произношения групп свистящих звуков, шипящих, сонорных, звуков Ф, Ч.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Еньшин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Евгеньевич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ротацизм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Кривых Владислав Анатольевич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Смягчение согласных,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свистящих,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горловой ротацизм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Захар Александрович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ротацизм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письма и чтения не сформирован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  <w:tr w:rsidR="004B087C" w:rsidRPr="00FB378B" w:rsidTr="00BD6459">
        <w:tc>
          <w:tcPr>
            <w:tcW w:w="117" w:type="pct"/>
          </w:tcPr>
          <w:p w:rsidR="004B087C" w:rsidRPr="00FB378B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0" w:type="pct"/>
            <w:vAlign w:val="center"/>
          </w:tcPr>
          <w:p w:rsidR="004B087C" w:rsidRPr="00826C32" w:rsidRDefault="004B087C" w:rsidP="00557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>Коханский</w:t>
            </w:r>
            <w:proofErr w:type="spellEnd"/>
            <w:r w:rsidRPr="00826C32">
              <w:rPr>
                <w:rFonts w:ascii="Times New Roman" w:hAnsi="Times New Roman" w:cs="Times New Roman"/>
                <w:sz w:val="20"/>
                <w:szCs w:val="20"/>
              </w:rPr>
              <w:t xml:space="preserve"> Егор Алексеевич</w:t>
            </w:r>
          </w:p>
        </w:tc>
        <w:tc>
          <w:tcPr>
            <w:tcW w:w="271" w:type="pct"/>
          </w:tcPr>
          <w:p w:rsidR="004B087C" w:rsidRPr="00826C32" w:rsidRDefault="004B087C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3" w:type="pct"/>
          </w:tcPr>
          <w:p w:rsidR="004B087C" w:rsidRPr="00826C32" w:rsidRDefault="004B087C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5" w:type="pct"/>
          </w:tcPr>
          <w:p w:rsidR="004B087C" w:rsidRPr="00826C32" w:rsidRDefault="004B087C" w:rsidP="00715E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Дисграфия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смешанного типа. </w:t>
            </w:r>
            <w:proofErr w:type="spell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Дислексия</w:t>
            </w:r>
            <w:proofErr w:type="spellEnd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pct"/>
          </w:tcPr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spellEnd"/>
            <w:proofErr w:type="gramEnd"/>
          </w:p>
          <w:p w:rsidR="004B087C" w:rsidRPr="00826C32" w:rsidRDefault="004B087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6C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</w:p>
        </w:tc>
      </w:tr>
    </w:tbl>
    <w:p w:rsidR="002F450F" w:rsidRPr="00826C32" w:rsidRDefault="00BD6459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hAnsi="Times New Roman" w:cs="Times New Roman"/>
          <w:sz w:val="24"/>
        </w:rPr>
        <w:t xml:space="preserve">             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В результате проведенной диагностики было обследовано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115 детей. </w:t>
      </w:r>
      <w:proofErr w:type="gramStart"/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Н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>а школьный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br/>
      </w:r>
      <w:proofErr w:type="spellStart"/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>логопункт</w:t>
      </w:r>
      <w:proofErr w:type="spellEnd"/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было зачислено</w:t>
      </w:r>
      <w:r w:rsidR="007E4C4A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20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детей 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и сформировано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групп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ы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из них 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9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учащихся с нарушением письменной речи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– зачислены в группы по преодоления смешан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ной дисграфии (2 раза в неделю)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>, 1</w:t>
      </w:r>
      <w:r w:rsidR="00715EB2" w:rsidRPr="00826C32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– зачислены на индивидуальные занятия (2 раза в неделю), </w:t>
      </w:r>
      <w:r w:rsidR="00F379C0" w:rsidRPr="00826C32">
        <w:rPr>
          <w:rFonts w:ascii="Times New Roman" w:eastAsia="Times New Roman" w:hAnsi="Times New Roman" w:cs="Times New Roman"/>
          <w:sz w:val="24"/>
          <w:lang w:eastAsia="ru-RU"/>
        </w:rPr>
        <w:t>6 учащихся</w:t>
      </w:r>
      <w:r w:rsidR="005476A1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определены</w:t>
      </w:r>
      <w:r w:rsidR="001D159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в группу С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>НР</w:t>
      </w:r>
      <w:r w:rsidR="005476A1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3 уровня </w:t>
      </w:r>
      <w:r w:rsidR="00F379C0" w:rsidRPr="00826C32">
        <w:rPr>
          <w:rFonts w:ascii="Times New Roman" w:eastAsia="Times New Roman" w:hAnsi="Times New Roman" w:cs="Times New Roman"/>
          <w:sz w:val="24"/>
          <w:lang w:eastAsia="ru-RU"/>
        </w:rPr>
        <w:t>(3</w:t>
      </w:r>
      <w:r w:rsidR="006466B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раза в неделю)</w:t>
      </w:r>
      <w:r w:rsidR="00F379C0" w:rsidRPr="00826C32">
        <w:rPr>
          <w:rFonts w:ascii="Times New Roman" w:eastAsia="Times New Roman" w:hAnsi="Times New Roman" w:cs="Times New Roman"/>
          <w:sz w:val="24"/>
          <w:lang w:eastAsia="ru-RU"/>
        </w:rPr>
        <w:t>, 2 учащихся на индивидуальном обучении  СНР 2 уровня (3</w:t>
      </w:r>
      <w:proofErr w:type="gramEnd"/>
      <w:r w:rsidR="00F379C0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раза в неделю).</w:t>
      </w:r>
    </w:p>
    <w:p w:rsidR="00E34C0E" w:rsidRPr="00826C32" w:rsidRDefault="00E34C0E" w:rsidP="00826C3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посещения занятий осуществляли учитель – логопед фиксировала в специальных журналах. </w:t>
      </w:r>
    </w:p>
    <w:p w:rsidR="00E34C0E" w:rsidRPr="00826C32" w:rsidRDefault="00F379C0" w:rsidP="00826C3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Итоговое</w:t>
      </w:r>
      <w:r w:rsidR="00E34C0E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логопедическое обследование </w:t>
      </w:r>
      <w:r w:rsidR="007E39E1" w:rsidRPr="00826C32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="009F0EFE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в </w:t>
      </w:r>
      <w:r w:rsidRPr="00826C32">
        <w:rPr>
          <w:rFonts w:ascii="Times New Roman" w:eastAsia="Times New Roman" w:hAnsi="Times New Roman" w:cs="Times New Roman"/>
          <w:sz w:val="24"/>
          <w:lang w:eastAsia="ru-RU"/>
        </w:rPr>
        <w:t>мае</w:t>
      </w:r>
      <w:r w:rsidR="009F0EFE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) </w:t>
      </w:r>
      <w:r w:rsidR="00E34C0E" w:rsidRPr="00826C32">
        <w:rPr>
          <w:rFonts w:ascii="Times New Roman" w:eastAsia="Times New Roman" w:hAnsi="Times New Roman" w:cs="Times New Roman"/>
          <w:sz w:val="24"/>
          <w:lang w:eastAsia="ru-RU"/>
        </w:rPr>
        <w:t>показало, что у детей, зачисленных на логопедические занятия, на</w:t>
      </w:r>
      <w:r w:rsidR="00525791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метилась положительная динамика </w:t>
      </w:r>
      <w:r w:rsidR="00900707" w:rsidRPr="00826C32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="003548A3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красным цветом обозначено </w:t>
      </w:r>
      <w:r w:rsidR="00900707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- «</w:t>
      </w:r>
      <w:r w:rsidR="003548A3" w:rsidRPr="00826C32">
        <w:rPr>
          <w:rFonts w:ascii="Times New Roman" w:eastAsia="Times New Roman" w:hAnsi="Times New Roman" w:cs="Times New Roman"/>
          <w:sz w:val="24"/>
          <w:lang w:eastAsia="ru-RU"/>
        </w:rPr>
        <w:t>на чем остановились</w:t>
      </w:r>
      <w:r w:rsidR="00900707" w:rsidRPr="00826C32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3548A3" w:rsidRPr="00826C32">
        <w:rPr>
          <w:rFonts w:ascii="Times New Roman" w:eastAsia="Times New Roman" w:hAnsi="Times New Roman" w:cs="Times New Roman"/>
          <w:sz w:val="24"/>
          <w:lang w:eastAsia="ru-RU"/>
        </w:rPr>
        <w:t>)</w:t>
      </w:r>
      <w:r w:rsidR="00525791" w:rsidRPr="00826C32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364"/>
        <w:gridCol w:w="1183"/>
        <w:gridCol w:w="608"/>
        <w:gridCol w:w="1251"/>
        <w:gridCol w:w="870"/>
        <w:gridCol w:w="990"/>
        <w:gridCol w:w="627"/>
        <w:gridCol w:w="635"/>
        <w:gridCol w:w="573"/>
        <w:gridCol w:w="1370"/>
        <w:gridCol w:w="1100"/>
      </w:tblGrid>
      <w:tr w:rsidR="003548A3" w:rsidRPr="00FB378B" w:rsidTr="00BD6459"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имя ученика</w:t>
            </w:r>
          </w:p>
        </w:tc>
        <w:tc>
          <w:tcPr>
            <w:tcW w:w="0" w:type="auto"/>
          </w:tcPr>
          <w:p w:rsidR="003548A3" w:rsidRPr="00FB378B" w:rsidRDefault="002B00BC" w:rsidP="002B00BC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3548A3"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Нарушения</w:t>
            </w:r>
          </w:p>
        </w:tc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арт</w:t>
            </w:r>
            <w:proofErr w:type="gramEnd"/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моторики</w:t>
            </w:r>
          </w:p>
        </w:tc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постановки</w:t>
            </w:r>
          </w:p>
        </w:tc>
        <w:tc>
          <w:tcPr>
            <w:tcW w:w="0" w:type="auto"/>
            <w:gridSpan w:val="3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</w:t>
            </w:r>
          </w:p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автоматизации </w:t>
            </w:r>
            <w:proofErr w:type="gramStart"/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</w:tcPr>
          <w:p w:rsidR="003548A3" w:rsidRPr="00FB378B" w:rsidRDefault="003548A3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дифференциации</w:t>
            </w:r>
          </w:p>
        </w:tc>
        <w:tc>
          <w:tcPr>
            <w:tcW w:w="0" w:type="auto"/>
          </w:tcPr>
          <w:p w:rsidR="003548A3" w:rsidRPr="00FB378B" w:rsidRDefault="00FD23B4" w:rsidP="00F379C0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3548A3" w:rsidRPr="00FB37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ывод</w:t>
            </w:r>
          </w:p>
        </w:tc>
      </w:tr>
      <w:tr w:rsidR="003548A3" w:rsidRPr="00FB378B" w:rsidTr="00BD6459"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2B00BC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слогах</w:t>
            </w:r>
            <w:proofErr w:type="gramEnd"/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словах</w:t>
            </w:r>
            <w:proofErr w:type="gramEnd"/>
          </w:p>
        </w:tc>
        <w:tc>
          <w:tcPr>
            <w:tcW w:w="0" w:type="auto"/>
          </w:tcPr>
          <w:p w:rsidR="007E39E1" w:rsidRPr="00FB378B" w:rsidRDefault="003548A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фразе</w:t>
            </w: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7E39E1" w:rsidRPr="00FB378B" w:rsidRDefault="007E39E1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Акшинская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Диана Николаевна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FD23B4" w:rsidP="00FD23B4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D23B4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 xml:space="preserve">Бараев Данил </w:t>
            </w:r>
            <w:r w:rsidRPr="00BD6459">
              <w:rPr>
                <w:rFonts w:ascii="Times New Roman" w:hAnsi="Times New Roman" w:cs="Times New Roman"/>
                <w:sz w:val="20"/>
              </w:rPr>
              <w:lastRenderedPageBreak/>
              <w:t>Алексеевич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F379C0" w:rsidRPr="00FB378B" w:rsidRDefault="00F379C0" w:rsidP="00FD23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Межзубный </w:t>
            </w:r>
            <w:proofErr w:type="spell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сигматизм</w:t>
            </w:r>
            <w:proofErr w:type="spellEnd"/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</w:t>
            </w: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ротацизм, </w:t>
            </w:r>
            <w:proofErr w:type="spellStart"/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0" w:type="auto"/>
          </w:tcPr>
          <w:p w:rsidR="00F379C0" w:rsidRPr="00FB378B" w:rsidRDefault="00FD23B4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D23B4" w:rsidRDefault="00FD23B4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FD23B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D23B4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Продолжить </w:t>
            </w: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Берац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Анастасия Евгеньевна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FD23B4" w:rsidP="00FD23B4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Брызгалов Денис Александрович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</w:t>
            </w: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ротацизм</w:t>
            </w:r>
            <w:proofErr w:type="spellEnd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D23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</w:t>
            </w: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</w:t>
            </w:r>
            <w:proofErr w:type="gramEnd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исправлением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Васильченко Савелий Алексеевич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FD23B4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B873F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D23B4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Ежаков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Артем Викторович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F379C0" w:rsidRPr="00FB378B" w:rsidRDefault="00FD23B4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  <w:r w:rsidR="00B8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горловой ротацизм, </w:t>
            </w:r>
            <w:proofErr w:type="spellStart"/>
            <w:r w:rsidR="00B8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B873FE" w:rsidP="00B873F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</w:t>
            </w:r>
            <w:proofErr w:type="gramEnd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исправлением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Ельсуков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Владимир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79C0" w:rsidRPr="00FB378B" w:rsidRDefault="00F379C0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Лепунов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Владимир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B873FE">
            <w:pPr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Пестриков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Леонид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ротацизм,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B873FE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B873F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379C0" w:rsidRPr="00FB378B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Пестриков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Роман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B873FE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произношения свистящих, шипящих, ротацизм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B873FE" w:rsidP="00B873FE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B873FE" w:rsidRDefault="00B873FE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B873F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Пешкова Варвара Васильевна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379C0"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3C1F0C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C1F0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исправлением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Ратанов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Кирилл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Русакова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Виктория Васильевна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Русакова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Елизавета Васильевна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F379C0"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амбдацизм</w:t>
            </w:r>
            <w:proofErr w:type="spell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исправлением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Сметанина Мария Алексеевна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Горловой ротацизм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Смирнова Ирина Сергеевна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Горловой ротацизм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3C1F0C" w:rsidRDefault="003C1F0C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1F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Выпущен</w:t>
            </w:r>
            <w:proofErr w:type="gramEnd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исправлением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Сулима Ирина Денисовна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нарушение произношения сонорных звуков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Переведен в резерв </w:t>
            </w:r>
            <w:proofErr w:type="gramEnd"/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Тарасов Артем Викторович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Щ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 в резерв</w:t>
            </w:r>
            <w:proofErr w:type="gramEnd"/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Федотов Роман Олегович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Ротацизм,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Шваков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Данил Станиславович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7427E3" w:rsidP="007427E3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Бусыгин Макар Сергеевич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произношения групп свистящих звуков, шипящих, сонорных, звуков Ф, Ч.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Еньшин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Тимофей Евгеньевич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ротацизм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Кривых Владислав Анатольевич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Смягчение согласных,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свистящих,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горловой ротацизм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</w:tcPr>
          <w:p w:rsidR="00F379C0" w:rsidRPr="006913ED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913E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13ED" w:rsidRPr="00FB378B" w:rsidRDefault="006913ED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Ж-З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Мякишев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Захар Александрович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д.с.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Ламбдацизм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ротацизм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Коханский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Егор Алексеевич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Нарушений нет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Тарасов Артем Викторови</w:t>
            </w:r>
            <w:r w:rsidRPr="00BD6459">
              <w:rPr>
                <w:rFonts w:ascii="Times New Roman" w:hAnsi="Times New Roman" w:cs="Times New Roman"/>
                <w:sz w:val="20"/>
              </w:rPr>
              <w:lastRenderedPageBreak/>
              <w:t>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Ротацизм,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 в резерв</w:t>
            </w:r>
            <w:proofErr w:type="gramEnd"/>
          </w:p>
        </w:tc>
      </w:tr>
      <w:tr w:rsidR="00F379C0" w:rsidRPr="00FB378B" w:rsidTr="00BD6459"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6459">
              <w:rPr>
                <w:rFonts w:ascii="Times New Roman" w:hAnsi="Times New Roman" w:cs="Times New Roman"/>
                <w:sz w:val="20"/>
              </w:rPr>
              <w:t>Федотов Роман Олегович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Ротазицм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сигматизм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шипящих, свистящих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7427E3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gramStart"/>
            <w:r w:rsidRPr="007427E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С-Ш,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С-Сь</w:t>
            </w:r>
            <w:proofErr w:type="spellEnd"/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занятия</w:t>
            </w:r>
          </w:p>
        </w:tc>
      </w:tr>
      <w:tr w:rsidR="00F379C0" w:rsidRPr="00FB378B" w:rsidTr="00BD6459">
        <w:tc>
          <w:tcPr>
            <w:tcW w:w="0" w:type="auto"/>
          </w:tcPr>
          <w:p w:rsidR="00F379C0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F379C0" w:rsidRPr="00BD6459" w:rsidRDefault="00F379C0" w:rsidP="00BD6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D6459">
              <w:rPr>
                <w:rFonts w:ascii="Times New Roman" w:hAnsi="Times New Roman" w:cs="Times New Roman"/>
                <w:sz w:val="20"/>
              </w:rPr>
              <w:t>Шваков</w:t>
            </w:r>
            <w:proofErr w:type="spellEnd"/>
            <w:r w:rsidRPr="00BD6459">
              <w:rPr>
                <w:rFonts w:ascii="Times New Roman" w:hAnsi="Times New Roman" w:cs="Times New Roman"/>
                <w:sz w:val="20"/>
              </w:rPr>
              <w:t xml:space="preserve"> Данил Станиславович</w:t>
            </w:r>
          </w:p>
        </w:tc>
        <w:tc>
          <w:tcPr>
            <w:tcW w:w="0" w:type="auto"/>
          </w:tcPr>
          <w:p w:rsidR="00F379C0" w:rsidRPr="00FB378B" w:rsidRDefault="00F379C0" w:rsidP="002B00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F379C0" w:rsidRPr="00FB378B" w:rsidRDefault="006913ED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F379C0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F379C0" w:rsidRPr="00FB378B" w:rsidRDefault="007427E3" w:rsidP="00FB378B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 в резерв</w:t>
            </w:r>
            <w:proofErr w:type="gramEnd"/>
          </w:p>
        </w:tc>
      </w:tr>
    </w:tbl>
    <w:p w:rsidR="00BD6459" w:rsidRPr="00826C32" w:rsidRDefault="00BD6459" w:rsidP="00826C3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:rsidR="00E34C0E" w:rsidRPr="00826C32" w:rsidRDefault="00BD6459" w:rsidP="00826C3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="006913ED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Из 26 детей нарушения звукопроизношения имели 18 детей. </w:t>
      </w:r>
      <w:r w:rsidR="00E34C0E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="006913ED" w:rsidRPr="00826C32">
        <w:rPr>
          <w:rFonts w:ascii="Times New Roman" w:eastAsia="Times New Roman" w:hAnsi="Times New Roman" w:cs="Times New Roman"/>
          <w:sz w:val="24"/>
          <w:lang w:eastAsia="ru-RU"/>
        </w:rPr>
        <w:t>Из них</w:t>
      </w:r>
      <w:r w:rsidR="00E34C0E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ос</w:t>
      </w:r>
      <w:r w:rsidR="00853B36" w:rsidRPr="00826C32">
        <w:rPr>
          <w:rFonts w:ascii="Times New Roman" w:eastAsia="Times New Roman" w:hAnsi="Times New Roman" w:cs="Times New Roman"/>
          <w:sz w:val="24"/>
          <w:lang w:eastAsia="ru-RU"/>
        </w:rPr>
        <w:t>тавлены для продолжения занятий</w:t>
      </w:r>
      <w:r w:rsidR="006913ED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- 13 </w:t>
      </w:r>
      <w:r w:rsidR="00853B36" w:rsidRPr="00826C32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16032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из </w:t>
      </w:r>
      <w:r w:rsidR="006913ED" w:rsidRPr="00826C32">
        <w:rPr>
          <w:rFonts w:ascii="Times New Roman" w:eastAsia="Times New Roman" w:hAnsi="Times New Roman" w:cs="Times New Roman"/>
          <w:sz w:val="24"/>
          <w:lang w:eastAsia="ru-RU"/>
        </w:rPr>
        <w:t>18</w:t>
      </w:r>
      <w:r w:rsidR="0016032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выпущено с исправленной речью</w:t>
      </w:r>
      <w:r w:rsidR="006913ED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- 5</w:t>
      </w:r>
      <w:r w:rsidR="0016032C" w:rsidRPr="00826C32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</w:p>
    <w:p w:rsidR="00853B36" w:rsidRPr="00BD6459" w:rsidRDefault="00853B36" w:rsidP="00FB378B">
      <w:pPr>
        <w:spacing w:after="0" w:line="240" w:lineRule="auto"/>
        <w:rPr>
          <w:rFonts w:ascii="Times New Roman" w:hAnsi="Times New Roman" w:cs="Times New Roman"/>
          <w:b/>
        </w:rPr>
      </w:pPr>
      <w:r w:rsidRPr="00BD6459">
        <w:rPr>
          <w:rFonts w:ascii="Times New Roman" w:hAnsi="Times New Roman" w:cs="Times New Roman"/>
          <w:b/>
        </w:rPr>
        <w:t>Итоговые данные: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665"/>
        <w:gridCol w:w="615"/>
        <w:gridCol w:w="621"/>
        <w:gridCol w:w="640"/>
        <w:gridCol w:w="669"/>
        <w:gridCol w:w="669"/>
        <w:gridCol w:w="669"/>
        <w:gridCol w:w="706"/>
        <w:gridCol w:w="775"/>
        <w:gridCol w:w="738"/>
        <w:gridCol w:w="495"/>
        <w:gridCol w:w="568"/>
        <w:gridCol w:w="618"/>
        <w:gridCol w:w="517"/>
      </w:tblGrid>
      <w:tr w:rsidR="0033519D" w:rsidRPr="00FB378B" w:rsidTr="0033519D">
        <w:tc>
          <w:tcPr>
            <w:tcW w:w="310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Обслед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319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Наруш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СНР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2 уровень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СНР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3 уровень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СНР 1 уровень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Принято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в Л\</w:t>
            </w:r>
            <w:proofErr w:type="gram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02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инвалиды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Заикание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</w:p>
        </w:tc>
        <w:tc>
          <w:tcPr>
            <w:tcW w:w="934" w:type="pct"/>
            <w:gridSpan w:val="3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Выпущено:</w:t>
            </w:r>
          </w:p>
        </w:tc>
      </w:tr>
      <w:tr w:rsidR="0033519D" w:rsidRPr="00FB378B" w:rsidTr="0033519D">
        <w:tc>
          <w:tcPr>
            <w:tcW w:w="310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 чист.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речью</w:t>
            </w:r>
          </w:p>
        </w:tc>
        <w:tc>
          <w:tcPr>
            <w:tcW w:w="317" w:type="pc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улучш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" w:type="pct"/>
            <w:shd w:val="clear" w:color="auto" w:fill="auto"/>
          </w:tcPr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19D" w:rsidRPr="00FB378B" w:rsidRDefault="0033519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3519D" w:rsidRPr="00FB378B" w:rsidTr="0033519D">
        <w:tc>
          <w:tcPr>
            <w:tcW w:w="310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  <w:r w:rsidR="0033519D" w:rsidRPr="00FB3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19D" w:rsidRPr="00FB378B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="0033519D" w:rsidRPr="00FB378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33519D" w:rsidRPr="00FB378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33519D" w:rsidRPr="00F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3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15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19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53B36" w:rsidRPr="00FB378B" w:rsidRDefault="00853B36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7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53B36" w:rsidRPr="00FB378B" w:rsidRDefault="004B087C" w:rsidP="004B0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2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853B36" w:rsidRPr="00FB378B" w:rsidRDefault="006913ED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" w:type="pct"/>
            <w:shd w:val="clear" w:color="auto" w:fill="auto"/>
          </w:tcPr>
          <w:p w:rsidR="00853B36" w:rsidRPr="00FB378B" w:rsidRDefault="004B087C" w:rsidP="00FB37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:rsidR="006B04F6" w:rsidRDefault="003C251B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FB378B">
        <w:rPr>
          <w:rFonts w:ascii="Times New Roman" w:eastAsia="Times New Roman" w:hAnsi="Times New Roman" w:cs="Times New Roman"/>
          <w:lang w:eastAsia="ru-RU"/>
        </w:rPr>
        <w:br/>
      </w:r>
      <w:r w:rsidR="00BD6459" w:rsidRPr="006B04F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6B04F6">
        <w:rPr>
          <w:rFonts w:ascii="Times New Roman" w:eastAsia="Times New Roman" w:hAnsi="Times New Roman" w:cs="Times New Roman"/>
          <w:lang w:eastAsia="ru-RU"/>
        </w:rPr>
        <w:t>В прошедшем учебном году работа учителя-логопеда велась по следующим направлениям:</w:t>
      </w:r>
      <w:r w:rsidR="006B04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B04F6" w:rsidRPr="006B04F6" w:rsidRDefault="003C251B" w:rsidP="006B04F6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</w:pPr>
      <w:r w:rsidRPr="006B04F6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>Организационная работа.</w:t>
      </w:r>
    </w:p>
    <w:p w:rsidR="006B04F6" w:rsidRDefault="003C251B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1. Систематизирован иллюстративный и раздаточный материал для детей </w:t>
      </w:r>
      <w:r w:rsidR="00900707" w:rsidRPr="006B04F6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-2 </w:t>
      </w:r>
      <w:r w:rsidR="00900707" w:rsidRPr="006B04F6">
        <w:rPr>
          <w:rFonts w:ascii="Times New Roman" w:eastAsia="Times New Roman" w:hAnsi="Times New Roman" w:cs="Times New Roman"/>
          <w:sz w:val="24"/>
          <w:lang w:eastAsia="ru-RU"/>
        </w:rPr>
        <w:t>клас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>с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а: </w:t>
      </w:r>
      <w:r w:rsidR="00900707" w:rsidRPr="006B04F6">
        <w:rPr>
          <w:rFonts w:ascii="Times New Roman" w:eastAsia="Times New Roman" w:hAnsi="Times New Roman" w:cs="Times New Roman"/>
          <w:sz w:val="24"/>
          <w:lang w:eastAsia="ru-RU"/>
        </w:rPr>
        <w:t>индивидуальных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занятий по работе над слоговой структурой слова, по развитию 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>речевого дыхания, пространственной ориентировки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>, автоматизации звуков.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br/>
        <w:t xml:space="preserve">2. </w:t>
      </w:r>
      <w:proofErr w:type="gram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В начале учебного года составлен календарный план, график и циклограмма рабочего времени, оформлена др</w:t>
      </w:r>
      <w:r w:rsidR="00B741E0" w:rsidRPr="006B04F6">
        <w:rPr>
          <w:rFonts w:ascii="Times New Roman" w:eastAsia="Times New Roman" w:hAnsi="Times New Roman" w:cs="Times New Roman"/>
          <w:sz w:val="24"/>
          <w:lang w:eastAsia="ru-RU"/>
        </w:rPr>
        <w:t>угая необходимая документация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(протоколы</w:t>
      </w:r>
      <w:r w:rsidR="00525791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- речевые карты, журнал «Нарушения речи», 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журнал движения детей на </w:t>
      </w:r>
      <w:proofErr w:type="spellStart"/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>логопункте</w:t>
      </w:r>
      <w:proofErr w:type="spellEnd"/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, журналы консультаций, а также 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>программы фр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>онтальных и индивидуальных коррекцион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>но-развив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>ающих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занятий</w:t>
      </w:r>
      <w:r w:rsidR="00B741E0" w:rsidRPr="006B04F6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</w:p>
    <w:p w:rsidR="006B04F6" w:rsidRDefault="006B04F6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3C251B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 w:rsidR="00E36559" w:rsidRPr="006B04F6">
        <w:rPr>
          <w:rFonts w:ascii="Times New Roman" w:eastAsia="Times New Roman" w:hAnsi="Times New Roman" w:cs="Times New Roman"/>
          <w:sz w:val="24"/>
          <w:lang w:eastAsia="ru-RU"/>
        </w:rPr>
        <w:t>Стендами «</w:t>
      </w:r>
      <w:r w:rsidR="004B087C" w:rsidRPr="006B04F6">
        <w:rPr>
          <w:rFonts w:ascii="Times New Roman" w:eastAsia="Times New Roman" w:hAnsi="Times New Roman" w:cs="Times New Roman"/>
          <w:sz w:val="24"/>
          <w:lang w:eastAsia="ru-RU"/>
        </w:rPr>
        <w:t>Дежурный звук</w:t>
      </w:r>
      <w:r w:rsidR="00E36559" w:rsidRPr="006B04F6">
        <w:rPr>
          <w:rFonts w:ascii="Times New Roman" w:eastAsia="Times New Roman" w:hAnsi="Times New Roman" w:cs="Times New Roman"/>
          <w:sz w:val="24"/>
          <w:lang w:eastAsia="ru-RU"/>
        </w:rPr>
        <w:t>»,</w:t>
      </w:r>
      <w:r w:rsidR="007D483F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«Артикуляционная гимнастика»,</w:t>
      </w:r>
      <w:r w:rsidR="00E3655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«Советы педагогам», «Советы родителям»</w:t>
      </w:r>
      <w:r w:rsidR="007D483F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о</w:t>
      </w:r>
      <w:r w:rsidR="00E3655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формлен </w:t>
      </w:r>
      <w:r w:rsidR="003C251B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логопедическ</w:t>
      </w:r>
      <w:r w:rsidR="00E36559" w:rsidRPr="006B04F6">
        <w:rPr>
          <w:rFonts w:ascii="Times New Roman" w:eastAsia="Times New Roman" w:hAnsi="Times New Roman" w:cs="Times New Roman"/>
          <w:sz w:val="24"/>
          <w:lang w:eastAsia="ru-RU"/>
        </w:rPr>
        <w:t>ий кабинет</w:t>
      </w:r>
      <w:r w:rsidR="003C251B" w:rsidRPr="006B04F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B04F6" w:rsidRDefault="003C251B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</w:pPr>
      <w:r w:rsidRPr="006B04F6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>2. Коррекционная работа.</w:t>
      </w:r>
    </w:p>
    <w:p w:rsidR="006B04F6" w:rsidRDefault="003C251B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>Проводились коррекционные фронтальные и индивидуальные занятия логопеда согласно</w:t>
      </w:r>
      <w:r w:rsidR="0016032C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циклограмме рабочего времени.</w:t>
      </w:r>
    </w:p>
    <w:p w:rsidR="006B04F6" w:rsidRDefault="003C251B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</w:pPr>
      <w:r w:rsidRPr="006B04F6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>3. Научно-методическая работа</w:t>
      </w:r>
    </w:p>
    <w:p w:rsidR="006B04F6" w:rsidRDefault="003C251B" w:rsidP="006B04F6">
      <w:pPr>
        <w:pStyle w:val="a8"/>
        <w:tabs>
          <w:tab w:val="left" w:pos="284"/>
          <w:tab w:val="left" w:pos="426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C6ED5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1) 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>Выступления на родительских собраниях:</w:t>
      </w:r>
    </w:p>
    <w:p w:rsidR="00A5252A" w:rsidRDefault="003C251B" w:rsidP="006B04F6">
      <w:pPr>
        <w:pStyle w:val="a8"/>
        <w:tabs>
          <w:tab w:val="left" w:pos="284"/>
          <w:tab w:val="left" w:pos="426"/>
          <w:tab w:val="left" w:pos="1701"/>
        </w:tabs>
        <w:spacing w:after="0"/>
        <w:ind w:left="0"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Письменная речь – основа успешного обучения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011826" w:rsidRPr="006B04F6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15.09.2016</w:t>
      </w:r>
    </w:p>
    <w:p w:rsidR="008B5FE9" w:rsidRPr="006B04F6" w:rsidRDefault="003C251B" w:rsidP="00A5252A">
      <w:pPr>
        <w:pStyle w:val="a8"/>
        <w:tabs>
          <w:tab w:val="left" w:pos="284"/>
          <w:tab w:val="left" w:pos="426"/>
          <w:tab w:val="left" w:pos="1701"/>
        </w:tabs>
        <w:spacing w:after="0"/>
        <w:ind w:left="0" w:firstLine="142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Итоги первого полугодия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– 27.12.2016                                                                                                                                                                                                                                             «Родительское собрание для </w:t>
      </w:r>
      <w:proofErr w:type="gramStart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родителей</w:t>
      </w:r>
      <w:proofErr w:type="gramEnd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будущих первоклассников – 19.04.2017</w:t>
      </w:r>
      <w:r w:rsidR="00E61E10" w:rsidRPr="006B04F6">
        <w:rPr>
          <w:rFonts w:ascii="Times New Roman" w:eastAsia="Times New Roman" w:hAnsi="Times New Roman" w:cs="Times New Roman"/>
          <w:sz w:val="24"/>
          <w:lang w:eastAsia="ru-RU"/>
        </w:rPr>
        <w:br/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роводились открытые фронтальные</w:t>
      </w:r>
      <w:r w:rsidR="007D483F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B04F6">
        <w:rPr>
          <w:rFonts w:ascii="Times New Roman" w:eastAsia="Times New Roman" w:hAnsi="Times New Roman" w:cs="Times New Roman"/>
          <w:sz w:val="24"/>
          <w:lang w:eastAsia="ru-RU"/>
        </w:rPr>
        <w:t>занятия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6B04F6" w:rsidRDefault="008B5FE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«Наш веселый язычок»  - подготовительная группа </w:t>
      </w:r>
      <w:proofErr w:type="spell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д</w:t>
      </w:r>
      <w:proofErr w:type="spellEnd"/>
      <w:r w:rsidRPr="006B04F6">
        <w:rPr>
          <w:rFonts w:ascii="Times New Roman" w:eastAsia="Times New Roman" w:hAnsi="Times New Roman" w:cs="Times New Roman"/>
          <w:sz w:val="24"/>
          <w:lang w:eastAsia="ru-RU"/>
        </w:rPr>
        <w:t>/</w:t>
      </w:r>
      <w:proofErr w:type="gram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с</w:t>
      </w:r>
      <w:proofErr w:type="gramEnd"/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8B5FE9" w:rsidRPr="006B04F6" w:rsidRDefault="008B5FE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>Занятия проводилось для родителей</w:t>
      </w:r>
      <w:proofErr w:type="gram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– </w:t>
      </w:r>
      <w:proofErr w:type="gram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в</w:t>
      </w:r>
      <w:proofErr w:type="gramEnd"/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течение года, по запросу</w:t>
      </w:r>
      <w:r w:rsidR="006B04F6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B04F6" w:rsidRDefault="008B5FE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Индивидуальное занятие с учащимся 1 класса </w:t>
      </w:r>
      <w:proofErr w:type="spellStart"/>
      <w:r w:rsidRPr="006B04F6">
        <w:rPr>
          <w:rFonts w:ascii="Times New Roman" w:eastAsia="Times New Roman" w:hAnsi="Times New Roman" w:cs="Times New Roman"/>
          <w:sz w:val="24"/>
          <w:lang w:eastAsia="ru-RU"/>
        </w:rPr>
        <w:t>Лепуновым</w:t>
      </w:r>
      <w:proofErr w:type="spellEnd"/>
      <w:r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В</w:t>
      </w:r>
      <w:r w:rsidR="006B04F6">
        <w:rPr>
          <w:rFonts w:ascii="Times New Roman" w:eastAsia="Times New Roman" w:hAnsi="Times New Roman" w:cs="Times New Roman"/>
          <w:sz w:val="24"/>
          <w:lang w:eastAsia="ru-RU"/>
        </w:rPr>
        <w:t>. на тему: «Автоматизация звука</w:t>
      </w:r>
    </w:p>
    <w:p w:rsidR="008B5FE9" w:rsidRPr="006B04F6" w:rsidRDefault="006B04F6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</w:t>
      </w:r>
      <w:proofErr w:type="gramStart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Ш</w:t>
      </w:r>
      <w:proofErr w:type="gramEnd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в слогах, словах, предложениях. С посещением специалиста Отдела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Образования </w:t>
      </w:r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Волковой Е.А., учителей-логопедов </w:t>
      </w:r>
      <w:proofErr w:type="spellStart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>Ишимского</w:t>
      </w:r>
      <w:proofErr w:type="spellEnd"/>
      <w:r w:rsidR="008B5FE9" w:rsidRPr="006B04F6">
        <w:rPr>
          <w:rFonts w:ascii="Times New Roman" w:eastAsia="Times New Roman" w:hAnsi="Times New Roman" w:cs="Times New Roman"/>
          <w:sz w:val="24"/>
          <w:lang w:eastAsia="ru-RU"/>
        </w:rPr>
        <w:t xml:space="preserve"> района. – 24.03.2017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2) В течение года осуществлялось руководство РМО учителей-логопедов: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Согласно плану работы РМО учителей-логопедов были проведены следующие мероприятия: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05.09.2016 – Организационное МО.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18.01.2017 - Отчет и анализ работы за </w:t>
      </w:r>
      <w:r w:rsidRPr="00826C32">
        <w:rPr>
          <w:rFonts w:ascii="Times New Roman" w:eastAsia="Times New Roman" w:hAnsi="Times New Roman" w:cs="Times New Roman"/>
          <w:sz w:val="24"/>
          <w:lang w:val="en-US" w:eastAsia="ru-RU"/>
        </w:rPr>
        <w:t>I</w:t>
      </w: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полугодие логопедических служб.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22.02.2017 – Мастер-класс 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Колеговой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О.И. (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Стрехнинский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д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>/с).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22.03.2017 – Мастер-класс Рябовой Н.С. (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Тоболовская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ООШ)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24.03.2017 – Мастер класс </w:t>
      </w:r>
      <w:proofErr w:type="gram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Стёпиной</w:t>
      </w:r>
      <w:proofErr w:type="gram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Е.М. (Гагаринская СОШ)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10.04.2017 – Мастер-класс 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Боровковой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Н.П. (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Новолоктинская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ООШ)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11.04.2017 – Мастер-класс 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Уляшевой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Е.Ю. (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Черемшанская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ООШ)</w:t>
      </w:r>
    </w:p>
    <w:p w:rsidR="00CC6ED5" w:rsidRPr="00826C32" w:rsidRDefault="00CC6ED5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14.04.2017 – Мастер-класс </w:t>
      </w:r>
      <w:r w:rsidR="00BD6459" w:rsidRPr="00826C32">
        <w:rPr>
          <w:rFonts w:ascii="Times New Roman" w:eastAsia="Times New Roman" w:hAnsi="Times New Roman" w:cs="Times New Roman"/>
          <w:sz w:val="24"/>
          <w:lang w:eastAsia="ru-RU"/>
        </w:rPr>
        <w:t>Лапиной Н.А. (</w:t>
      </w:r>
      <w:proofErr w:type="spellStart"/>
      <w:r w:rsidR="00BD6459" w:rsidRPr="00826C32">
        <w:rPr>
          <w:rFonts w:ascii="Times New Roman" w:eastAsia="Times New Roman" w:hAnsi="Times New Roman" w:cs="Times New Roman"/>
          <w:sz w:val="24"/>
          <w:lang w:eastAsia="ru-RU"/>
        </w:rPr>
        <w:t>Плешковская</w:t>
      </w:r>
      <w:proofErr w:type="spellEnd"/>
      <w:r w:rsidR="00BD6459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ООШ)</w:t>
      </w:r>
    </w:p>
    <w:p w:rsidR="00BD6459" w:rsidRPr="00826C32" w:rsidRDefault="00BD645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21.04.2017 – Подведение итогов методического месячника. Система коррекционной работы в условиях логопедического пункта. Применение </w:t>
      </w:r>
      <w:proofErr w:type="spellStart"/>
      <w:r w:rsidRPr="00826C32">
        <w:rPr>
          <w:rFonts w:ascii="Times New Roman" w:eastAsia="Times New Roman" w:hAnsi="Times New Roman" w:cs="Times New Roman"/>
          <w:sz w:val="24"/>
          <w:lang w:eastAsia="ru-RU"/>
        </w:rPr>
        <w:t>здоровьесберегающих</w:t>
      </w:r>
      <w:proofErr w:type="spellEnd"/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технологий в логопедической практике.</w:t>
      </w:r>
    </w:p>
    <w:p w:rsidR="00BD6459" w:rsidRPr="00826C32" w:rsidRDefault="00BD645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26.04.2017 – Встреча с логопедом Тюменского центра «Семья».</w:t>
      </w:r>
    </w:p>
    <w:p w:rsidR="00BD6459" w:rsidRPr="00826C32" w:rsidRDefault="00BD6459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19.05.2017 – Подведение итогов работы РМО за год. Выступление по теме самообразования «Фонетическая ритмика».</w:t>
      </w:r>
    </w:p>
    <w:p w:rsidR="00E61E10" w:rsidRPr="00826C32" w:rsidRDefault="003C251B" w:rsidP="006B04F6">
      <w:pPr>
        <w:tabs>
          <w:tab w:val="left" w:pos="284"/>
          <w:tab w:val="left" w:pos="426"/>
        </w:tabs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Участие в </w:t>
      </w:r>
      <w:proofErr w:type="gramStart"/>
      <w:r w:rsidR="00E61E10" w:rsidRPr="00826C32">
        <w:rPr>
          <w:rFonts w:ascii="Times New Roman" w:eastAsia="Times New Roman" w:hAnsi="Times New Roman" w:cs="Times New Roman"/>
          <w:b/>
          <w:sz w:val="24"/>
          <w:lang w:eastAsia="ru-RU"/>
        </w:rPr>
        <w:t>районном</w:t>
      </w:r>
      <w:proofErr w:type="gramEnd"/>
      <w:r w:rsidR="00E61E10" w:rsidRPr="00826C3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proofErr w:type="spellStart"/>
      <w:r w:rsidR="00E61E10" w:rsidRPr="00826C32">
        <w:rPr>
          <w:rFonts w:ascii="Times New Roman" w:eastAsia="Times New Roman" w:hAnsi="Times New Roman" w:cs="Times New Roman"/>
          <w:b/>
          <w:sz w:val="24"/>
          <w:lang w:eastAsia="ru-RU"/>
        </w:rPr>
        <w:t>ПМПк</w:t>
      </w:r>
      <w:proofErr w:type="spellEnd"/>
    </w:p>
    <w:p w:rsidR="00570AC7" w:rsidRPr="00826C32" w:rsidRDefault="008B5FE9" w:rsidP="006B04F6">
      <w:pPr>
        <w:tabs>
          <w:tab w:val="left" w:pos="284"/>
          <w:tab w:val="left" w:pos="426"/>
        </w:tabs>
        <w:spacing w:after="0"/>
        <w:ind w:firstLine="142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Представление учащим</w:t>
      </w:r>
      <w:r w:rsidR="00E61E10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ся индивидуального обучения – </w:t>
      </w:r>
      <w:r w:rsidRPr="00826C32">
        <w:rPr>
          <w:rFonts w:ascii="Times New Roman" w:eastAsia="Times New Roman" w:hAnsi="Times New Roman" w:cs="Times New Roman"/>
          <w:sz w:val="24"/>
          <w:lang w:eastAsia="ru-RU"/>
        </w:rPr>
        <w:t>21 ребенок</w:t>
      </w:r>
      <w:r w:rsidR="00E61E10" w:rsidRPr="00826C32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E61E10" w:rsidRPr="00826C32">
        <w:rPr>
          <w:rFonts w:ascii="Times New Roman" w:eastAsia="Times New Roman" w:hAnsi="Times New Roman" w:cs="Times New Roman"/>
          <w:sz w:val="24"/>
          <w:lang w:eastAsia="ru-RU"/>
        </w:rPr>
        <w:br/>
      </w:r>
      <w:r w:rsidR="003C251B" w:rsidRPr="00826C3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570AC7" w:rsidRPr="00826C32">
        <w:rPr>
          <w:rFonts w:ascii="Times New Roman" w:eastAsia="Times New Roman" w:hAnsi="Times New Roman" w:cs="Times New Roman"/>
          <w:b/>
          <w:sz w:val="24"/>
          <w:lang w:eastAsia="ru-RU"/>
        </w:rPr>
        <w:t>Курсы повышения квалификации</w:t>
      </w:r>
    </w:p>
    <w:tbl>
      <w:tblPr>
        <w:tblStyle w:val="a3"/>
        <w:tblW w:w="5000" w:type="pct"/>
        <w:jc w:val="center"/>
        <w:tblLook w:val="04A0"/>
      </w:tblPr>
      <w:tblGrid>
        <w:gridCol w:w="407"/>
        <w:gridCol w:w="1874"/>
        <w:gridCol w:w="1803"/>
        <w:gridCol w:w="1183"/>
        <w:gridCol w:w="1327"/>
        <w:gridCol w:w="2977"/>
      </w:tblGrid>
      <w:tr w:rsidR="007E39E1" w:rsidRPr="00FB378B" w:rsidTr="00BD6459">
        <w:trPr>
          <w:jc w:val="center"/>
        </w:trPr>
        <w:tc>
          <w:tcPr>
            <w:tcW w:w="196" w:type="pct"/>
          </w:tcPr>
          <w:p w:rsidR="00570AC7" w:rsidRPr="00FB378B" w:rsidRDefault="00570AC7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24" w:type="pct"/>
          </w:tcPr>
          <w:p w:rsidR="00570AC7" w:rsidRPr="00FB378B" w:rsidRDefault="00486D21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документа</w:t>
            </w:r>
          </w:p>
        </w:tc>
        <w:tc>
          <w:tcPr>
            <w:tcW w:w="987" w:type="pct"/>
          </w:tcPr>
          <w:p w:rsidR="00570AC7" w:rsidRPr="00FB378B" w:rsidRDefault="00486D21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  <w:proofErr w:type="spellStart"/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организациии</w:t>
            </w:r>
            <w:proofErr w:type="spellEnd"/>
          </w:p>
        </w:tc>
        <w:tc>
          <w:tcPr>
            <w:tcW w:w="455" w:type="pct"/>
          </w:tcPr>
          <w:p w:rsidR="00570AC7" w:rsidRPr="00FB378B" w:rsidRDefault="00570AC7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38" w:type="pct"/>
          </w:tcPr>
          <w:p w:rsidR="00570AC7" w:rsidRPr="00FB378B" w:rsidRDefault="00486D21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Курс, кол-во часов</w:t>
            </w:r>
          </w:p>
        </w:tc>
        <w:tc>
          <w:tcPr>
            <w:tcW w:w="1602" w:type="pct"/>
          </w:tcPr>
          <w:p w:rsidR="00570AC7" w:rsidRPr="00FB378B" w:rsidRDefault="00486D21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</w:tr>
      <w:tr w:rsidR="007E39E1" w:rsidRPr="00FB378B" w:rsidTr="00BD6459">
        <w:trPr>
          <w:jc w:val="center"/>
        </w:trPr>
        <w:tc>
          <w:tcPr>
            <w:tcW w:w="196" w:type="pct"/>
          </w:tcPr>
          <w:p w:rsidR="00570AC7" w:rsidRPr="00FB378B" w:rsidRDefault="00486D21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4" w:type="pct"/>
          </w:tcPr>
          <w:p w:rsidR="00570AC7" w:rsidRPr="00FB378B" w:rsidRDefault="00570AC7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  <w:r w:rsidR="008B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повышении квалификации</w:t>
            </w:r>
          </w:p>
        </w:tc>
        <w:tc>
          <w:tcPr>
            <w:tcW w:w="987" w:type="pct"/>
          </w:tcPr>
          <w:p w:rsidR="00570AC7" w:rsidRPr="00FB378B" w:rsidRDefault="008B5FE9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ГАОУ </w:t>
            </w:r>
            <w:r w:rsidR="002B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ДПО «ТОГИРРО»</w:t>
            </w:r>
          </w:p>
        </w:tc>
        <w:tc>
          <w:tcPr>
            <w:tcW w:w="455" w:type="pct"/>
          </w:tcPr>
          <w:p w:rsidR="00570AC7" w:rsidRPr="00FB378B" w:rsidRDefault="002B00B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01.11.2016-15.11.2016</w:t>
            </w:r>
          </w:p>
        </w:tc>
        <w:tc>
          <w:tcPr>
            <w:tcW w:w="738" w:type="pct"/>
          </w:tcPr>
          <w:p w:rsidR="00570AC7" w:rsidRPr="00FB378B" w:rsidRDefault="002B00BC" w:rsidP="00FB3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  <w:proofErr w:type="spellEnd"/>
            <w:r w:rsidR="00486D21"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2" w:type="pct"/>
          </w:tcPr>
          <w:p w:rsidR="00570AC7" w:rsidRPr="00FB378B" w:rsidRDefault="00486D21" w:rsidP="002B00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B0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сопровождение детей с нарушениями речевого развития в условиях ОУ на этапе введения ФГОС</w:t>
            </w:r>
            <w:r w:rsidRPr="00FB3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826C32" w:rsidRDefault="003C251B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</w:pPr>
      <w:r w:rsidRPr="00FB378B">
        <w:rPr>
          <w:rFonts w:ascii="Times New Roman" w:eastAsia="Times New Roman" w:hAnsi="Times New Roman" w:cs="Times New Roman"/>
          <w:lang w:eastAsia="ru-RU"/>
        </w:rPr>
        <w:br/>
      </w:r>
      <w:r w:rsidRPr="00826C32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>4. С целью взаимосвязи с другими специалистами ОУ осуществлялись следующие мероприятия:</w:t>
      </w:r>
      <w:r w:rsidR="00826C32">
        <w:rPr>
          <w:rFonts w:ascii="Times New Roman" w:eastAsia="Times New Roman" w:hAnsi="Times New Roman" w:cs="Times New Roman"/>
          <w:b/>
          <w:i/>
          <w:iCs/>
          <w:sz w:val="24"/>
          <w:u w:val="single"/>
          <w:lang w:eastAsia="ru-RU"/>
        </w:rPr>
        <w:t xml:space="preserve"> </w:t>
      </w:r>
    </w:p>
    <w:p w:rsidR="00826C32" w:rsidRDefault="003C251B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1. Диагностика различных сфер деятельности</w:t>
      </w:r>
      <w:r w:rsidR="001C4D16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(чтение, письмо)</w:t>
      </w:r>
      <w:r w:rsidRPr="00826C32">
        <w:rPr>
          <w:rFonts w:ascii="Times New Roman" w:eastAsia="Times New Roman" w:hAnsi="Times New Roman" w:cs="Times New Roman"/>
          <w:sz w:val="24"/>
          <w:lang w:eastAsia="ru-RU"/>
        </w:rPr>
        <w:t>, определенных функций — в сроки обследования.</w:t>
      </w:r>
      <w:r w:rsid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26C32" w:rsidRDefault="003C251B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2. Анализ результатов обследования, составление индивидуальных программ развития </w:t>
      </w:r>
      <w:r w:rsidR="00B741E0" w:rsidRPr="00826C32">
        <w:rPr>
          <w:rFonts w:ascii="Times New Roman" w:eastAsia="Times New Roman" w:hAnsi="Times New Roman" w:cs="Times New Roman"/>
          <w:sz w:val="24"/>
          <w:lang w:eastAsia="ru-RU"/>
        </w:rPr>
        <w:t>— по результатам мониторинга.</w:t>
      </w:r>
      <w:r w:rsid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826C32" w:rsidRDefault="00826C32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3.</w:t>
      </w:r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Была подготовлена необходимая документация </w:t>
      </w:r>
      <w:r w:rsidR="00B741E0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(представления) </w:t>
      </w:r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>к заседани</w:t>
      </w:r>
      <w:r w:rsidR="00B741E0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ям </w:t>
      </w:r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>ПМПк</w:t>
      </w:r>
      <w:proofErr w:type="spellEnd"/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совместно с другими специалистами ОУ.</w:t>
      </w:r>
    </w:p>
    <w:p w:rsidR="00826C32" w:rsidRDefault="001C4D16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4.</w:t>
      </w:r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Проводилось индивидуальное консультирование родителей</w:t>
      </w:r>
      <w:r w:rsidR="007D483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-</w:t>
      </w:r>
      <w:r w:rsidR="002B00BC" w:rsidRPr="00826C32">
        <w:rPr>
          <w:rFonts w:ascii="Times New Roman" w:eastAsia="Times New Roman" w:hAnsi="Times New Roman" w:cs="Times New Roman"/>
          <w:sz w:val="24"/>
          <w:lang w:eastAsia="ru-RU"/>
        </w:rPr>
        <w:t>46</w:t>
      </w:r>
      <w:r w:rsidR="007D483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раз </w:t>
      </w:r>
      <w:r w:rsidR="002B00BC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и специалистов ОУ - 34 </w:t>
      </w:r>
      <w:r w:rsidR="007D483F" w:rsidRPr="00826C32">
        <w:rPr>
          <w:rFonts w:ascii="Times New Roman" w:eastAsia="Times New Roman" w:hAnsi="Times New Roman" w:cs="Times New Roman"/>
          <w:sz w:val="24"/>
          <w:lang w:eastAsia="ru-RU"/>
        </w:rPr>
        <w:t>раз</w:t>
      </w:r>
      <w:r w:rsidR="002B00BC" w:rsidRPr="00826C32">
        <w:rPr>
          <w:rFonts w:ascii="Times New Roman" w:eastAsia="Times New Roman" w:hAnsi="Times New Roman" w:cs="Times New Roman"/>
          <w:sz w:val="24"/>
          <w:lang w:eastAsia="ru-RU"/>
        </w:rPr>
        <w:t>а</w:t>
      </w:r>
      <w:r w:rsidR="007D483F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C251B" w:rsidRPr="00826C32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="002B00BC" w:rsidRPr="00826C32">
        <w:rPr>
          <w:rFonts w:ascii="Times New Roman" w:eastAsia="Times New Roman" w:hAnsi="Times New Roman" w:cs="Times New Roman"/>
          <w:sz w:val="24"/>
          <w:lang w:eastAsia="ru-RU"/>
        </w:rPr>
        <w:t>зафиксировано в журналах</w:t>
      </w:r>
      <w:r w:rsidR="00525791" w:rsidRPr="00826C32">
        <w:rPr>
          <w:rFonts w:ascii="Times New Roman" w:eastAsia="Times New Roman" w:hAnsi="Times New Roman" w:cs="Times New Roman"/>
          <w:sz w:val="24"/>
          <w:lang w:eastAsia="ru-RU"/>
        </w:rPr>
        <w:t xml:space="preserve"> взаимосвязи).</w:t>
      </w:r>
    </w:p>
    <w:p w:rsidR="002B00BC" w:rsidRPr="00826C32" w:rsidRDefault="003C251B" w:rsidP="00826C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C32">
        <w:rPr>
          <w:rFonts w:ascii="Times New Roman" w:eastAsia="Times New Roman" w:hAnsi="Times New Roman" w:cs="Times New Roman"/>
          <w:sz w:val="24"/>
          <w:lang w:eastAsia="ru-RU"/>
        </w:rPr>
        <w:t>Проанализировав коррекционно-логопедическую работу за прошедший учебный год, результаты диагностики детей, можно сделать вывод, что задачи, поставленные в начале учебного года, решены; намеченные цели достигнуты.</w:t>
      </w:r>
      <w:r w:rsidR="00826C3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sectPr w:rsidR="002B00BC" w:rsidRPr="00826C32" w:rsidSect="00A5252A">
      <w:footerReference w:type="default" r:id="rId8"/>
      <w:pgSz w:w="11906" w:h="16838"/>
      <w:pgMar w:top="1134" w:right="850" w:bottom="1134" w:left="1701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66" w:rsidRDefault="00291966" w:rsidP="001C4D16">
      <w:pPr>
        <w:spacing w:after="0" w:line="240" w:lineRule="auto"/>
      </w:pPr>
      <w:r>
        <w:separator/>
      </w:r>
    </w:p>
  </w:endnote>
  <w:endnote w:type="continuationSeparator" w:id="0">
    <w:p w:rsidR="00291966" w:rsidRDefault="00291966" w:rsidP="001C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513"/>
      <w:docPartObj>
        <w:docPartGallery w:val="Page Numbers (Bottom of Page)"/>
        <w:docPartUnique/>
      </w:docPartObj>
    </w:sdtPr>
    <w:sdtContent>
      <w:p w:rsidR="00A5252A" w:rsidRDefault="00A5252A">
        <w:pPr>
          <w:pStyle w:val="a6"/>
          <w:jc w:val="right"/>
        </w:pPr>
        <w:fldSimple w:instr=" PAGE   \* MERGEFORMAT ">
          <w:r>
            <w:rPr>
              <w:noProof/>
            </w:rPr>
            <w:t>69</w:t>
          </w:r>
        </w:fldSimple>
      </w:p>
    </w:sdtContent>
  </w:sdt>
  <w:p w:rsidR="00BD6459" w:rsidRDefault="00BD64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66" w:rsidRDefault="00291966" w:rsidP="001C4D16">
      <w:pPr>
        <w:spacing w:after="0" w:line="240" w:lineRule="auto"/>
      </w:pPr>
      <w:r>
        <w:separator/>
      </w:r>
    </w:p>
  </w:footnote>
  <w:footnote w:type="continuationSeparator" w:id="0">
    <w:p w:rsidR="00291966" w:rsidRDefault="00291966" w:rsidP="001C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2C4"/>
    <w:multiLevelType w:val="hybridMultilevel"/>
    <w:tmpl w:val="30FA525C"/>
    <w:lvl w:ilvl="0" w:tplc="D5F84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516AC1"/>
    <w:multiLevelType w:val="multilevel"/>
    <w:tmpl w:val="8D92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51B"/>
    <w:rsid w:val="00011826"/>
    <w:rsid w:val="00086AF3"/>
    <w:rsid w:val="000A63A4"/>
    <w:rsid w:val="000B2852"/>
    <w:rsid w:val="000D16F9"/>
    <w:rsid w:val="00147139"/>
    <w:rsid w:val="0016032C"/>
    <w:rsid w:val="00160F8B"/>
    <w:rsid w:val="00161DDD"/>
    <w:rsid w:val="001C4D16"/>
    <w:rsid w:val="001C6647"/>
    <w:rsid w:val="001D159C"/>
    <w:rsid w:val="00291966"/>
    <w:rsid w:val="002A2FFB"/>
    <w:rsid w:val="002B00BC"/>
    <w:rsid w:val="002E04F8"/>
    <w:rsid w:val="002F450F"/>
    <w:rsid w:val="0033519D"/>
    <w:rsid w:val="003548A3"/>
    <w:rsid w:val="003753CC"/>
    <w:rsid w:val="003A4D38"/>
    <w:rsid w:val="003C1F0C"/>
    <w:rsid w:val="003C251B"/>
    <w:rsid w:val="003D43D8"/>
    <w:rsid w:val="003E002A"/>
    <w:rsid w:val="003E18E2"/>
    <w:rsid w:val="00486D21"/>
    <w:rsid w:val="004B087C"/>
    <w:rsid w:val="005004BF"/>
    <w:rsid w:val="00506F1F"/>
    <w:rsid w:val="005077EC"/>
    <w:rsid w:val="00525791"/>
    <w:rsid w:val="005320E7"/>
    <w:rsid w:val="00540272"/>
    <w:rsid w:val="005476A1"/>
    <w:rsid w:val="00552DFD"/>
    <w:rsid w:val="00557596"/>
    <w:rsid w:val="00570AC7"/>
    <w:rsid w:val="00586E0E"/>
    <w:rsid w:val="00623E9F"/>
    <w:rsid w:val="00630CE5"/>
    <w:rsid w:val="006466BF"/>
    <w:rsid w:val="00687513"/>
    <w:rsid w:val="006913ED"/>
    <w:rsid w:val="006B04F6"/>
    <w:rsid w:val="006F0505"/>
    <w:rsid w:val="00707057"/>
    <w:rsid w:val="00715EB2"/>
    <w:rsid w:val="007427E3"/>
    <w:rsid w:val="007B69EE"/>
    <w:rsid w:val="007B7D6D"/>
    <w:rsid w:val="007D483F"/>
    <w:rsid w:val="007E39E1"/>
    <w:rsid w:val="007E4C4A"/>
    <w:rsid w:val="00810210"/>
    <w:rsid w:val="00813F15"/>
    <w:rsid w:val="00826C32"/>
    <w:rsid w:val="00853B36"/>
    <w:rsid w:val="00893BCE"/>
    <w:rsid w:val="008B5FE9"/>
    <w:rsid w:val="008C7026"/>
    <w:rsid w:val="008F08FF"/>
    <w:rsid w:val="00900707"/>
    <w:rsid w:val="00905126"/>
    <w:rsid w:val="00931D0D"/>
    <w:rsid w:val="00956DAD"/>
    <w:rsid w:val="009770CF"/>
    <w:rsid w:val="009E0710"/>
    <w:rsid w:val="009E4052"/>
    <w:rsid w:val="009F0EFE"/>
    <w:rsid w:val="009F3D85"/>
    <w:rsid w:val="00A5252A"/>
    <w:rsid w:val="00A72D83"/>
    <w:rsid w:val="00AA574C"/>
    <w:rsid w:val="00AB328E"/>
    <w:rsid w:val="00B06717"/>
    <w:rsid w:val="00B149C2"/>
    <w:rsid w:val="00B21B28"/>
    <w:rsid w:val="00B34F31"/>
    <w:rsid w:val="00B35273"/>
    <w:rsid w:val="00B741E0"/>
    <w:rsid w:val="00B873FE"/>
    <w:rsid w:val="00B938C1"/>
    <w:rsid w:val="00BB50B4"/>
    <w:rsid w:val="00BC1465"/>
    <w:rsid w:val="00BD6459"/>
    <w:rsid w:val="00BE63E5"/>
    <w:rsid w:val="00C5099F"/>
    <w:rsid w:val="00CB4AD5"/>
    <w:rsid w:val="00CC6ED5"/>
    <w:rsid w:val="00CD5A9D"/>
    <w:rsid w:val="00DF6838"/>
    <w:rsid w:val="00E34C0E"/>
    <w:rsid w:val="00E36559"/>
    <w:rsid w:val="00E61E10"/>
    <w:rsid w:val="00E67997"/>
    <w:rsid w:val="00E9676F"/>
    <w:rsid w:val="00EA7FB7"/>
    <w:rsid w:val="00F13605"/>
    <w:rsid w:val="00F379C0"/>
    <w:rsid w:val="00F47154"/>
    <w:rsid w:val="00F47C2E"/>
    <w:rsid w:val="00F91156"/>
    <w:rsid w:val="00FB378B"/>
    <w:rsid w:val="00FD23B4"/>
    <w:rsid w:val="00FD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1B"/>
  </w:style>
  <w:style w:type="paragraph" w:styleId="2">
    <w:name w:val="heading 2"/>
    <w:basedOn w:val="a"/>
    <w:link w:val="20"/>
    <w:uiPriority w:val="9"/>
    <w:qFormat/>
    <w:rsid w:val="003C2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16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D16"/>
  </w:style>
  <w:style w:type="paragraph" w:styleId="a6">
    <w:name w:val="footer"/>
    <w:basedOn w:val="a"/>
    <w:link w:val="a7"/>
    <w:uiPriority w:val="99"/>
    <w:unhideWhenUsed/>
    <w:rsid w:val="001C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D16"/>
  </w:style>
  <w:style w:type="paragraph" w:styleId="a8">
    <w:name w:val="List Paragraph"/>
    <w:basedOn w:val="a"/>
    <w:uiPriority w:val="34"/>
    <w:qFormat/>
    <w:rsid w:val="006B0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1B"/>
  </w:style>
  <w:style w:type="paragraph" w:styleId="2">
    <w:name w:val="heading 2"/>
    <w:basedOn w:val="a"/>
    <w:link w:val="20"/>
    <w:uiPriority w:val="9"/>
    <w:qFormat/>
    <w:rsid w:val="003C2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16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D16"/>
  </w:style>
  <w:style w:type="paragraph" w:styleId="a6">
    <w:name w:val="footer"/>
    <w:basedOn w:val="a"/>
    <w:link w:val="a7"/>
    <w:uiPriority w:val="99"/>
    <w:unhideWhenUsed/>
    <w:rsid w:val="001C4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1454-45F9-42A1-B8F6-6C0F3B23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8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BB SB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Кадры</cp:lastModifiedBy>
  <cp:revision>34</cp:revision>
  <cp:lastPrinted>2017-10-25T07:14:00Z</cp:lastPrinted>
  <dcterms:created xsi:type="dcterms:W3CDTF">2015-09-09T03:55:00Z</dcterms:created>
  <dcterms:modified xsi:type="dcterms:W3CDTF">2017-10-25T07:15:00Z</dcterms:modified>
</cp:coreProperties>
</file>