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3B" w:rsidRDefault="00F661BF" w:rsidP="00893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Desktop\Адапт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Адапти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33B" w:rsidRDefault="004E733B" w:rsidP="00893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E733B" w:rsidRDefault="004E733B" w:rsidP="00893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E733B" w:rsidRDefault="004E733B" w:rsidP="00893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E733B" w:rsidRDefault="004E733B" w:rsidP="00893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E733B" w:rsidRDefault="004E733B" w:rsidP="00F661B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0" w:name="_GoBack"/>
      <w:bookmarkEnd w:id="0"/>
    </w:p>
    <w:p w:rsidR="004E733B" w:rsidRDefault="004E733B" w:rsidP="00893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E733B" w:rsidRDefault="004E733B" w:rsidP="00893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93D74" w:rsidRPr="00893D74" w:rsidRDefault="00893D74" w:rsidP="00893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93D7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Учебный план</w:t>
      </w:r>
    </w:p>
    <w:p w:rsidR="00893D74" w:rsidRPr="00893D74" w:rsidRDefault="00893D74" w:rsidP="00893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93D7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Муниципального автономного общеобразовательного учреждения</w:t>
      </w:r>
    </w:p>
    <w:p w:rsidR="00893D74" w:rsidRPr="00893D74" w:rsidRDefault="00893D74" w:rsidP="00893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proofErr w:type="gramStart"/>
      <w:r w:rsidRPr="00893D7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Гагаринская средняя общеобразовательная школа, реализующего адаптированную основную общеобразовательную программу на дому </w:t>
      </w:r>
      <w:proofErr w:type="gramEnd"/>
    </w:p>
    <w:p w:rsidR="00893D74" w:rsidRPr="00893D74" w:rsidRDefault="004E733B" w:rsidP="00893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 2016-2017 учебном</w:t>
      </w:r>
      <w:r w:rsidR="00893D74" w:rsidRPr="00893D7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у</w:t>
      </w:r>
      <w:r w:rsidR="00893D74" w:rsidRPr="00893D7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для  3 класса</w:t>
      </w:r>
    </w:p>
    <w:p w:rsidR="00893D74" w:rsidRPr="00893D74" w:rsidRDefault="00893D74" w:rsidP="00893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25" w:type="dxa"/>
        <w:tblLayout w:type="fixed"/>
        <w:tblLook w:val="0000" w:firstRow="0" w:lastRow="0" w:firstColumn="0" w:lastColumn="0" w:noHBand="0" w:noVBand="0"/>
      </w:tblPr>
      <w:tblGrid>
        <w:gridCol w:w="4934"/>
        <w:gridCol w:w="4687"/>
      </w:tblGrid>
      <w:tr w:rsidR="00893D74" w:rsidRPr="00893D74" w:rsidTr="00710C68">
        <w:trPr>
          <w:jc w:val="center"/>
        </w:trPr>
        <w:tc>
          <w:tcPr>
            <w:tcW w:w="4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D74" w:rsidRPr="00893D74" w:rsidRDefault="00893D74" w:rsidP="00893D7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Общеобразовательные области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D74" w:rsidRPr="00893D74" w:rsidRDefault="00893D74" w:rsidP="00893D7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учебных часов в неделю</w:t>
            </w:r>
          </w:p>
        </w:tc>
      </w:tr>
      <w:tr w:rsidR="00893D74" w:rsidRPr="00893D74" w:rsidTr="00710C68">
        <w:trPr>
          <w:jc w:val="center"/>
        </w:trPr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D74" w:rsidRPr="00893D74" w:rsidRDefault="00893D74" w:rsidP="00893D7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D74" w:rsidRPr="00893D74" w:rsidRDefault="00893D74" w:rsidP="00893D7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</w:tr>
      <w:tr w:rsidR="00893D74" w:rsidRPr="00893D74" w:rsidTr="00710C68">
        <w:trPr>
          <w:trHeight w:val="340"/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D74" w:rsidRPr="00893D74" w:rsidRDefault="00893D74" w:rsidP="00893D7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D74" w:rsidRPr="00893D74" w:rsidRDefault="00893D74" w:rsidP="00893D7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3D74" w:rsidRPr="00893D74" w:rsidTr="00710C68">
        <w:trPr>
          <w:trHeight w:val="300"/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D74" w:rsidRPr="00893D74" w:rsidRDefault="00893D74" w:rsidP="00893D7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D74" w:rsidRPr="00893D74" w:rsidRDefault="00893D74" w:rsidP="00893D7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93D74" w:rsidRPr="00893D74" w:rsidTr="00710C68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D74" w:rsidRPr="00893D74" w:rsidRDefault="00893D74" w:rsidP="00893D7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D74" w:rsidRPr="00893D74" w:rsidRDefault="00893D74" w:rsidP="00893D7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93D74" w:rsidRPr="00893D74" w:rsidTr="00710C68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D74" w:rsidRPr="00893D74" w:rsidRDefault="00893D74" w:rsidP="00893D7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Живой мир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D74" w:rsidRPr="00893D74" w:rsidRDefault="00893D74" w:rsidP="00893D7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93D74" w:rsidRPr="00893D74" w:rsidTr="00710C68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D74" w:rsidRPr="00893D74" w:rsidRDefault="00893D74" w:rsidP="00893D7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8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/музыка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D74" w:rsidRPr="00893D74" w:rsidRDefault="00893D74" w:rsidP="00893D7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93D74" w:rsidRPr="00893D74" w:rsidTr="00710C68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D74" w:rsidRPr="00893D74" w:rsidRDefault="00893D74" w:rsidP="00893D7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D74" w:rsidRPr="00893D74" w:rsidRDefault="00893D74" w:rsidP="00893D7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93D74" w:rsidRPr="00893D74" w:rsidTr="00710C68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D74" w:rsidRPr="00893D74" w:rsidRDefault="00893D74" w:rsidP="00893D7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D74" w:rsidRPr="00893D74" w:rsidRDefault="00893D74" w:rsidP="00893D7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93D74" w:rsidRPr="00893D74" w:rsidTr="00710C68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D74" w:rsidRPr="00893D74" w:rsidRDefault="00893D74" w:rsidP="00893D7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D74" w:rsidRPr="00893D74" w:rsidRDefault="00893D74" w:rsidP="00893D7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893D74" w:rsidRPr="00893D74" w:rsidTr="00710C68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D74" w:rsidRPr="00893D74" w:rsidRDefault="00893D74" w:rsidP="00893D7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объем нагрузки: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D74" w:rsidRPr="00893D74" w:rsidRDefault="00893D74" w:rsidP="00893D7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</w:tbl>
    <w:p w:rsidR="00893D74" w:rsidRPr="00893D74" w:rsidRDefault="00893D74" w:rsidP="00893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D74" w:rsidRPr="00893D74" w:rsidRDefault="00893D74" w:rsidP="00893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D74" w:rsidRPr="00893D74" w:rsidRDefault="00893D74" w:rsidP="00893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D74" w:rsidRPr="00893D74" w:rsidRDefault="00893D74" w:rsidP="00893D7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3D74" w:rsidRPr="00893D74" w:rsidRDefault="00893D74" w:rsidP="00893D7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Обязательные индивидуальные  коррекционные занятия</w:t>
      </w:r>
    </w:p>
    <w:p w:rsidR="00893D74" w:rsidRPr="00893D74" w:rsidRDefault="00893D74" w:rsidP="00893D7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904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2"/>
        <w:gridCol w:w="3402"/>
      </w:tblGrid>
      <w:tr w:rsidR="00893D74" w:rsidRPr="00893D74" w:rsidTr="00710C68">
        <w:trPr>
          <w:trHeight w:val="516"/>
          <w:jc w:val="center"/>
        </w:trPr>
        <w:tc>
          <w:tcPr>
            <w:tcW w:w="5502" w:type="dxa"/>
          </w:tcPr>
          <w:p w:rsidR="00893D74" w:rsidRPr="00893D74" w:rsidRDefault="00893D74" w:rsidP="00893D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Коррекционные занятия</w:t>
            </w:r>
          </w:p>
        </w:tc>
        <w:tc>
          <w:tcPr>
            <w:tcW w:w="3402" w:type="dxa"/>
          </w:tcPr>
          <w:p w:rsidR="00893D74" w:rsidRPr="00893D74" w:rsidRDefault="00893D74" w:rsidP="00893D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93D74" w:rsidRPr="00893D74" w:rsidTr="00710C68">
        <w:trPr>
          <w:jc w:val="center"/>
        </w:trPr>
        <w:tc>
          <w:tcPr>
            <w:tcW w:w="5502" w:type="dxa"/>
          </w:tcPr>
          <w:p w:rsidR="00893D74" w:rsidRPr="00893D74" w:rsidRDefault="00893D74" w:rsidP="00893D7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Логопедическая коррекция</w:t>
            </w:r>
          </w:p>
        </w:tc>
        <w:tc>
          <w:tcPr>
            <w:tcW w:w="3402" w:type="dxa"/>
          </w:tcPr>
          <w:p w:rsidR="00893D74" w:rsidRPr="00893D74" w:rsidRDefault="00893D74" w:rsidP="00893D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93D74" w:rsidRPr="00893D74" w:rsidTr="00710C68">
        <w:trPr>
          <w:jc w:val="center"/>
        </w:trPr>
        <w:tc>
          <w:tcPr>
            <w:tcW w:w="5502" w:type="dxa"/>
          </w:tcPr>
          <w:p w:rsidR="00893D74" w:rsidRPr="00893D74" w:rsidRDefault="00893D74" w:rsidP="00893D7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</w:t>
            </w:r>
          </w:p>
        </w:tc>
        <w:tc>
          <w:tcPr>
            <w:tcW w:w="3402" w:type="dxa"/>
          </w:tcPr>
          <w:p w:rsidR="00893D74" w:rsidRPr="00893D74" w:rsidRDefault="00893D74" w:rsidP="00893D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93D74" w:rsidRPr="00893D74" w:rsidTr="00710C68">
        <w:trPr>
          <w:jc w:val="center"/>
        </w:trPr>
        <w:tc>
          <w:tcPr>
            <w:tcW w:w="5502" w:type="dxa"/>
          </w:tcPr>
          <w:p w:rsidR="00893D74" w:rsidRPr="00893D74" w:rsidRDefault="00893D74" w:rsidP="00893D7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коррекция</w:t>
            </w:r>
          </w:p>
          <w:p w:rsidR="00893D74" w:rsidRPr="00893D74" w:rsidRDefault="00893D74" w:rsidP="00893D7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учебным предметам)</w:t>
            </w:r>
          </w:p>
        </w:tc>
        <w:tc>
          <w:tcPr>
            <w:tcW w:w="3402" w:type="dxa"/>
          </w:tcPr>
          <w:p w:rsidR="00893D74" w:rsidRPr="00893D74" w:rsidRDefault="00893D74" w:rsidP="00893D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93D74" w:rsidRPr="00893D74" w:rsidTr="00710C68">
        <w:trPr>
          <w:jc w:val="center"/>
        </w:trPr>
        <w:tc>
          <w:tcPr>
            <w:tcW w:w="5502" w:type="dxa"/>
          </w:tcPr>
          <w:p w:rsidR="00893D74" w:rsidRPr="00893D74" w:rsidRDefault="00893D74" w:rsidP="00893D7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02" w:type="dxa"/>
          </w:tcPr>
          <w:p w:rsidR="00893D74" w:rsidRPr="00893D74" w:rsidRDefault="00893D74" w:rsidP="00893D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3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</w:tbl>
    <w:p w:rsidR="00E26131" w:rsidRDefault="00E26131"/>
    <w:p w:rsidR="00893D74" w:rsidRDefault="00893D74"/>
    <w:p w:rsidR="00893D74" w:rsidRDefault="00893D74"/>
    <w:p w:rsidR="00893D74" w:rsidRDefault="00893D74"/>
    <w:p w:rsidR="00893D74" w:rsidRDefault="00893D74"/>
    <w:p w:rsidR="00893D74" w:rsidRDefault="00893D74"/>
    <w:p w:rsidR="00893D74" w:rsidRDefault="00893D74"/>
    <w:p w:rsidR="00893D74" w:rsidRDefault="00893D74"/>
    <w:p w:rsidR="00893D74" w:rsidRDefault="00893D74"/>
    <w:p w:rsidR="00893D74" w:rsidRDefault="00893D74"/>
    <w:p w:rsidR="00893D74" w:rsidRPr="00893D74" w:rsidRDefault="004E733B" w:rsidP="00893D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proofErr w:type="gramStart"/>
      <w:r w:rsidR="00893D74" w:rsidRPr="00893D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 в соответствии с ч. 5 статьи 41 Федерального закона от 29 декабря 2012 г. N 273-ФЗ "Об образовании в Российской Федерации"</w:t>
      </w:r>
      <w:proofErr w:type="gramEnd"/>
    </w:p>
    <w:p w:rsidR="00893D74" w:rsidRPr="00893D74" w:rsidRDefault="00893D74" w:rsidP="00893D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на дому направлено на создание благоприятных условий для обучающихся с учётом возрастных и индивидуальных особенностей, соматического и нервно-психического здоровья.</w:t>
      </w:r>
    </w:p>
    <w:p w:rsidR="00893D74" w:rsidRPr="00893D74" w:rsidRDefault="00893D74" w:rsidP="00893D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индивидуального обучения детей на дому является обеспечение выполнения больными детьми, детьми-инвалидами федерального государственного образовательного стандарта, обеспечения их оптимальной социальной интеграции, сохранения и укрепления здоровья больных детей.</w:t>
      </w:r>
    </w:p>
    <w:p w:rsidR="00893D74" w:rsidRPr="00893D74" w:rsidRDefault="00893D74" w:rsidP="00893D74">
      <w:pPr>
        <w:spacing w:after="0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893D7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Учебный план школы разработан на основании: </w:t>
      </w:r>
    </w:p>
    <w:p w:rsidR="00893D74" w:rsidRPr="00893D74" w:rsidRDefault="00893D74" w:rsidP="00893D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D7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-</w:t>
      </w:r>
      <w:r w:rsidRPr="00893D7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 декабря 2012 г. N 273-ФЗ "Об образовании в Российской Федерации"</w:t>
      </w:r>
      <w:r w:rsidRPr="00893D7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; </w:t>
      </w:r>
    </w:p>
    <w:p w:rsidR="00893D74" w:rsidRPr="00893D74" w:rsidRDefault="00893D74" w:rsidP="00893D74">
      <w:pPr>
        <w:spacing w:after="0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893D74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           - письма Министерства образования и науки РФ от 18 апреля 2008 г. N АФ-150/06 «О создании условий для получения образования детьми с ограниченными возможностями здоровья и детьми-инвалидами»;</w:t>
      </w:r>
    </w:p>
    <w:p w:rsidR="00893D74" w:rsidRPr="00893D74" w:rsidRDefault="00893D74" w:rsidP="00893D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постановления администрации Тюменской области от 20 декабря 2004 г. № 198-пк «О порядке воспитания и обучения детей-инвалидов на дому и дополнительных мерах социальной поддержки по обеспечению доступа инвалидов к получению образования» (с изменениями от 25 декабря 2007 г.)».</w:t>
      </w:r>
    </w:p>
    <w:p w:rsidR="00893D74" w:rsidRPr="00893D74" w:rsidRDefault="00893D74" w:rsidP="00893D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 34 </w:t>
      </w:r>
      <w:proofErr w:type="gramStart"/>
      <w:r w:rsidRPr="00893D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89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недели.  Начало и продолжительность учебного года и каникул соответствуют срокам, действующим в образовательном учреждении.</w:t>
      </w:r>
    </w:p>
    <w:p w:rsidR="00893D74" w:rsidRPr="00893D74" w:rsidRDefault="00893D74" w:rsidP="00893D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Общая недельная нагрузка составляет  во  </w:t>
      </w:r>
      <w:r w:rsidR="004E733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93D74">
        <w:rPr>
          <w:rFonts w:ascii="Times New Roman" w:eastAsia="Times New Roman" w:hAnsi="Times New Roman" w:cs="Times New Roman"/>
          <w:sz w:val="24"/>
          <w:szCs w:val="24"/>
          <w:lang w:eastAsia="ru-RU"/>
        </w:rPr>
        <w:t>-м  классе –  7 часов, на учебные предметы «Музыка» и «Изобразительное искусство» -0,5 часа (1-я неделя месяц</w:t>
      </w:r>
      <w:proofErr w:type="gramStart"/>
      <w:r w:rsidRPr="00893D74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89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музыка, 2-я неделя месяца -</w:t>
      </w:r>
      <w:r w:rsidR="004E73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r w:rsidRPr="00893D7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93D74" w:rsidRPr="00893D74" w:rsidRDefault="00893D74" w:rsidP="00893D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более спешного продвижения в общем развитии обучающихся, коррекции недостатков их психического развития и развития познавательных интересов, позволяющих учащимся осваивать общеобразовательные предметы, вводится психологическая коррекция. Психологическая коррекция проводится психологом  в форме индивидуальных и групповых коррекционных занятий в рамках  сетевого взаимодействия с РПМПК. В целях ликвидации имеющихся или предупреждения возможных пробелов в знаниях  по учебным предметам вводится педагогическая коррекция. Педагогическая коррекция проводится учителями начальных классов в форме индивидуальных коррекционных занятий. Логопедическая коррекция с учащимися </w:t>
      </w:r>
      <w:r w:rsidR="004E733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9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осуществляется логопедическим пунктом при МАОУ Гагаринская СОШ. На коррекционные индивидуальные и групповые занятия отводятся часы во второй половине дня. Продолжительность занятий 15 - 25 минут.</w:t>
      </w:r>
    </w:p>
    <w:p w:rsidR="00893D74" w:rsidRDefault="00893D74"/>
    <w:sectPr w:rsidR="00893D74" w:rsidSect="004E733B">
      <w:footerReference w:type="default" r:id="rId8"/>
      <w:pgSz w:w="11906" w:h="16838"/>
      <w:pgMar w:top="81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FDF" w:rsidRDefault="00440FDF" w:rsidP="004E733B">
      <w:pPr>
        <w:spacing w:after="0" w:line="240" w:lineRule="auto"/>
      </w:pPr>
      <w:r>
        <w:separator/>
      </w:r>
    </w:p>
  </w:endnote>
  <w:endnote w:type="continuationSeparator" w:id="0">
    <w:p w:rsidR="00440FDF" w:rsidRDefault="00440FDF" w:rsidP="004E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13686"/>
      <w:docPartObj>
        <w:docPartGallery w:val="Page Numbers (Bottom of Page)"/>
        <w:docPartUnique/>
      </w:docPartObj>
    </w:sdtPr>
    <w:sdtEndPr/>
    <w:sdtContent>
      <w:p w:rsidR="004E733B" w:rsidRDefault="004E733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1BF">
          <w:rPr>
            <w:noProof/>
          </w:rPr>
          <w:t>1</w:t>
        </w:r>
        <w:r>
          <w:fldChar w:fldCharType="end"/>
        </w:r>
      </w:p>
    </w:sdtContent>
  </w:sdt>
  <w:p w:rsidR="004E733B" w:rsidRDefault="004E73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FDF" w:rsidRDefault="00440FDF" w:rsidP="004E733B">
      <w:pPr>
        <w:spacing w:after="0" w:line="240" w:lineRule="auto"/>
      </w:pPr>
      <w:r>
        <w:separator/>
      </w:r>
    </w:p>
  </w:footnote>
  <w:footnote w:type="continuationSeparator" w:id="0">
    <w:p w:rsidR="00440FDF" w:rsidRDefault="00440FDF" w:rsidP="004E7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08"/>
    <w:rsid w:val="003B71B4"/>
    <w:rsid w:val="00440FDF"/>
    <w:rsid w:val="004E733B"/>
    <w:rsid w:val="00893D74"/>
    <w:rsid w:val="008C5308"/>
    <w:rsid w:val="00E26131"/>
    <w:rsid w:val="00F6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33B"/>
  </w:style>
  <w:style w:type="paragraph" w:styleId="a5">
    <w:name w:val="footer"/>
    <w:basedOn w:val="a"/>
    <w:link w:val="a6"/>
    <w:uiPriority w:val="99"/>
    <w:unhideWhenUsed/>
    <w:rsid w:val="004E7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733B"/>
  </w:style>
  <w:style w:type="paragraph" w:styleId="a7">
    <w:name w:val="Balloon Text"/>
    <w:basedOn w:val="a"/>
    <w:link w:val="a8"/>
    <w:uiPriority w:val="99"/>
    <w:semiHidden/>
    <w:unhideWhenUsed/>
    <w:rsid w:val="00F66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61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33B"/>
  </w:style>
  <w:style w:type="paragraph" w:styleId="a5">
    <w:name w:val="footer"/>
    <w:basedOn w:val="a"/>
    <w:link w:val="a6"/>
    <w:uiPriority w:val="99"/>
    <w:unhideWhenUsed/>
    <w:rsid w:val="004E7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733B"/>
  </w:style>
  <w:style w:type="paragraph" w:styleId="a7">
    <w:name w:val="Balloon Text"/>
    <w:basedOn w:val="a"/>
    <w:link w:val="a8"/>
    <w:uiPriority w:val="99"/>
    <w:semiHidden/>
    <w:unhideWhenUsed/>
    <w:rsid w:val="00F66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6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2016-06-02T09:02:00Z</cp:lastPrinted>
  <dcterms:created xsi:type="dcterms:W3CDTF">2016-05-27T04:24:00Z</dcterms:created>
  <dcterms:modified xsi:type="dcterms:W3CDTF">2016-06-03T05:57:00Z</dcterms:modified>
</cp:coreProperties>
</file>