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35" w:rsidRPr="00872DFB" w:rsidRDefault="00032D35" w:rsidP="006804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Аннотации к  рабочим </w:t>
      </w:r>
      <w:r w:rsidRPr="004B5E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программам по предметам</w:t>
      </w:r>
    </w:p>
    <w:p w:rsidR="00032D35" w:rsidRDefault="00032D35" w:rsidP="00032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  <w:bookmarkStart w:id="0" w:name="_GoBack"/>
      <w:bookmarkEnd w:id="0"/>
    </w:p>
    <w:tbl>
      <w:tblPr>
        <w:tblStyle w:val="a3"/>
        <w:tblW w:w="9747" w:type="dxa"/>
        <w:tblLook w:val="04A0"/>
      </w:tblPr>
      <w:tblGrid>
        <w:gridCol w:w="9747"/>
      </w:tblGrid>
      <w:tr w:rsidR="00032D35" w:rsidTr="00032D35">
        <w:tc>
          <w:tcPr>
            <w:tcW w:w="9747" w:type="dxa"/>
          </w:tcPr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Рабочая программа учебного курса «Русский язык» для 1 класса составлена в соответствии  с Федеральным государственным стандартом начального общего образования второго поколения,  на основе Примерной программы начального общего образования по русскому языку, и авторской программы учебного курса « Русский язык. Обучение грамоте» для обучающихся 1 класса автора </w:t>
            </w:r>
            <w:proofErr w:type="spell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Л.Е.Журовой</w:t>
            </w:r>
            <w:proofErr w:type="spell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авторской программы «Русский язык</w:t>
            </w:r>
            <w:proofErr w:type="gram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»д</w:t>
            </w:r>
            <w:proofErr w:type="gram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ля начальной школы, разработанной авторами - </w:t>
            </w:r>
            <w:proofErr w:type="spell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С.В.Ивановым,М.В.Кузнецовой</w:t>
            </w:r>
            <w:proofErr w:type="spell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А.О.Евдокимовой, </w:t>
            </w:r>
            <w:proofErr w:type="spell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Л.В.Петленко</w:t>
            </w:r>
            <w:proofErr w:type="spell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В.Ю.Романовой в рамках проекта «Начальная школа XXI века» Программа состоит из двух взаимосвязанных курсов: «Русский язык. Обучение грамоте» и « Русский язык».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Настоящая программа разработана на основе: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Федерального закона от 29.12.2012 г "Об образовании в Российской Федерации"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"Федерального государственного образования - стандарта общего образования" 2009 г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Базисного учебного плана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"Примерной программы начального общего образования"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*  Авторской программы предметных курсов УМК "Начальная школа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века" под редакцией 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С.В.Иванова</w:t>
            </w:r>
            <w:proofErr w:type="gram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,М</w:t>
            </w:r>
            <w:proofErr w:type="gram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.В.Кузнецовой</w:t>
            </w:r>
            <w:proofErr w:type="spell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А.О.Евдокимовой, </w:t>
            </w:r>
            <w:proofErr w:type="spellStart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Л.В.Петленко</w:t>
            </w:r>
            <w:proofErr w:type="spellEnd"/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В.Ю.Романовой</w:t>
            </w:r>
          </w:p>
          <w:p w:rsidR="00032D35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данного учебного курса: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учащихся начальной шко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описания родного языка.</w:t>
            </w:r>
          </w:p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изучение русского языка выделяется в 1 классе 165 часов (5 ч в неделю, 33 учебные недели).</w:t>
            </w:r>
          </w:p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2D35" w:rsidTr="00032D35">
        <w:tc>
          <w:tcPr>
            <w:tcW w:w="9747" w:type="dxa"/>
          </w:tcPr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учебного курса  «Литературное чтение»  для 1 класса  составлена в соответствии с Федеральными государственными стандартами начального общего образования второго поколения, с учётом программы «Начальная  школа  XXI  века»  авторов Л. А. </w:t>
            </w:r>
            <w:proofErr w:type="spell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Ефросининой</w:t>
            </w:r>
            <w:proofErr w:type="spellEnd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 И. </w:t>
            </w:r>
            <w:proofErr w:type="spell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Омороковой</w:t>
            </w:r>
            <w:proofErr w:type="spellEnd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литературного чтения в первом классе начинается курсом «Обучение грамоте».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</w:t>
            </w:r>
            <w:proofErr w:type="spell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- основы федерального государственного образовательного стандарта начального общего образования: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учёт индивидуальных, возрастных и психологических особенностей обучающихся;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учёт различных видов деятельности учащихся и форм общения педагогов с детьми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 целей образования и воспитания;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обеспечение преемственности дошкольного и начального образования.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Основная </w:t>
            </w:r>
            <w:r w:rsidRPr="006516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цель </w:t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изучения курса «Литературное чтение»:</w:t>
            </w:r>
          </w:p>
          <w:p w:rsidR="00032D35" w:rsidRPr="00651621" w:rsidRDefault="00032D35" w:rsidP="00032D3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помочь ребёнку стать читателем: подвести к осознанию богатого мира отечественной</w:t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зарубежной детской литературы как искусства художественного слова; обогатить читательский опыт.</w:t>
            </w:r>
          </w:p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на курс «Литературное чтение» в 1 классе отводится 132 часа. В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полугодии предмет «Литературное чтение» входит в курс обучение грамоте и обеспечивается учебником «Букварь», ч. 1. </w:t>
            </w:r>
            <w:proofErr w:type="gram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полугодии - учебниками « Букварь»  ч. 2 и «Литературное чтение» В 1-ом классе по замыслу автора проводятся уроки литературного слушания и работы с детской книгой - 1 час в неделю (33 часа в год) Они проходят в тот период обучения, когда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дети ещё самостоятельно не читают, и поддерживают их интерес к чтению и книге.</w:t>
            </w:r>
            <w:proofErr w:type="gramEnd"/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1-го класса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- развитие личности младшего школьника.</w:t>
            </w:r>
          </w:p>
          <w:p w:rsidR="00032D35" w:rsidRDefault="00032D35" w:rsidP="00ED526B">
            <w:pPr>
              <w:ind w:left="23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2D35" w:rsidTr="00032D35">
        <w:tc>
          <w:tcPr>
            <w:tcW w:w="9747" w:type="dxa"/>
          </w:tcPr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МАТЕМАТИКА И ИНФОРМАТИКА</w:t>
            </w:r>
          </w:p>
          <w:p w:rsidR="00032D35" w:rsidRPr="00651621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учебного курса математика  для  1 класса   составлена в соответствии с требованиями Федерального государственного стандарта начального общего образования, на  основе Примерной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</w:t>
            </w:r>
            <w:proofErr w:type="spell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В.Н.Рудницкой</w:t>
            </w:r>
            <w:proofErr w:type="spellEnd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(2010 г).</w:t>
            </w:r>
            <w:proofErr w:type="gramEnd"/>
          </w:p>
          <w:p w:rsidR="00032D35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данного учебного курса: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интеллектуального развития младших школьников, 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ространственном отношениях.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</w:rPr>
              <w:t>На изучение математики в 1-м классе отводится 4 часа в неделю, всего 132 часа.</w:t>
            </w:r>
          </w:p>
        </w:tc>
      </w:tr>
      <w:tr w:rsidR="00032D35" w:rsidTr="00032D35">
        <w:tc>
          <w:tcPr>
            <w:tcW w:w="9747" w:type="dxa"/>
          </w:tcPr>
          <w:p w:rsidR="00032D35" w:rsidRPr="002559E3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032D35" w:rsidRPr="002559E3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учебного курса «Окружающий мир» для 1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XXΙ века» автора  Н.Ф. Виноградовой (2009 г)</w:t>
            </w:r>
          </w:p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 изучения курса «Окружающий мир» в начальной школе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  <w:p w:rsidR="00032D35" w:rsidRDefault="00032D35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</w:rPr>
              <w:t>а изучение окружающего мира в 1-м классе отводится 2 часа в неделю, всего 66 часов.</w:t>
            </w:r>
          </w:p>
        </w:tc>
      </w:tr>
      <w:tr w:rsidR="00032D35" w:rsidTr="00032D35">
        <w:tc>
          <w:tcPr>
            <w:tcW w:w="9747" w:type="dxa"/>
          </w:tcPr>
          <w:p w:rsidR="00032D35" w:rsidRDefault="00032D35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32D35" w:rsidRDefault="00032D35" w:rsidP="00ED526B">
            <w:pPr>
              <w:rPr>
                <w:rFonts w:ascii="Times New Roman" w:hAnsi="Times New Roman"/>
                <w:sz w:val="24"/>
                <w:szCs w:val="24"/>
              </w:rPr>
            </w:pPr>
            <w:r w:rsidRPr="00EB3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составлена на основе авторской программы по музыке 1-4 классы, </w:t>
            </w:r>
            <w:r w:rsidRPr="00EB31FE">
              <w:rPr>
                <w:rFonts w:ascii="Times New Roman" w:hAnsi="Times New Roman"/>
                <w:sz w:val="24"/>
                <w:szCs w:val="24"/>
              </w:rPr>
              <w:t xml:space="preserve">федерального государственного образовательного стандарта общего начального образования (приказ </w:t>
            </w:r>
            <w:proofErr w:type="spellStart"/>
            <w:r w:rsidRPr="00EB31F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EB31FE">
              <w:rPr>
                <w:rFonts w:ascii="Times New Roman" w:hAnsi="Times New Roman"/>
                <w:sz w:val="24"/>
                <w:szCs w:val="24"/>
              </w:rPr>
              <w:t xml:space="preserve"> РФ № 373 от 6 октября 2009г.), авторы В.О.Усачёва, Л.В.Школяр, В.А.Школяр.</w:t>
            </w:r>
          </w:p>
          <w:p w:rsidR="00032D35" w:rsidRPr="00EB31FE" w:rsidRDefault="00032D35" w:rsidP="00ED52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E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уроков музыки в начальной школе является воспитание у учащихся музыкальной культуры как части всей их духовной культуры</w:t>
            </w:r>
            <w:proofErr w:type="gramStart"/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      </w:r>
          </w:p>
          <w:p w:rsidR="00032D35" w:rsidRPr="00EB31FE" w:rsidRDefault="00032D35" w:rsidP="00ED526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1FE">
              <w:rPr>
                <w:rFonts w:ascii="Times New Roman" w:hAnsi="Times New Roman"/>
                <w:sz w:val="24"/>
                <w:szCs w:val="24"/>
              </w:rPr>
              <w:t>На изучение музыки  в  1 классе отводится 33 часа(1 ч в неделю).</w:t>
            </w:r>
          </w:p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032D35" w:rsidTr="00032D35">
        <w:tc>
          <w:tcPr>
            <w:tcW w:w="9747" w:type="dxa"/>
          </w:tcPr>
          <w:p w:rsidR="00032D35" w:rsidRPr="002559E3" w:rsidRDefault="00032D35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032D35" w:rsidRDefault="00032D35" w:rsidP="00ED526B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Рабочая программа учебного курса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 изобразительное искусство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для   1 класса  составлена в соответствии  с Федеральным государственным стандартом начального общего образования второго поколения, на  основе </w:t>
            </w:r>
            <w:r w:rsidRPr="00F46A3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примерной программы начального общего  образования по  изобразительному искусству 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 и авторской программы учебного курса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«Изобразительное искусство» 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для обучающихся 1 класса общеобразовательных школ автора 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Л.Г. Савенкова, Е.А. </w:t>
            </w:r>
            <w:proofErr w:type="spellStart"/>
            <w:r w:rsidRPr="00F46A3F">
              <w:rPr>
                <w:rFonts w:ascii="Times New Roman" w:hAnsi="Times New Roman"/>
                <w:sz w:val="24"/>
                <w:szCs w:val="24"/>
              </w:rPr>
              <w:t>Ермолинская</w:t>
            </w:r>
            <w:proofErr w:type="spellEnd"/>
            <w:r w:rsidRPr="00F46A3F">
              <w:rPr>
                <w:rFonts w:ascii="Times New Roman" w:hAnsi="Times New Roman"/>
                <w:sz w:val="24"/>
                <w:szCs w:val="24"/>
              </w:rPr>
              <w:t>, Н.В. Богданова</w:t>
            </w:r>
            <w:proofErr w:type="gramEnd"/>
          </w:p>
          <w:p w:rsidR="00032D35" w:rsidRDefault="00032D35" w:rsidP="00ED526B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2D35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</w:t>
            </w:r>
            <w:proofErr w:type="gramEnd"/>
          </w:p>
          <w:p w:rsidR="00032D35" w:rsidRPr="002559E3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изучение «Изобразительного искусства» в 1 классе отводится 1 час в неделю. Всего – 33 часа.  </w:t>
            </w:r>
          </w:p>
        </w:tc>
      </w:tr>
      <w:tr w:rsidR="00032D35" w:rsidTr="00032D35">
        <w:trPr>
          <w:trHeight w:val="1554"/>
        </w:trPr>
        <w:tc>
          <w:tcPr>
            <w:tcW w:w="9747" w:type="dxa"/>
          </w:tcPr>
          <w:p w:rsidR="00032D35" w:rsidRPr="002559E3" w:rsidRDefault="00032D35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ТЕХНОЛОГИЯ</w:t>
            </w:r>
          </w:p>
          <w:p w:rsidR="00032D35" w:rsidRDefault="00032D35" w:rsidP="00ED526B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учебного курса технологии для 1 класса составлена в соответствии с Федеральным государственным стандартом начального общего образования второго поколения на основе Примерной программы начального общего образования по технологии и авторской программы учебного курса технологии для обучающихся 1 класса общеобразовательных школ автора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proofErr w:type="gramEnd"/>
          </w:p>
          <w:p w:rsidR="00032D35" w:rsidRPr="002559E3" w:rsidRDefault="00032D35" w:rsidP="00ED526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Цель курса:</w:t>
            </w:r>
          </w:p>
          <w:p w:rsidR="00032D35" w:rsidRPr="002559E3" w:rsidRDefault="00032D35" w:rsidP="00ED52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социально значимых личностных качеств каждого ребёнка; формирование элементарных технико-технологических умений, основ проектной деятельности;</w:t>
            </w:r>
          </w:p>
          <w:p w:rsidR="00032D35" w:rsidRPr="002559E3" w:rsidRDefault="00032D35" w:rsidP="00ED52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добывать знания и применять их в своей повседневной жизни, а также пользоваться различного рода источниками информации.</w:t>
            </w:r>
          </w:p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2D35" w:rsidTr="00032D35">
        <w:tc>
          <w:tcPr>
            <w:tcW w:w="9747" w:type="dxa"/>
          </w:tcPr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32D35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«Физическая культура» для 1 класс составлена на основе требований Федерального государственного стандарта начального общего образования второго </w:t>
            </w:r>
            <w:proofErr w:type="spell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поколенияпримерной</w:t>
            </w:r>
            <w:proofErr w:type="spellEnd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программы начального общего образования по физической культуре и </w:t>
            </w:r>
            <w:proofErr w:type="spell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авторскойпрограммы</w:t>
            </w:r>
            <w:proofErr w:type="spellEnd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proofErr w:type="spell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курсафизическая</w:t>
            </w:r>
            <w:proofErr w:type="spellEnd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культура для обучающихся 1 класса общеобразовательных школ автора Петрова Т.В., Копылов Ю.А., Полянская Н.В.</w:t>
            </w:r>
            <w:proofErr w:type="gramEnd"/>
          </w:p>
          <w:p w:rsidR="00032D35" w:rsidRPr="002559E3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физической культуры в начальной школе 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      </w:r>
          </w:p>
          <w:p w:rsidR="00032D35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изучение физической культуры в 1 классе отводится 3 часа в неделю, 33 учебные недели – 99 часов в год</w:t>
            </w:r>
          </w:p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349C" w:rsidRDefault="0079349C"/>
    <w:sectPr w:rsidR="0079349C" w:rsidSect="0003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14"/>
    <w:rsid w:val="0003027E"/>
    <w:rsid w:val="00032D35"/>
    <w:rsid w:val="0068049F"/>
    <w:rsid w:val="0079349C"/>
    <w:rsid w:val="00B7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D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32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D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32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2016-04-03T16:20:00Z</dcterms:created>
  <dcterms:modified xsi:type="dcterms:W3CDTF">2017-10-28T03:02:00Z</dcterms:modified>
</cp:coreProperties>
</file>