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40" w:rsidRPr="00F85A10" w:rsidRDefault="003F2740" w:rsidP="00F85A10">
      <w:pPr>
        <w:pStyle w:val="ConsPlusCell"/>
        <w:ind w:left="-540"/>
        <w:rPr>
          <w:rFonts w:ascii="Arial" w:hAnsi="Arial" w:cs="Arial"/>
        </w:rPr>
        <w:sectPr w:rsidR="003F2740" w:rsidRPr="00F85A10" w:rsidSect="00F85A10">
          <w:footerReference w:type="default" r:id="rId7"/>
          <w:pgSz w:w="11905" w:h="16838"/>
          <w:pgMar w:top="1977" w:right="851" w:bottom="360" w:left="1701" w:header="720" w:footer="720" w:gutter="0"/>
          <w:cols w:space="720"/>
          <w:noEndnote/>
          <w:docGrid w:linePitch="299"/>
        </w:sectPr>
      </w:pPr>
      <w:r w:rsidRPr="00F85A10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3.5pt">
            <v:imagedata r:id="rId8" o:title=""/>
          </v:shape>
        </w:pict>
      </w:r>
    </w:p>
    <w:p w:rsidR="003F2740" w:rsidRPr="00046C6C" w:rsidRDefault="003F2740" w:rsidP="00F85A10">
      <w:pPr>
        <w:pStyle w:val="ListParagraph"/>
        <w:numPr>
          <w:ilvl w:val="1"/>
          <w:numId w:val="2"/>
        </w:numPr>
        <w:spacing w:after="0"/>
        <w:contextualSpacing/>
      </w:pPr>
      <w:r w:rsidRPr="00046C6C">
        <w:t xml:space="preserve">Положение определяет взаимодействие участников воспитательно – образовательного, медико - оздоровительного и психолого – коррекционного процесса. </w:t>
      </w:r>
    </w:p>
    <w:p w:rsidR="003F2740" w:rsidRPr="00046C6C" w:rsidRDefault="003F2740" w:rsidP="00F85A10">
      <w:pPr>
        <w:pStyle w:val="ListParagraph"/>
        <w:numPr>
          <w:ilvl w:val="1"/>
          <w:numId w:val="2"/>
        </w:numPr>
        <w:spacing w:after="0"/>
        <w:contextualSpacing/>
      </w:pPr>
      <w:r w:rsidRPr="00046C6C">
        <w:t xml:space="preserve">КМП обеспечивает реализацию прав ребенка на получение качественного дошкольного образования, охрану жизни, укрепление здоровья, физического и психического, руководствуясь при этом Законом РФ «Об образовании» и другими законами РФ и нормативными актами по вопросам образования. </w:t>
      </w:r>
    </w:p>
    <w:p w:rsidR="003F2740" w:rsidRPr="00046C6C" w:rsidRDefault="003F2740" w:rsidP="00F85A10">
      <w:pPr>
        <w:pStyle w:val="ListParagraph"/>
        <w:numPr>
          <w:ilvl w:val="1"/>
          <w:numId w:val="2"/>
        </w:numPr>
        <w:spacing w:after="0"/>
        <w:contextualSpacing/>
      </w:pPr>
      <w:r w:rsidRPr="00046C6C">
        <w:t>КМП создается для родителей (законных представителей) и детей в возрасте от 1 до 7 лет, не посещающих дошкольные образовательные учреждения.</w:t>
      </w:r>
    </w:p>
    <w:p w:rsidR="003F2740" w:rsidRPr="00046C6C" w:rsidRDefault="003F2740" w:rsidP="00F85A10">
      <w:pPr>
        <w:pStyle w:val="Default"/>
      </w:pPr>
      <w:r w:rsidRPr="00046C6C">
        <w:t xml:space="preserve"> </w:t>
      </w:r>
    </w:p>
    <w:p w:rsidR="003F2740" w:rsidRPr="00046C6C" w:rsidRDefault="003F2740" w:rsidP="00F85A10">
      <w:pPr>
        <w:pStyle w:val="Default"/>
        <w:numPr>
          <w:ilvl w:val="0"/>
          <w:numId w:val="2"/>
        </w:numPr>
        <w:rPr>
          <w:bCs/>
        </w:rPr>
      </w:pPr>
      <w:r w:rsidRPr="00046C6C">
        <w:rPr>
          <w:bCs/>
        </w:rPr>
        <w:t>Цели и задачи функционирования Консультативного пункта</w:t>
      </w:r>
    </w:p>
    <w:p w:rsidR="003F2740" w:rsidRPr="00046C6C" w:rsidRDefault="003F2740" w:rsidP="00F85A10">
      <w:pPr>
        <w:pStyle w:val="Default"/>
      </w:pP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КМП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 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 Основными задачами КМП являются: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охрана жизни и укрепление физического и психического здоровья детей;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обеспечение познавательно-речевого, социально-личностного, художественно-эстетического и физического развития детей;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воспитание с учетом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осуществление необходимой коррекции недостатков в физическом и (или) психическом развитии детей;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взаимодействие с семьями детей для обеспечения полноценного развития детей;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оказание консультативной и методической помощи родителям (законным представителям) по вопросам воспитания, обучения и развития детей;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  <w:spacing w:after="57"/>
      </w:pPr>
      <w:r w:rsidRPr="00046C6C">
        <w:t xml:space="preserve">обеспечение потребности населения в получении дошкольного образования детьми, не посещающими детский сад: облегчение адаптационного периода детей при поступлении в школу; </w:t>
      </w:r>
    </w:p>
    <w:p w:rsidR="003F2740" w:rsidRPr="00046C6C" w:rsidRDefault="003F2740" w:rsidP="00F85A10">
      <w:pPr>
        <w:pStyle w:val="Default"/>
        <w:numPr>
          <w:ilvl w:val="0"/>
          <w:numId w:val="3"/>
        </w:numPr>
      </w:pPr>
      <w:r w:rsidRPr="00046C6C">
        <w:t xml:space="preserve">выравнивание стартовых возможностей детей при поступлении в школу. </w:t>
      </w:r>
    </w:p>
    <w:p w:rsidR="003F2740" w:rsidRPr="00046C6C" w:rsidRDefault="003F2740" w:rsidP="00F85A10">
      <w:pPr>
        <w:pStyle w:val="Default"/>
      </w:pPr>
    </w:p>
    <w:p w:rsidR="003F2740" w:rsidRPr="00046C6C" w:rsidRDefault="003F2740" w:rsidP="00F85A10">
      <w:pPr>
        <w:pStyle w:val="Default"/>
        <w:numPr>
          <w:ilvl w:val="0"/>
          <w:numId w:val="3"/>
        </w:numPr>
      </w:pPr>
      <w:r w:rsidRPr="00046C6C">
        <w:t xml:space="preserve">повышение педагогической компетенции родителей. </w:t>
      </w:r>
    </w:p>
    <w:p w:rsidR="003F2740" w:rsidRPr="00046C6C" w:rsidRDefault="003F2740" w:rsidP="00F85A10">
      <w:pPr>
        <w:pStyle w:val="Default"/>
      </w:pPr>
    </w:p>
    <w:p w:rsidR="003F2740" w:rsidRPr="00046C6C" w:rsidRDefault="003F2740" w:rsidP="00F85A10">
      <w:pPr>
        <w:pStyle w:val="Default"/>
        <w:numPr>
          <w:ilvl w:val="0"/>
          <w:numId w:val="2"/>
        </w:numPr>
        <w:rPr>
          <w:bCs/>
        </w:rPr>
      </w:pPr>
      <w:r w:rsidRPr="00046C6C">
        <w:rPr>
          <w:bCs/>
        </w:rPr>
        <w:t>Организация деятельности консультационного методического пункта</w:t>
      </w:r>
    </w:p>
    <w:p w:rsidR="003F2740" w:rsidRPr="00046C6C" w:rsidRDefault="003F2740" w:rsidP="00F85A10">
      <w:pPr>
        <w:pStyle w:val="Default"/>
        <w:ind w:left="720"/>
      </w:pPr>
    </w:p>
    <w:p w:rsidR="003F2740" w:rsidRPr="00046C6C" w:rsidRDefault="003F2740" w:rsidP="00F85A10">
      <w:pPr>
        <w:pStyle w:val="Default"/>
      </w:pP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КМП создается приказом директора ОУ, на основании изучения социального заказа родителей. 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Деятельность КМП осуществляется в соответствии с данным Положением и не противоречит нормативно – правовым актам. 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 Режим работы КМП определяется условиями и возможностями детского сада, потребностями населения. 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rPr>
          <w:bCs/>
          <w:i/>
          <w:iCs/>
        </w:rPr>
        <w:t xml:space="preserve"> </w:t>
      </w:r>
      <w:r w:rsidRPr="00046C6C">
        <w:t>Периодичность работы КМП – 2 раза в неделю: четверг, пятница с 15.30 до 16.00.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  Основными формами деятельности КМП является: </w:t>
      </w:r>
    </w:p>
    <w:p w:rsidR="003F2740" w:rsidRPr="00046C6C" w:rsidRDefault="003F2740" w:rsidP="00F85A10">
      <w:pPr>
        <w:pStyle w:val="Default"/>
        <w:numPr>
          <w:ilvl w:val="0"/>
          <w:numId w:val="4"/>
        </w:numPr>
      </w:pPr>
      <w:r w:rsidRPr="00046C6C">
        <w:t xml:space="preserve">организация лекториев, </w:t>
      </w:r>
    </w:p>
    <w:p w:rsidR="003F2740" w:rsidRPr="00046C6C" w:rsidRDefault="003F2740" w:rsidP="00F85A10">
      <w:pPr>
        <w:pStyle w:val="Default"/>
        <w:numPr>
          <w:ilvl w:val="0"/>
          <w:numId w:val="4"/>
        </w:numPr>
      </w:pPr>
      <w:r w:rsidRPr="00046C6C">
        <w:t xml:space="preserve">теоретических и практических семинаров для родителей (законных представителей), </w:t>
      </w:r>
    </w:p>
    <w:p w:rsidR="003F2740" w:rsidRPr="00046C6C" w:rsidRDefault="003F2740" w:rsidP="00F85A10">
      <w:pPr>
        <w:pStyle w:val="Default"/>
        <w:numPr>
          <w:ilvl w:val="0"/>
          <w:numId w:val="4"/>
        </w:numPr>
      </w:pPr>
      <w:r w:rsidRPr="00046C6C">
        <w:t xml:space="preserve">индивидуальных и групповых консультаций по запросу родителей (законных представителей), </w:t>
      </w:r>
    </w:p>
    <w:p w:rsidR="003F2740" w:rsidRPr="00046C6C" w:rsidRDefault="003F2740" w:rsidP="00F85A10">
      <w:pPr>
        <w:pStyle w:val="Default"/>
        <w:numPr>
          <w:ilvl w:val="0"/>
          <w:numId w:val="4"/>
        </w:numPr>
      </w:pPr>
      <w:r w:rsidRPr="00046C6C">
        <w:t xml:space="preserve">организация заочного консультирования по письменному обращению, телефонному звонку и т.д. 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КМП может осуществлять консультативную помощь родителям (законным представителям) по следующим вопросам: </w:t>
      </w:r>
    </w:p>
    <w:p w:rsidR="003F2740" w:rsidRPr="00046C6C" w:rsidRDefault="003F2740" w:rsidP="00F85A10">
      <w:pPr>
        <w:pStyle w:val="Default"/>
        <w:numPr>
          <w:ilvl w:val="0"/>
          <w:numId w:val="9"/>
        </w:numPr>
      </w:pPr>
      <w:r w:rsidRPr="00046C6C">
        <w:t xml:space="preserve">социализация детей дошкольного возраста, не посещающих ДОУ;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возрастные, психофизиологические особенности детей дошкольного возраста;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готовность к обучению в школе;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профилактика различных отклонений в физическом, психическом и социальном развитии детей дошкольного возраста, не посещающих ДОУ;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выбор образовательной программы;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организация игровой деятельности;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создание условий для закаливания и оздоровления детей; </w:t>
      </w:r>
    </w:p>
    <w:p w:rsidR="003F2740" w:rsidRPr="00046C6C" w:rsidRDefault="003F2740" w:rsidP="00F85A10">
      <w:pPr>
        <w:pStyle w:val="Default"/>
        <w:numPr>
          <w:ilvl w:val="0"/>
          <w:numId w:val="5"/>
        </w:numPr>
      </w:pPr>
      <w:r w:rsidRPr="00046C6C">
        <w:t xml:space="preserve">социальная защита детей из различных категорий семей. 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>В целях оказания помощи семьям специалисты КМП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 Работа с родителями (законными представителями) и детьми в КМП проводится в различных формах: групповых, индивидуальных.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 Для фиксирования деятельности КМП необходимо ведение следующей документации:</w:t>
      </w:r>
    </w:p>
    <w:p w:rsidR="003F2740" w:rsidRPr="00046C6C" w:rsidRDefault="003F2740" w:rsidP="00F85A10">
      <w:pPr>
        <w:pStyle w:val="Default"/>
        <w:numPr>
          <w:ilvl w:val="0"/>
          <w:numId w:val="10"/>
        </w:numPr>
      </w:pPr>
      <w:r w:rsidRPr="00046C6C">
        <w:t>журнал регистрации обращений;</w:t>
      </w:r>
    </w:p>
    <w:p w:rsidR="003F2740" w:rsidRPr="00046C6C" w:rsidRDefault="003F2740" w:rsidP="00F85A10">
      <w:pPr>
        <w:pStyle w:val="Default"/>
        <w:numPr>
          <w:ilvl w:val="0"/>
          <w:numId w:val="10"/>
        </w:numPr>
      </w:pPr>
      <w:r w:rsidRPr="00046C6C">
        <w:t>план работы КМП;</w:t>
      </w:r>
    </w:p>
    <w:p w:rsidR="003F2740" w:rsidRPr="00046C6C" w:rsidRDefault="003F2740" w:rsidP="00F85A10">
      <w:pPr>
        <w:pStyle w:val="Default"/>
        <w:numPr>
          <w:ilvl w:val="0"/>
          <w:numId w:val="10"/>
        </w:numPr>
      </w:pPr>
      <w:r w:rsidRPr="00046C6C">
        <w:t>расписание КМП, заверенное директором ОУ;</w:t>
      </w:r>
    </w:p>
    <w:p w:rsidR="003F2740" w:rsidRPr="00046C6C" w:rsidRDefault="003F2740" w:rsidP="00F85A10">
      <w:pPr>
        <w:pStyle w:val="Default"/>
        <w:numPr>
          <w:ilvl w:val="0"/>
          <w:numId w:val="10"/>
        </w:numPr>
      </w:pPr>
      <w:r w:rsidRPr="00046C6C">
        <w:t>табель посещаемости;</w:t>
      </w:r>
    </w:p>
    <w:p w:rsidR="003F2740" w:rsidRPr="00046C6C" w:rsidRDefault="003F2740" w:rsidP="00F85A10">
      <w:pPr>
        <w:pStyle w:val="Default"/>
        <w:numPr>
          <w:ilvl w:val="0"/>
          <w:numId w:val="10"/>
        </w:numPr>
      </w:pPr>
      <w:r w:rsidRPr="00046C6C">
        <w:t>договор между родителями (или их законными представителями) и ОУ.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>Для открытия КМП требуется:</w:t>
      </w:r>
    </w:p>
    <w:p w:rsidR="003F2740" w:rsidRPr="00046C6C" w:rsidRDefault="003F2740" w:rsidP="00F85A10">
      <w:pPr>
        <w:pStyle w:val="Default"/>
        <w:numPr>
          <w:ilvl w:val="0"/>
          <w:numId w:val="11"/>
        </w:numPr>
      </w:pPr>
      <w:r w:rsidRPr="00046C6C">
        <w:t>Положение о КМП</w:t>
      </w:r>
    </w:p>
    <w:p w:rsidR="003F2740" w:rsidRPr="00046C6C" w:rsidRDefault="003F2740" w:rsidP="00F85A10">
      <w:pPr>
        <w:pStyle w:val="Default"/>
        <w:numPr>
          <w:ilvl w:val="0"/>
          <w:numId w:val="11"/>
        </w:numPr>
      </w:pPr>
      <w:r w:rsidRPr="00046C6C">
        <w:t>Заявление от родителей;</w:t>
      </w:r>
    </w:p>
    <w:p w:rsidR="003F2740" w:rsidRPr="00046C6C" w:rsidRDefault="003F2740" w:rsidP="00F85A10">
      <w:pPr>
        <w:pStyle w:val="Default"/>
        <w:numPr>
          <w:ilvl w:val="0"/>
          <w:numId w:val="11"/>
        </w:numPr>
      </w:pPr>
      <w:r w:rsidRPr="00046C6C">
        <w:t>Договор с родителями.</w:t>
      </w:r>
    </w:p>
    <w:p w:rsidR="003F2740" w:rsidRPr="00046C6C" w:rsidRDefault="003F2740" w:rsidP="00F85A10">
      <w:pPr>
        <w:pStyle w:val="Default"/>
        <w:numPr>
          <w:ilvl w:val="1"/>
          <w:numId w:val="2"/>
        </w:numPr>
      </w:pPr>
      <w:r w:rsidRPr="00046C6C">
        <w:t xml:space="preserve">Контроль за работой КМП осуществляет директор ОУ, а непосредственное руководство КМП осуществляет заведующий. </w:t>
      </w:r>
    </w:p>
    <w:p w:rsidR="003F2740" w:rsidRPr="00046C6C" w:rsidRDefault="003F2740" w:rsidP="00F85A10">
      <w:pPr>
        <w:pStyle w:val="Default"/>
        <w:ind w:left="810"/>
      </w:pPr>
      <w:r w:rsidRPr="00046C6C">
        <w:t xml:space="preserve"> </w:t>
      </w:r>
    </w:p>
    <w:p w:rsidR="003F2740" w:rsidRPr="00046C6C" w:rsidRDefault="003F2740" w:rsidP="00F85A1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3F2740" w:rsidRPr="00046C6C" w:rsidRDefault="003F2740" w:rsidP="00F85A1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3F2740" w:rsidRPr="00046C6C" w:rsidRDefault="003F2740" w:rsidP="00F85A1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3F2740" w:rsidRPr="00046C6C" w:rsidRDefault="003F2740" w:rsidP="00F85A1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sectPr w:rsidR="003F2740" w:rsidRPr="00046C6C" w:rsidSect="004F7DF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740" w:rsidRDefault="003F2740" w:rsidP="00CF1391">
      <w:pPr>
        <w:spacing w:after="0" w:line="240" w:lineRule="auto"/>
      </w:pPr>
      <w:r>
        <w:separator/>
      </w:r>
    </w:p>
  </w:endnote>
  <w:endnote w:type="continuationSeparator" w:id="1">
    <w:p w:rsidR="003F2740" w:rsidRDefault="003F2740" w:rsidP="00C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40" w:rsidRDefault="003F2740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3F2740" w:rsidRDefault="003F27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40" w:rsidRDefault="003F2740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3F2740" w:rsidRDefault="003F27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740" w:rsidRDefault="003F2740" w:rsidP="00CF1391">
      <w:pPr>
        <w:spacing w:after="0" w:line="240" w:lineRule="auto"/>
      </w:pPr>
      <w:r>
        <w:separator/>
      </w:r>
    </w:p>
  </w:footnote>
  <w:footnote w:type="continuationSeparator" w:id="1">
    <w:p w:rsidR="003F2740" w:rsidRDefault="003F2740" w:rsidP="00CF1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3E6"/>
    <w:multiLevelType w:val="hybridMultilevel"/>
    <w:tmpl w:val="B18A7D32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1C651F1"/>
    <w:multiLevelType w:val="hybridMultilevel"/>
    <w:tmpl w:val="BD3A13C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53C7293"/>
    <w:multiLevelType w:val="hybridMultilevel"/>
    <w:tmpl w:val="E586FA7C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5EEC"/>
    <w:multiLevelType w:val="hybridMultilevel"/>
    <w:tmpl w:val="7B72511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A39E3"/>
    <w:multiLevelType w:val="multilevel"/>
    <w:tmpl w:val="3E48C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000000"/>
        <w:sz w:val="28"/>
      </w:rPr>
    </w:lvl>
  </w:abstractNum>
  <w:abstractNum w:abstractNumId="6">
    <w:nsid w:val="442464A5"/>
    <w:multiLevelType w:val="hybridMultilevel"/>
    <w:tmpl w:val="AF783988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41EE"/>
    <w:multiLevelType w:val="hybridMultilevel"/>
    <w:tmpl w:val="1C22C90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33193"/>
    <w:multiLevelType w:val="hybridMultilevel"/>
    <w:tmpl w:val="35B610DA"/>
    <w:lvl w:ilvl="0" w:tplc="783E7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83C90"/>
    <w:multiLevelType w:val="hybridMultilevel"/>
    <w:tmpl w:val="2E96AD96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C6455"/>
    <w:multiLevelType w:val="hybridMultilevel"/>
    <w:tmpl w:val="A06AB45E"/>
    <w:lvl w:ilvl="0" w:tplc="783E72F8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B1B"/>
    <w:rsid w:val="00046C6C"/>
    <w:rsid w:val="000A59DC"/>
    <w:rsid w:val="00171EA4"/>
    <w:rsid w:val="00232478"/>
    <w:rsid w:val="0028169F"/>
    <w:rsid w:val="002A5373"/>
    <w:rsid w:val="002A71BF"/>
    <w:rsid w:val="002B5A44"/>
    <w:rsid w:val="00342167"/>
    <w:rsid w:val="00350998"/>
    <w:rsid w:val="00382203"/>
    <w:rsid w:val="003C0A40"/>
    <w:rsid w:val="003F2740"/>
    <w:rsid w:val="004805CC"/>
    <w:rsid w:val="004F7DF1"/>
    <w:rsid w:val="00520672"/>
    <w:rsid w:val="00546540"/>
    <w:rsid w:val="00580EF5"/>
    <w:rsid w:val="005938CE"/>
    <w:rsid w:val="00593C17"/>
    <w:rsid w:val="00620BAA"/>
    <w:rsid w:val="006828B5"/>
    <w:rsid w:val="006A1B94"/>
    <w:rsid w:val="007902AE"/>
    <w:rsid w:val="00825B1B"/>
    <w:rsid w:val="00833913"/>
    <w:rsid w:val="00854843"/>
    <w:rsid w:val="00862691"/>
    <w:rsid w:val="00932ADF"/>
    <w:rsid w:val="00953EFE"/>
    <w:rsid w:val="009B14B2"/>
    <w:rsid w:val="009B54B7"/>
    <w:rsid w:val="00BB7AAA"/>
    <w:rsid w:val="00C25CAB"/>
    <w:rsid w:val="00C83A8D"/>
    <w:rsid w:val="00CB2E27"/>
    <w:rsid w:val="00CF1391"/>
    <w:rsid w:val="00CF5F9D"/>
    <w:rsid w:val="00D23D6E"/>
    <w:rsid w:val="00D63A49"/>
    <w:rsid w:val="00D747C1"/>
    <w:rsid w:val="00DC760A"/>
    <w:rsid w:val="00DD7E5B"/>
    <w:rsid w:val="00E243AA"/>
    <w:rsid w:val="00E91CD9"/>
    <w:rsid w:val="00EE5620"/>
    <w:rsid w:val="00EF0FAF"/>
    <w:rsid w:val="00F31FF5"/>
    <w:rsid w:val="00F85A10"/>
    <w:rsid w:val="00F911CE"/>
    <w:rsid w:val="00FE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F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62691"/>
    <w:pPr>
      <w:spacing w:after="0" w:line="288" w:lineRule="atLeast"/>
      <w:outlineLvl w:val="0"/>
    </w:pPr>
    <w:rPr>
      <w:rFonts w:ascii="Trebuchet MS" w:eastAsia="Times New Roman" w:hAnsi="Trebuchet MS"/>
      <w:b/>
      <w:bCs/>
      <w:kern w:val="36"/>
      <w:sz w:val="53"/>
      <w:szCs w:val="53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2691"/>
    <w:rPr>
      <w:rFonts w:ascii="Trebuchet MS" w:hAnsi="Trebuchet MS" w:cs="Times New Roman"/>
      <w:b/>
      <w:bCs/>
      <w:kern w:val="36"/>
      <w:sz w:val="53"/>
      <w:szCs w:val="53"/>
      <w:lang w:eastAsia="ru-RU"/>
    </w:rPr>
  </w:style>
  <w:style w:type="paragraph" w:styleId="ListParagraph">
    <w:name w:val="List Paragraph"/>
    <w:basedOn w:val="Normal"/>
    <w:uiPriority w:val="99"/>
    <w:qFormat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62691"/>
    <w:rPr>
      <w:rFonts w:cs="Times New Roman"/>
      <w:b/>
      <w:bCs/>
    </w:rPr>
  </w:style>
  <w:style w:type="paragraph" w:customStyle="1" w:styleId="rteright">
    <w:name w:val="rteright"/>
    <w:basedOn w:val="Normal"/>
    <w:uiPriority w:val="99"/>
    <w:rsid w:val="0086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86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Normal"/>
    <w:uiPriority w:val="99"/>
    <w:rsid w:val="00862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39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3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391"/>
    <w:rPr>
      <w:rFonts w:cs="Times New Roman"/>
    </w:rPr>
  </w:style>
  <w:style w:type="paragraph" w:styleId="NormalWeb">
    <w:name w:val="Normal (Web)"/>
    <w:basedOn w:val="Normal"/>
    <w:uiPriority w:val="99"/>
    <w:semiHidden/>
    <w:rsid w:val="00DD7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7E5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B5A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B5A4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046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4B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444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643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6442">
                                  <w:marLeft w:val="0"/>
                                  <w:marRight w:val="0"/>
                                  <w:marTop w:val="1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3</Pages>
  <Words>602</Words>
  <Characters>3433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Главбух</cp:lastModifiedBy>
  <cp:revision>24</cp:revision>
  <cp:lastPrinted>2016-10-03T07:35:00Z</cp:lastPrinted>
  <dcterms:created xsi:type="dcterms:W3CDTF">2015-04-03T06:30:00Z</dcterms:created>
  <dcterms:modified xsi:type="dcterms:W3CDTF">2016-10-07T10:24:00Z</dcterms:modified>
</cp:coreProperties>
</file>