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A9" w:rsidRPr="00F00CD4" w:rsidRDefault="001900A9" w:rsidP="00156110">
      <w:p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6182B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1.5pt">
            <v:imagedata r:id="rId6" o:title=""/>
          </v:shape>
        </w:pict>
      </w:r>
      <w:r w:rsidRPr="00F00CD4">
        <w:rPr>
          <w:rFonts w:ascii="Times New Roman" w:hAnsi="Times New Roman"/>
          <w:sz w:val="24"/>
          <w:szCs w:val="24"/>
        </w:rPr>
        <w:t>образовательного процесса и не может быть направлена на сбор информации о конкретном человеке.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</w:rPr>
      </w:pPr>
      <w:r w:rsidRPr="00F00CD4">
        <w:rPr>
          <w:rStyle w:val="Strong"/>
        </w:rPr>
        <w:t>2. Цель и задачи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2.1.</w:t>
      </w:r>
      <w:r w:rsidRPr="00F00CD4">
        <w:rPr>
          <w:rStyle w:val="Strong"/>
          <w:b w:val="0"/>
        </w:rPr>
        <w:t xml:space="preserve">  Цель системы видеонаблюдения: создание условий для обеспечения безопасности учебно-воспитательного процесса, своевременного реагирования при возникновении опасных ситуаций, принятия необходимых мер по оказанию помощи и защите участников образовательного процесса в случае чрезвычайного происшествия.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2.2.</w:t>
      </w:r>
      <w:r w:rsidRPr="00F00CD4">
        <w:rPr>
          <w:rStyle w:val="Strong"/>
          <w:b w:val="0"/>
        </w:rPr>
        <w:t xml:space="preserve"> Задачи мероприятий по обеспечению безопасности </w:t>
      </w:r>
      <w:r>
        <w:rPr>
          <w:rStyle w:val="Strong"/>
          <w:b w:val="0"/>
        </w:rPr>
        <w:t>ДОУ</w:t>
      </w:r>
      <w:r w:rsidRPr="00F00CD4">
        <w:rPr>
          <w:rStyle w:val="Strong"/>
          <w:b w:val="0"/>
        </w:rPr>
        <w:t xml:space="preserve"> путём установки системы видеонаблюдения: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2.2.1.</w:t>
      </w:r>
      <w:r w:rsidRPr="00F00CD4">
        <w:rPr>
          <w:rStyle w:val="Strong"/>
          <w:b w:val="0"/>
        </w:rPr>
        <w:t xml:space="preserve">Контроль за обстановкой, в том числе во внутренних помещениях и в пределах территории </w:t>
      </w:r>
      <w:r>
        <w:rPr>
          <w:rStyle w:val="Strong"/>
          <w:b w:val="0"/>
        </w:rPr>
        <w:t>ДОУ</w:t>
      </w:r>
      <w:r w:rsidRPr="00F00CD4">
        <w:rPr>
          <w:rStyle w:val="Strong"/>
          <w:b w:val="0"/>
        </w:rPr>
        <w:t>, обеспечивающих защиту от несанкционированного проникновения на территорию посторонних лиц и транспортных средств;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2.2.2.</w:t>
      </w:r>
      <w:r w:rsidRPr="00F00CD4">
        <w:rPr>
          <w:rStyle w:val="Strong"/>
          <w:b w:val="0"/>
        </w:rPr>
        <w:t xml:space="preserve"> Защита участников образовательного процесса, их прав и интересов, имущества от неблагоприятных воздействий;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2.2.3</w:t>
      </w:r>
      <w:r w:rsidRPr="00F00CD4">
        <w:rPr>
          <w:rStyle w:val="Strong"/>
          <w:b w:val="0"/>
        </w:rPr>
        <w:t>. Раннее выявление причин и признаков опасных ситуаций, их предотвращение и устранение;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2.2.4</w:t>
      </w:r>
      <w:r w:rsidRPr="00F00CD4">
        <w:rPr>
          <w:rStyle w:val="Strong"/>
          <w:b w:val="0"/>
        </w:rPr>
        <w:t>. Предупреждение и минимизация рисков материального ущерба в условиях действия дестабилизирующих факторов;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2.2.5.</w:t>
      </w:r>
      <w:r w:rsidRPr="00F00CD4">
        <w:rPr>
          <w:rStyle w:val="Strong"/>
          <w:b w:val="0"/>
        </w:rPr>
        <w:t xml:space="preserve"> Предоставление информации по запросам соответствующих служб и государственных органов в случаях, предусмотренных действующим законодательством.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</w:rPr>
      </w:pPr>
      <w:r w:rsidRPr="00F00CD4">
        <w:rPr>
          <w:rStyle w:val="Strong"/>
        </w:rPr>
        <w:t>3. Порядок организации системы видеонаблюдения.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3.1.</w:t>
      </w:r>
      <w:r w:rsidRPr="00F00CD4">
        <w:rPr>
          <w:rStyle w:val="Strong"/>
          <w:b w:val="0"/>
        </w:rPr>
        <w:t xml:space="preserve"> Система видеонаблюдения в </w:t>
      </w:r>
      <w:r>
        <w:rPr>
          <w:rStyle w:val="Strong"/>
          <w:b w:val="0"/>
        </w:rPr>
        <w:t>ДОУ</w:t>
      </w:r>
      <w:r w:rsidRPr="00F00CD4">
        <w:rPr>
          <w:rStyle w:val="Strong"/>
          <w:b w:val="0"/>
        </w:rPr>
        <w:t xml:space="preserve">  является открытой. Видеонаблюдение осуществляет передачу видеоизображения в режиме реального времени, синхронизацию событий с системой единого точного времени.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3.2.</w:t>
      </w:r>
      <w:r w:rsidRPr="00F00CD4">
        <w:rPr>
          <w:rStyle w:val="Strong"/>
          <w:b w:val="0"/>
        </w:rPr>
        <w:t xml:space="preserve"> Видеокамеры установлены в </w:t>
      </w:r>
      <w:r>
        <w:rPr>
          <w:rStyle w:val="Strong"/>
          <w:b w:val="0"/>
        </w:rPr>
        <w:t>ДОУ</w:t>
      </w:r>
      <w:r w:rsidRPr="00F00CD4">
        <w:rPr>
          <w:rStyle w:val="Strong"/>
          <w:b w:val="0"/>
        </w:rPr>
        <w:t xml:space="preserve">  в следующих зонах: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  <w:b w:val="0"/>
        </w:rPr>
      </w:pPr>
      <w:r w:rsidRPr="00F00CD4">
        <w:rPr>
          <w:rStyle w:val="Strong"/>
          <w:b w:val="0"/>
        </w:rPr>
        <w:t>- в местах возможного несанкционированного проникновения посторонних лиц (центральный вход, запасные входы);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  <w:b w:val="0"/>
        </w:rPr>
      </w:pPr>
      <w:r w:rsidRPr="00F00CD4">
        <w:rPr>
          <w:rStyle w:val="Strong"/>
          <w:b w:val="0"/>
        </w:rPr>
        <w:t>-  по периметру здания;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  <w:b w:val="0"/>
        </w:rPr>
      </w:pPr>
      <w:r w:rsidRPr="00F00CD4">
        <w:rPr>
          <w:rStyle w:val="Strong"/>
          <w:b w:val="0"/>
        </w:rPr>
        <w:t>-  на каждом этаже.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3.3.</w:t>
      </w:r>
      <w:r w:rsidRPr="00F00CD4">
        <w:rPr>
          <w:rStyle w:val="Strong"/>
          <w:b w:val="0"/>
        </w:rPr>
        <w:t xml:space="preserve"> Участники образовательного процесса, которые потенциально могут попасть в зону видеонаблюдения, информируются о видеонаблюдении в МАОУ Гагаринская СОШ. Для оповещения используются следующие формы: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  <w:b w:val="0"/>
        </w:rPr>
      </w:pPr>
      <w:r w:rsidRPr="00F00CD4">
        <w:rPr>
          <w:rStyle w:val="Strong"/>
          <w:b w:val="0"/>
        </w:rPr>
        <w:t>- размещены специальные информационные объя</w:t>
      </w:r>
      <w:r>
        <w:rPr>
          <w:rStyle w:val="Strong"/>
          <w:b w:val="0"/>
        </w:rPr>
        <w:t xml:space="preserve">вления (таблички) перед входом </w:t>
      </w:r>
      <w:r w:rsidRPr="00F00CD4">
        <w:rPr>
          <w:rStyle w:val="Strong"/>
          <w:b w:val="0"/>
        </w:rPr>
        <w:t xml:space="preserve"> о том, что ведётся видеонаблюдение;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  <w:b w:val="0"/>
        </w:rPr>
      </w:pPr>
      <w:r w:rsidRPr="00F00CD4">
        <w:rPr>
          <w:rStyle w:val="Strong"/>
          <w:b w:val="0"/>
        </w:rPr>
        <w:t>- информирование родителей (законных представителей) на собраниях;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  <w:b w:val="0"/>
        </w:rPr>
      </w:pPr>
      <w:r w:rsidRPr="00F00CD4">
        <w:rPr>
          <w:rStyle w:val="Strong"/>
          <w:b w:val="0"/>
        </w:rPr>
        <w:t>- иные способы, позволяющие принять решение о том, готов ли человек стать объектом видеонаблюдения.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</w:rPr>
      </w:pPr>
      <w:r w:rsidRPr="00F00CD4">
        <w:rPr>
          <w:rStyle w:val="Strong"/>
        </w:rPr>
        <w:t>4. Просмотр, хранение данных видеонаблюдения и передача данных третьим лицам.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4.1.</w:t>
      </w:r>
      <w:r w:rsidRPr="00F00CD4">
        <w:rPr>
          <w:rStyle w:val="Strong"/>
          <w:b w:val="0"/>
        </w:rPr>
        <w:t xml:space="preserve"> Отображение процесса видеозаписи производится</w:t>
      </w:r>
      <w:r>
        <w:rPr>
          <w:rStyle w:val="Strong"/>
          <w:b w:val="0"/>
        </w:rPr>
        <w:t xml:space="preserve"> на мониторе, установленном на 2</w:t>
      </w:r>
      <w:r w:rsidRPr="00F00CD4">
        <w:rPr>
          <w:rStyle w:val="Strong"/>
          <w:b w:val="0"/>
        </w:rPr>
        <w:t xml:space="preserve"> этаже </w:t>
      </w:r>
      <w:r>
        <w:rPr>
          <w:rStyle w:val="Strong"/>
          <w:b w:val="0"/>
        </w:rPr>
        <w:t>в кабинете заведующего</w:t>
      </w:r>
      <w:r w:rsidRPr="00F00CD4">
        <w:rPr>
          <w:rStyle w:val="Strong"/>
          <w:b w:val="0"/>
        </w:rPr>
        <w:t>, в зоне доступного видеонаблюдения ответственным лицом с целью своевременного реагирования на возникновение признаков и причин опасных ситуаций.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4.2.</w:t>
      </w:r>
      <w:r w:rsidRPr="00F00CD4">
        <w:rPr>
          <w:rStyle w:val="Strong"/>
          <w:b w:val="0"/>
        </w:rPr>
        <w:t xml:space="preserve"> Система видеонаблюдения предполагает запись информации на жёсткий диск видеорегистратора, которая не подлежит перезаписи, уничтожается автоматически по мере заполнения памяти жесткого диска.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4.3.</w:t>
      </w:r>
      <w:r w:rsidRPr="00F00CD4">
        <w:rPr>
          <w:rStyle w:val="Strong"/>
          <w:b w:val="0"/>
        </w:rPr>
        <w:t xml:space="preserve"> Записи видеонаблюдения хранятся на жестком диске в течение 30 дней и автоматически уничтожаются в соответствии с техническими характеристиками установленного программного обеспечения. Ответственность за хранение и их просмотр возлагается на </w:t>
      </w:r>
      <w:r>
        <w:rPr>
          <w:rStyle w:val="Strong"/>
          <w:b w:val="0"/>
        </w:rPr>
        <w:t>заведующего</w:t>
      </w:r>
      <w:r w:rsidRPr="00F00CD4">
        <w:rPr>
          <w:rStyle w:val="Strong"/>
          <w:b w:val="0"/>
        </w:rPr>
        <w:t>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4.4.</w:t>
      </w:r>
      <w:r w:rsidRPr="00F00CD4">
        <w:rPr>
          <w:rStyle w:val="Strong"/>
          <w:b w:val="0"/>
        </w:rPr>
        <w:t xml:space="preserve"> Запись информации видеонаблюдения является конфиденциальной, не подлежит перезаписи с жесткого диска видеорегистратора, редактированию, передаче третьим лицам.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4.5.</w:t>
      </w:r>
      <w:r w:rsidRPr="00F00CD4">
        <w:rPr>
          <w:rStyle w:val="Strong"/>
          <w:b w:val="0"/>
        </w:rPr>
        <w:t xml:space="preserve"> Доступ к просмотру записи видеонаблюдения, хранящимся установленный период на жёстком диске видеорегистратора, имеет директор школы, заведующий филиалом, заведую</w:t>
      </w:r>
      <w:r>
        <w:rPr>
          <w:rStyle w:val="Strong"/>
          <w:b w:val="0"/>
        </w:rPr>
        <w:t>щий структурным подразделением</w:t>
      </w:r>
      <w:r w:rsidRPr="00F00CD4">
        <w:rPr>
          <w:rStyle w:val="Strong"/>
          <w:b w:val="0"/>
        </w:rPr>
        <w:t xml:space="preserve">. Обеспечением конфиденциальности является пароль доступа к информации видеорегистратора, хранящийся </w:t>
      </w:r>
      <w:r>
        <w:rPr>
          <w:rStyle w:val="Strong"/>
          <w:b w:val="0"/>
        </w:rPr>
        <w:t xml:space="preserve">  заведующего</w:t>
      </w:r>
      <w:r w:rsidRPr="00F00CD4">
        <w:rPr>
          <w:rStyle w:val="Strong"/>
          <w:b w:val="0"/>
        </w:rPr>
        <w:t>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4.6</w:t>
      </w:r>
      <w:r w:rsidRPr="00F00CD4">
        <w:rPr>
          <w:rStyle w:val="Strong"/>
          <w:b w:val="0"/>
        </w:rPr>
        <w:t>. Просмотр записанных изображений может осуществляться исключительно при личном участии директора, заведующего филиалом, заведующего струк</w:t>
      </w:r>
      <w:r>
        <w:rPr>
          <w:rStyle w:val="Strong"/>
          <w:b w:val="0"/>
        </w:rPr>
        <w:t>турным подразделением</w:t>
      </w:r>
      <w:r w:rsidRPr="00F00CD4">
        <w:rPr>
          <w:rStyle w:val="Strong"/>
          <w:b w:val="0"/>
        </w:rPr>
        <w:t xml:space="preserve"> в условиях ограниченного доступа (при отсутствии посторонних лиц). Для защиты публичных интересов (т.е. выявление факта совершения правонарушения) в просмотре могут участвовать лица, изображенные на записи, сотрудники полиции (при наличии заявления от родителей (законных представителей)).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4.7.</w:t>
      </w:r>
      <w:r w:rsidRPr="00F00CD4">
        <w:rPr>
          <w:rStyle w:val="Strong"/>
          <w:b w:val="0"/>
        </w:rPr>
        <w:t xml:space="preserve"> Если камеры видеонаблюдения зафиксировали конфликтную (нестандартную) ситуацию, то для таких записей устанавливается специальный срок хранения, в течение срока исковой давности, т.е. в течение трёх лет.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4.8.</w:t>
      </w:r>
      <w:r w:rsidRPr="00F00CD4">
        <w:rPr>
          <w:rStyle w:val="Strong"/>
          <w:b w:val="0"/>
        </w:rPr>
        <w:t xml:space="preserve"> Передача записей камер видеонаблюдения третьей стороне допускается только в исключительных случаях (по запросу следственных и судебных органов, а также по запросу граждан, изображённых на видеозаписи). Вопрос о передаче записей решает директор,</w:t>
      </w:r>
      <w:r>
        <w:rPr>
          <w:rStyle w:val="Strong"/>
          <w:b w:val="0"/>
        </w:rPr>
        <w:t xml:space="preserve"> </w:t>
      </w:r>
      <w:r w:rsidRPr="00F00CD4">
        <w:rPr>
          <w:rStyle w:val="Strong"/>
          <w:b w:val="0"/>
        </w:rPr>
        <w:t>заведующий филиалом, заведующий структурным подразделением.</w:t>
      </w:r>
    </w:p>
    <w:p w:rsidR="001900A9" w:rsidRPr="00F00CD4" w:rsidRDefault="001900A9" w:rsidP="00F00CD4">
      <w:pPr>
        <w:pStyle w:val="NormalWeb"/>
        <w:shd w:val="clear" w:color="auto" w:fill="FFFFFF"/>
        <w:ind w:firstLine="708"/>
        <w:jc w:val="both"/>
        <w:rPr>
          <w:rStyle w:val="Strong"/>
          <w:b w:val="0"/>
        </w:rPr>
      </w:pPr>
      <w:r w:rsidRPr="00F00CD4">
        <w:rPr>
          <w:rStyle w:val="Strong"/>
        </w:rPr>
        <w:t>4.9.</w:t>
      </w:r>
      <w:r w:rsidRPr="00F00CD4">
        <w:rPr>
          <w:rStyle w:val="Strong"/>
          <w:b w:val="0"/>
        </w:rPr>
        <w:t xml:space="preserve"> Лицо, виновное в причинении вреда нарушением конфиденциальности записей камер, несёт ответственность в порядке, предусмотренном действующим законодательством РФ.</w:t>
      </w: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  <w:b w:val="0"/>
        </w:rPr>
      </w:pPr>
    </w:p>
    <w:p w:rsidR="001900A9" w:rsidRPr="00F00CD4" w:rsidRDefault="001900A9" w:rsidP="00F00CD4">
      <w:pPr>
        <w:pStyle w:val="NormalWeb"/>
        <w:shd w:val="clear" w:color="auto" w:fill="FFFFFF"/>
        <w:jc w:val="both"/>
        <w:rPr>
          <w:rStyle w:val="Strong"/>
          <w:b w:val="0"/>
        </w:rPr>
      </w:pPr>
    </w:p>
    <w:p w:rsidR="001900A9" w:rsidRDefault="001900A9"/>
    <w:sectPr w:rsidR="001900A9" w:rsidSect="00156110">
      <w:footerReference w:type="default" r:id="rId7"/>
      <w:pgSz w:w="11906" w:h="16838"/>
      <w:pgMar w:top="1134" w:right="850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0A9" w:rsidRDefault="001900A9" w:rsidP="000475CB">
      <w:pPr>
        <w:spacing w:after="0" w:line="240" w:lineRule="auto"/>
      </w:pPr>
      <w:r>
        <w:separator/>
      </w:r>
    </w:p>
  </w:endnote>
  <w:endnote w:type="continuationSeparator" w:id="1">
    <w:p w:rsidR="001900A9" w:rsidRDefault="001900A9" w:rsidP="0004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0A9" w:rsidRDefault="001900A9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1900A9" w:rsidRDefault="001900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0A9" w:rsidRDefault="001900A9" w:rsidP="000475CB">
      <w:pPr>
        <w:spacing w:after="0" w:line="240" w:lineRule="auto"/>
      </w:pPr>
      <w:r>
        <w:separator/>
      </w:r>
    </w:p>
  </w:footnote>
  <w:footnote w:type="continuationSeparator" w:id="1">
    <w:p w:rsidR="001900A9" w:rsidRDefault="001900A9" w:rsidP="00047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CD4"/>
    <w:rsid w:val="000475CB"/>
    <w:rsid w:val="00124023"/>
    <w:rsid w:val="00156110"/>
    <w:rsid w:val="001900A9"/>
    <w:rsid w:val="002A72B6"/>
    <w:rsid w:val="003A2B81"/>
    <w:rsid w:val="00410A62"/>
    <w:rsid w:val="0046182B"/>
    <w:rsid w:val="005B6D35"/>
    <w:rsid w:val="006E7C6C"/>
    <w:rsid w:val="0079122A"/>
    <w:rsid w:val="008D6063"/>
    <w:rsid w:val="008F0DE2"/>
    <w:rsid w:val="00AE1293"/>
    <w:rsid w:val="00B76226"/>
    <w:rsid w:val="00D472C2"/>
    <w:rsid w:val="00D77396"/>
    <w:rsid w:val="00ED51CC"/>
    <w:rsid w:val="00F00CD4"/>
    <w:rsid w:val="00F8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B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00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Заголовок №1 (2)_"/>
    <w:link w:val="120"/>
    <w:uiPriority w:val="99"/>
    <w:locked/>
    <w:rsid w:val="00F00CD4"/>
    <w:rPr>
      <w:rFonts w:ascii="Times New Roman" w:hAnsi="Times New Roman"/>
      <w:sz w:val="23"/>
      <w:shd w:val="clear" w:color="auto" w:fill="FFFFFF"/>
    </w:rPr>
  </w:style>
  <w:style w:type="paragraph" w:customStyle="1" w:styleId="120">
    <w:name w:val="Заголовок №1 (2)"/>
    <w:basedOn w:val="Normal"/>
    <w:link w:val="12"/>
    <w:uiPriority w:val="99"/>
    <w:rsid w:val="00F00CD4"/>
    <w:pPr>
      <w:shd w:val="clear" w:color="auto" w:fill="FFFFFF"/>
      <w:spacing w:after="360" w:line="269" w:lineRule="exact"/>
      <w:jc w:val="center"/>
      <w:outlineLvl w:val="0"/>
    </w:pPr>
    <w:rPr>
      <w:rFonts w:ascii="Times New Roman" w:hAnsi="Times New Roman"/>
      <w:sz w:val="23"/>
      <w:szCs w:val="20"/>
    </w:rPr>
  </w:style>
  <w:style w:type="character" w:styleId="Strong">
    <w:name w:val="Strong"/>
    <w:basedOn w:val="DefaultParagraphFont"/>
    <w:uiPriority w:val="99"/>
    <w:qFormat/>
    <w:rsid w:val="00F00CD4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04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75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47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75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3</Pages>
  <Words>677</Words>
  <Characters>3861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Главбух</cp:lastModifiedBy>
  <cp:revision>11</cp:revision>
  <cp:lastPrinted>2018-09-19T08:57:00Z</cp:lastPrinted>
  <dcterms:created xsi:type="dcterms:W3CDTF">2018-06-08T06:46:00Z</dcterms:created>
  <dcterms:modified xsi:type="dcterms:W3CDTF">2018-10-09T07:00:00Z</dcterms:modified>
</cp:coreProperties>
</file>