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86" w:rsidRDefault="00B42D86">
      <w:pPr>
        <w:pStyle w:val="NoSpacing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Утверждаю</w:t>
      </w:r>
    </w:p>
    <w:p w:rsidR="00B42D86" w:rsidRDefault="00B42D86">
      <w:pPr>
        <w:pStyle w:val="NoSpacing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СП МАОУ Гагаринская  СОШ – </w:t>
      </w:r>
    </w:p>
    <w:p w:rsidR="00B42D86" w:rsidRDefault="00B42D86">
      <w:pPr>
        <w:pStyle w:val="NoSpacing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Гагаринский детский сад </w:t>
      </w:r>
    </w:p>
    <w:p w:rsidR="00B42D86" w:rsidRDefault="00B42D86">
      <w:pPr>
        <w:pStyle w:val="NoSpacing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_________________Н.В.Шлыкова</w:t>
      </w:r>
    </w:p>
    <w:p w:rsidR="00B42D86" w:rsidRDefault="00B42D86">
      <w:pPr>
        <w:pStyle w:val="NoSpacing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«_____»________________2020 г.</w:t>
      </w:r>
    </w:p>
    <w:p w:rsidR="00B42D86" w:rsidRDefault="00B42D86"/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</w:t>
      </w:r>
    </w:p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 МАОУ Гагаринская СОШ – Гагаринский детский сад</w:t>
      </w:r>
    </w:p>
    <w:p w:rsidR="00B42D86" w:rsidRDefault="00B42D86">
      <w:pPr>
        <w:pStyle w:val="NoSpacing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2020-2021 учебный год</w:t>
      </w:r>
    </w:p>
    <w:p w:rsidR="00B42D86" w:rsidRDefault="00B42D86"/>
    <w:p w:rsidR="00B42D86" w:rsidRDefault="00B42D86"/>
    <w:p w:rsidR="00B42D86" w:rsidRDefault="00B42D86"/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</w:p>
    <w:p w:rsidR="00B42D86" w:rsidRDefault="00B42D86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РАБОТЫ</w:t>
      </w:r>
      <w:r>
        <w:rPr>
          <w:rFonts w:ascii="Times New Roman" w:hAnsi="Times New Roman"/>
          <w:sz w:val="28"/>
        </w:rPr>
        <w:t>:</w:t>
      </w:r>
    </w:p>
    <w:p w:rsidR="00B42D86" w:rsidRDefault="00B42D86">
      <w:pPr>
        <w:pStyle w:val="NoSpacing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создание благоприятных условий в соответствии с  возрастными и индивидуальными особенностями и склонностями воспитанников  для успешного развития познавательных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B42D86" w:rsidRDefault="00B42D86">
      <w:pPr>
        <w:pStyle w:val="NoSpacing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ЗАДАЧИ:</w:t>
      </w:r>
    </w:p>
    <w:p w:rsidR="00B42D86" w:rsidRDefault="00B42D86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охране и укреплению психофизического здоровья детей через формирование здоровьесберегающей развивающей среды в ДОУ, использование нетрадиционных методик и тесного сотрудничества педагогов и родителей.</w:t>
      </w:r>
    </w:p>
    <w:p w:rsidR="00B42D86" w:rsidRDefault="00B42D86">
      <w:pPr>
        <w:pStyle w:val="NoSpacing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Совершенствовать профессиональное мастерство педагогических кадров, ориентированных на применение новых педагогических и информационных технологий для формирования речевых навыков дошкольников.</w:t>
      </w:r>
    </w:p>
    <w:p w:rsidR="00B42D86" w:rsidRDefault="00B42D86">
      <w:pPr>
        <w:tabs>
          <w:tab w:val="left" w:pos="2670"/>
        </w:tabs>
        <w:jc w:val="both"/>
        <w:rPr>
          <w:rFonts w:ascii="Times New Roman" w:hAnsi="Times New Roman"/>
          <w:sz w:val="28"/>
        </w:rPr>
      </w:pPr>
    </w:p>
    <w:p w:rsidR="00B42D86" w:rsidRDefault="00B42D86">
      <w:pPr>
        <w:tabs>
          <w:tab w:val="left" w:pos="267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Повышение квалификации педагогических сотрудников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6221"/>
        <w:gridCol w:w="3519"/>
        <w:gridCol w:w="3520"/>
      </w:tblGrid>
      <w:tr w:rsidR="00B42D86" w:rsidTr="00F81BC0">
        <w:tc>
          <w:tcPr>
            <w:tcW w:w="817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22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Совершенствование профессионального мастерства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817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622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Направить на курсы повышения квалификации: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года: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Шлыкова Н.В., Ширшова Л.А., Бохан А.А.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Заведующий </w:t>
            </w:r>
          </w:p>
        </w:tc>
      </w:tr>
      <w:tr w:rsidR="00B42D86" w:rsidTr="00F81BC0">
        <w:tc>
          <w:tcPr>
            <w:tcW w:w="817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Pr="00F81BC0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622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Участие в РМО педагогов, конкурсах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Согласно плану работы отдела образования Ишимского муниципального района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B42D86" w:rsidRDefault="00B42D86">
      <w:pPr>
        <w:tabs>
          <w:tab w:val="left" w:pos="2670"/>
        </w:tabs>
        <w:jc w:val="center"/>
        <w:rPr>
          <w:rFonts w:ascii="Times New Roman" w:hAnsi="Times New Roman"/>
          <w:sz w:val="28"/>
        </w:rPr>
      </w:pPr>
    </w:p>
    <w:p w:rsidR="00B42D86" w:rsidRDefault="00B42D86">
      <w:pPr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Аттестация педагогических кадров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9"/>
        <w:gridCol w:w="4674"/>
        <w:gridCol w:w="4418"/>
        <w:gridCol w:w="4500"/>
      </w:tblGrid>
      <w:tr w:rsidR="00B42D86" w:rsidTr="00F81B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Занимаемая должность</w:t>
            </w:r>
          </w:p>
        </w:tc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bottom w:w="30" w:type="dxa"/>
            </w:tcMar>
            <w:vAlign w:val="center"/>
          </w:tcPr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Категория</w:t>
            </w:r>
          </w:p>
        </w:tc>
      </w:tr>
      <w:tr w:rsidR="00B42D86" w:rsidTr="00F81BC0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2D86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 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</w:t>
            </w:r>
          </w:p>
          <w:p w:rsidR="00B42D86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Pr="00F81BC0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4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B42D86" w:rsidRPr="00F81BC0" w:rsidRDefault="00B42D86">
            <w:pPr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>
            <w:pPr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Богданова М.М.,</w:t>
            </w:r>
          </w:p>
          <w:p w:rsidR="00B42D86" w:rsidRPr="00F81BC0" w:rsidRDefault="00B42D86">
            <w:pPr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Медведева О.В.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Воспитатель</w:t>
            </w:r>
          </w:p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Воспитатель </w:t>
            </w:r>
          </w:p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bottom w:w="30" w:type="dxa"/>
            </w:tcMar>
            <w:vAlign w:val="center"/>
          </w:tcPr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Соответствие</w:t>
            </w:r>
          </w:p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соответствие</w:t>
            </w:r>
          </w:p>
        </w:tc>
      </w:tr>
    </w:tbl>
    <w:p w:rsidR="00B42D86" w:rsidRDefault="00B42D86">
      <w:pPr>
        <w:tabs>
          <w:tab w:val="left" w:pos="2670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267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Организационно-методическая работа с кадрами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96"/>
        <w:gridCol w:w="7862"/>
        <w:gridCol w:w="1699"/>
        <w:gridCol w:w="2920"/>
      </w:tblGrid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Педсоветы № п/п</w:t>
            </w:r>
          </w:p>
        </w:tc>
        <w:tc>
          <w:tcPr>
            <w:tcW w:w="8363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Тема</w:t>
            </w:r>
          </w:p>
        </w:tc>
        <w:tc>
          <w:tcPr>
            <w:tcW w:w="170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Дата проведения</w:t>
            </w:r>
          </w:p>
        </w:tc>
        <w:tc>
          <w:tcPr>
            <w:tcW w:w="3054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8363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Совещание №1 Установочное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«Организация работы в ДОУ на 2020-2021 учебный год»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 Утверждение годового плана на 2020 – 2021  учебный год 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F81BC0">
              <w:rPr>
                <w:rFonts w:ascii="Times New Roman" w:hAnsi="Times New Roman"/>
                <w:sz w:val="28"/>
              </w:rPr>
              <w:t>.Утверждение сетки НОД, режима дня, учебного плана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 w:rsidRPr="00F81BC0">
              <w:rPr>
                <w:rFonts w:ascii="Times New Roman" w:hAnsi="Times New Roman"/>
                <w:sz w:val="28"/>
              </w:rPr>
              <w:t>. Рассмотреть кандидатуру на участие в конкурсе «Воспитатель года 2022».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</w:t>
            </w:r>
            <w:r w:rsidRPr="00F81BC0">
              <w:rPr>
                <w:rFonts w:ascii="Times New Roman" w:hAnsi="Times New Roman"/>
                <w:sz w:val="28"/>
              </w:rPr>
              <w:t xml:space="preserve">Разное </w:t>
            </w:r>
          </w:p>
        </w:tc>
        <w:tc>
          <w:tcPr>
            <w:tcW w:w="170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3054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8363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Совещание </w:t>
            </w:r>
            <w:r w:rsidRPr="00F81BC0">
              <w:rPr>
                <w:rFonts w:ascii="Times New Roman" w:hAnsi="Times New Roman"/>
                <w:sz w:val="28"/>
              </w:rPr>
              <w:t xml:space="preserve"> №2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color w:val="111111"/>
                <w:sz w:val="28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</w:rPr>
              <w:t>«Создание условий в ДОУ по сохранению и укреплению психического и физического здоровья дошкольников»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Pr="00F81BC0">
              <w:rPr>
                <w:rFonts w:ascii="Times New Roman" w:hAnsi="Times New Roman"/>
                <w:sz w:val="28"/>
              </w:rPr>
              <w:t xml:space="preserve"> Итоги тематического контроля.</w:t>
            </w:r>
          </w:p>
          <w:p w:rsidR="00B42D86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Pr="00F81BC0">
              <w:rPr>
                <w:rFonts w:ascii="Times New Roman" w:hAnsi="Times New Roman"/>
                <w:sz w:val="28"/>
              </w:rPr>
              <w:t>. Анализ состояния здоровья воспитанников. Рекомендации по сохранению и укреплению здоровья.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Разное</w:t>
            </w:r>
          </w:p>
          <w:p w:rsidR="00B42D86" w:rsidRPr="00F81BC0" w:rsidRDefault="00B42D86" w:rsidP="00803AE7">
            <w:pPr>
              <w:pStyle w:val="NoSpacing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3054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Заведующий, 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8363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Совещание </w:t>
            </w:r>
            <w:r w:rsidRPr="00F81BC0">
              <w:rPr>
                <w:rFonts w:ascii="Times New Roman" w:hAnsi="Times New Roman"/>
                <w:sz w:val="28"/>
              </w:rPr>
              <w:t xml:space="preserve"> №3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«Использование инновационных технологий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речевом развитии дошкольников»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</w:t>
            </w:r>
            <w:r w:rsidRPr="00F81BC0">
              <w:rPr>
                <w:rFonts w:ascii="Times New Roman" w:hAnsi="Times New Roman"/>
                <w:color w:val="000000"/>
                <w:sz w:val="28"/>
              </w:rPr>
              <w:t>Аналитическая справка  по результатам тематической  проверки </w:t>
            </w:r>
            <w:r w:rsidRPr="00F81BC0">
              <w:rPr>
                <w:rFonts w:ascii="Times New Roman" w:hAnsi="Times New Roman"/>
                <w:sz w:val="28"/>
              </w:rPr>
              <w:t xml:space="preserve">«Использование детской </w:t>
            </w:r>
            <w:r w:rsidRPr="00F81BC0">
              <w:rPr>
                <w:rFonts w:ascii="Times New Roman" w:hAnsi="Times New Roman"/>
                <w:b/>
                <w:sz w:val="28"/>
              </w:rPr>
              <w:t xml:space="preserve">исследовательской деятельности </w:t>
            </w:r>
            <w:r w:rsidRPr="00F81BC0">
              <w:rPr>
                <w:rFonts w:ascii="Times New Roman" w:hAnsi="Times New Roman"/>
                <w:sz w:val="28"/>
              </w:rPr>
              <w:t xml:space="preserve"> в познавательно-речевом развитии дошкольников».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2. Организация развивающей среды по речевому развитию в соответствии с требованиями ФГОС.</w:t>
            </w:r>
          </w:p>
          <w:p w:rsidR="00B42D86" w:rsidRPr="00F81BC0" w:rsidRDefault="00B42D86" w:rsidP="0034670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3.</w:t>
            </w:r>
            <w:r>
              <w:rPr>
                <w:rFonts w:ascii="Times New Roman" w:hAnsi="Times New Roman"/>
                <w:color w:val="000000"/>
                <w:sz w:val="28"/>
              </w:rPr>
              <w:t>Разное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054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Заведующий, 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8363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Совещание </w:t>
            </w:r>
            <w:r w:rsidRPr="00F81BC0">
              <w:rPr>
                <w:rFonts w:ascii="Times New Roman" w:hAnsi="Times New Roman"/>
                <w:sz w:val="28"/>
              </w:rPr>
              <w:t>№4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Итоговый «Назад в прошлое»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1.Итоги состояния организационно-педагогической  деятельности ДОУ за 2020-2021 уч.год.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Анализ оздоровительной деятельности.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3.Ознакомление с планом на летний – оздоровительный период.</w:t>
            </w:r>
          </w:p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4. Определение приоритетных направлений деятельности и задач на 2021-2022 учебный год.</w:t>
            </w:r>
          </w:p>
        </w:tc>
        <w:tc>
          <w:tcPr>
            <w:tcW w:w="1701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054" w:type="dxa"/>
          </w:tcPr>
          <w:p w:rsidR="00B42D86" w:rsidRPr="00F81BC0" w:rsidRDefault="00B42D86" w:rsidP="00F81BC0">
            <w:pPr>
              <w:tabs>
                <w:tab w:val="left" w:pos="267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Заведующий, </w:t>
            </w:r>
          </w:p>
        </w:tc>
      </w:tr>
    </w:tbl>
    <w:p w:rsidR="00B42D86" w:rsidRDefault="00B42D86">
      <w:pPr>
        <w:tabs>
          <w:tab w:val="left" w:pos="2670"/>
        </w:tabs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Участие в конкурсах, смотрах, выставках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7938"/>
        <w:gridCol w:w="2410"/>
        <w:gridCol w:w="2770"/>
      </w:tblGrid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7938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Мероприятия</w:t>
            </w:r>
          </w:p>
        </w:tc>
        <w:tc>
          <w:tcPr>
            <w:tcW w:w="241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Сроки</w:t>
            </w:r>
          </w:p>
        </w:tc>
        <w:tc>
          <w:tcPr>
            <w:tcW w:w="277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Ответственные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938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Участие в муниципальных, областных, всероссийских конкурсах</w:t>
            </w:r>
          </w:p>
        </w:tc>
        <w:tc>
          <w:tcPr>
            <w:tcW w:w="241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77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938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Смотр – конкурс на лучшее оформление  группы и участка д/ск новому году</w:t>
            </w:r>
          </w:p>
        </w:tc>
        <w:tc>
          <w:tcPr>
            <w:tcW w:w="241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277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  <w:r w:rsidRPr="00F81BC0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938" w:type="dxa"/>
          </w:tcPr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7"/>
              </w:rPr>
              <w:t>Выставка «Азбука безопасности»</w:t>
            </w:r>
          </w:p>
        </w:tc>
        <w:tc>
          <w:tcPr>
            <w:tcW w:w="241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77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</w:tbl>
    <w:p w:rsidR="00B42D86" w:rsidRDefault="00B42D86">
      <w:pPr>
        <w:tabs>
          <w:tab w:val="left" w:pos="5505"/>
        </w:tabs>
        <w:rPr>
          <w:rFonts w:ascii="Times New Roman" w:hAnsi="Times New Roman"/>
          <w:sz w:val="28"/>
        </w:rPr>
      </w:pPr>
    </w:p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Консультации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5654"/>
        <w:gridCol w:w="3519"/>
        <w:gridCol w:w="3520"/>
      </w:tblGrid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65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54" w:type="dxa"/>
          </w:tcPr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«Организация непосредственно образовательной деятельности (НОД)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соответствии с ФГОС  ДО»</w:t>
            </w:r>
          </w:p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«Адаптация детей  в саду»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Останина Л.В.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654" w:type="dxa"/>
          </w:tcPr>
          <w:p w:rsidR="00B42D86" w:rsidRPr="0069171D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7"/>
              </w:rPr>
            </w:pPr>
            <w:r w:rsidRPr="0069171D">
              <w:rPr>
                <w:rFonts w:ascii="Times New Roman" w:hAnsi="Times New Roman"/>
                <w:sz w:val="28"/>
              </w:rPr>
              <w:t>«Культурно-гигиенические навыки, их значения и место в психологическом развитии»,</w:t>
            </w:r>
          </w:p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«Формы и методы проведения дидактических занятий по формированию у дошкольников навыков и положительных привычек безопасного поведения на улицах»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Ширшова Л.А.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5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«Когда инфекция в группе»</w:t>
            </w:r>
          </w:p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Роль дыхательной гимнастики в оздоровлении организма»</w:t>
            </w:r>
          </w:p>
          <w:p w:rsidR="00B42D86" w:rsidRPr="0069171D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bookmarkStart w:id="0" w:name="_GoBack"/>
            <w:r w:rsidRPr="0069171D">
              <w:rPr>
                <w:rFonts w:ascii="Times New Roman" w:hAnsi="Times New Roman"/>
                <w:sz w:val="28"/>
              </w:rPr>
              <w:t>«Организация сюжетно-ролевой игры»</w:t>
            </w:r>
            <w:bookmarkEnd w:id="0"/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Бохан А.А.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5654" w:type="dxa"/>
          </w:tcPr>
          <w:p w:rsidR="00B42D86" w:rsidRPr="00F81BC0" w:rsidRDefault="00B42D86" w:rsidP="00F81BC0">
            <w:pPr>
              <w:shd w:val="clear" w:color="auto" w:fill="FFFFFF"/>
              <w:spacing w:before="150" w:after="450" w:line="288" w:lineRule="atLeast"/>
              <w:outlineLvl w:val="0"/>
              <w:rPr>
                <w:rFonts w:ascii="Times New Roman" w:hAnsi="Times New Roman"/>
                <w:color w:val="333333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«Здоровьесберегающая среда в ДОУ»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Медведева О.В.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654" w:type="dxa"/>
          </w:tcPr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«Планирование и организация работы по речевому развитию дошкольников в условиях реализации ФГОС ДОУ»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«Детское экспериментирование как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средство познавательно-речевой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активности дошкольника»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Останина Л.В.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65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«Фольклор в развитии речи»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Богданова М.М.</w:t>
            </w:r>
          </w:p>
        </w:tc>
      </w:tr>
      <w:tr w:rsidR="00B42D86" w:rsidTr="00F81BC0">
        <w:trPr>
          <w:trHeight w:val="15"/>
        </w:trPr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54" w:type="dxa"/>
          </w:tcPr>
          <w:p w:rsidR="00B42D86" w:rsidRPr="0069171D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9171D">
              <w:rPr>
                <w:rFonts w:ascii="Times New Roman" w:hAnsi="Times New Roman"/>
                <w:sz w:val="28"/>
              </w:rPr>
              <w:t>«Преодоление речевых нарушений путем коррекции двигательной сферы»</w:t>
            </w:r>
          </w:p>
          <w:p w:rsidR="00B42D86" w:rsidRPr="0069171D" w:rsidRDefault="00B42D86" w:rsidP="00F81BC0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sz w:val="28"/>
              </w:rPr>
            </w:pPr>
            <w:r w:rsidRPr="0069171D">
              <w:rPr>
                <w:rFonts w:ascii="Times New Roman" w:hAnsi="Times New Roman"/>
                <w:sz w:val="28"/>
              </w:rPr>
              <w:t>«Воспитание эмоциональной отзывчивости у детей в семье»</w:t>
            </w:r>
          </w:p>
          <w:p w:rsidR="00B42D86" w:rsidRPr="0069171D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Медведева О.В.</w:t>
            </w:r>
          </w:p>
        </w:tc>
      </w:tr>
      <w:tr w:rsidR="00B42D86" w:rsidTr="00F81BC0">
        <w:trPr>
          <w:trHeight w:val="1125"/>
        </w:trPr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5654" w:type="dxa"/>
          </w:tcPr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«Театральная деятельность, как средство развития речи дошкольников»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«Доу и семья в подготовке к школе»</w:t>
            </w:r>
          </w:p>
          <w:p w:rsidR="00B42D86" w:rsidRDefault="00B42D86">
            <w:pPr>
              <w:pStyle w:val="NoSpacing"/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Бохан А.А.</w:t>
            </w:r>
          </w:p>
        </w:tc>
      </w:tr>
      <w:tr w:rsidR="00B42D86" w:rsidTr="00F81BC0">
        <w:tc>
          <w:tcPr>
            <w:tcW w:w="1384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5654" w:type="dxa"/>
          </w:tcPr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«Система работы по валеологическому</w:t>
            </w:r>
            <w:r w:rsidRPr="00F81BC0">
              <w:rPr>
                <w:rFonts w:ascii="Times New Roman" w:hAnsi="Times New Roman"/>
                <w:sz w:val="28"/>
              </w:rPr>
              <w:br/>
              <w:t>воспитанию детей и просвещению родителей»</w:t>
            </w:r>
          </w:p>
          <w:p w:rsidR="00B42D86" w:rsidRPr="00F81BC0" w:rsidRDefault="00B42D86" w:rsidP="00F81BC0">
            <w:pPr>
              <w:spacing w:before="225" w:after="225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«Роль воспитателя в организации подвижных игр, физкультурных занятий, утренней гимнастики»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«Формирование у детей дошкольного возрастасознательного отношения к вопросам безопасности и безопасности окружающих».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Ширшова Л.А.</w:t>
            </w:r>
          </w:p>
        </w:tc>
      </w:tr>
    </w:tbl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Просмотры открытых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796"/>
        <w:gridCol w:w="3519"/>
        <w:gridCol w:w="3520"/>
      </w:tblGrid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796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Тема 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Сроки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День знаний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педагоги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Правила дорожного движения «Школа пешеходных наук»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педагоги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 прогулки (младшая и старшая группы)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 и проведение ООД по физическому  развитию детей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Организация и проведение ООД по развитию речи (средняя и подготовительная группы)</w:t>
            </w:r>
          </w:p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Музыкально-игровые занятия в ДОУ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242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96" w:type="dxa"/>
          </w:tcPr>
          <w:tbl>
            <w:tblPr>
              <w:tblW w:w="0" w:type="auto"/>
              <w:tblLook w:val="00A0"/>
            </w:tblPr>
            <w:tblGrid>
              <w:gridCol w:w="5580"/>
            </w:tblGrid>
            <w:tr w:rsidR="00B42D86" w:rsidTr="00F81BC0">
              <w:trPr>
                <w:trHeight w:val="449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2D86" w:rsidRPr="00F81BC0" w:rsidRDefault="00B42D86" w:rsidP="00F81BC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</w:rPr>
                  </w:pPr>
                  <w:r w:rsidRPr="00F81BC0">
                    <w:rPr>
                      <w:rFonts w:ascii="Times New Roman" w:hAnsi="Times New Roman"/>
                      <w:color w:val="000000"/>
                      <w:sz w:val="28"/>
                    </w:rPr>
                    <w:t>Проведение открытых тематических занятий, развлечений в группах, посвященных массовым календарным мероприятиям</w:t>
                  </w:r>
                </w:p>
              </w:tc>
            </w:tr>
          </w:tbl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Весь коллектив</w:t>
            </w:r>
          </w:p>
        </w:tc>
      </w:tr>
    </w:tbl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50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Направленность работы творческой группы по разработке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937"/>
        <w:gridCol w:w="3519"/>
        <w:gridCol w:w="3520"/>
      </w:tblGrid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rPr>
          <w:trHeight w:val="756"/>
        </w:trPr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«Территория здоровья»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Сентябрь-ноябрь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Бохан А.А., Богданова М.М.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</w:t>
            </w:r>
            <w:r>
              <w:rPr>
                <w:rFonts w:ascii="Times New Roman" w:hAnsi="Times New Roman"/>
                <w:sz w:val="28"/>
              </w:rPr>
              <w:t>Финансовая грамотность</w:t>
            </w:r>
            <w:r w:rsidRPr="00F81BC0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Декабрь- февраль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Медведева О.В.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pStyle w:val="NoSpacing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«Преемственность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81BC0">
              <w:rPr>
                <w:rFonts w:ascii="Times New Roman" w:hAnsi="Times New Roman"/>
                <w:sz w:val="28"/>
              </w:rPr>
              <w:t>дошкольного и начального образования»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Сентябрь-май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Медведева О.В.</w:t>
            </w: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Изучение состояния педагогического процесса</w:t>
      </w: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Тематический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937"/>
        <w:gridCol w:w="3519"/>
        <w:gridCol w:w="3520"/>
      </w:tblGrid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  работы по физической культуре  в детском саду и здоровьесбережения с учетом ФГОС ДО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 сотрудничества с родителями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3520" w:type="dxa"/>
          </w:tcPr>
          <w:p w:rsidR="00B42D86" w:rsidRDefault="00B42D86">
            <w:r w:rsidRPr="00AE6177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Планирование и организация работы по речевому развитию дошкольников в условиях реализации ФГОС ДО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520" w:type="dxa"/>
          </w:tcPr>
          <w:p w:rsidR="00B42D86" w:rsidRDefault="00B42D86">
            <w:r w:rsidRPr="00AE6177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Оперативный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6079"/>
        <w:gridCol w:w="3519"/>
        <w:gridCol w:w="3520"/>
      </w:tblGrid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81BC0">
              <w:rPr>
                <w:rFonts w:ascii="Times New Roman" w:hAnsi="Times New Roman"/>
                <w:sz w:val="28"/>
              </w:rPr>
              <w:t>питьевого режима в  группе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2B2B2B"/>
                <w:sz w:val="28"/>
                <w:shd w:val="clear" w:color="auto" w:fill="FFFFFF"/>
              </w:rPr>
              <w:t>Требования к санитарным условиям в помещениях детского сада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2B2B2B"/>
                <w:sz w:val="28"/>
                <w:shd w:val="clear" w:color="auto" w:fill="FFFFFF"/>
              </w:rPr>
              <w:t>Организации утреннего приема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систематически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2B2B2B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2B2B2B"/>
                <w:sz w:val="28"/>
                <w:shd w:val="clear" w:color="auto" w:fill="FFFFFF"/>
              </w:rPr>
              <w:t>Организация прогулки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Состояние документации педагогов по планированию работы с детьми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ежеквартально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</w:rPr>
            </w:pPr>
            <w:r w:rsidRPr="00F81BC0">
              <w:rPr>
                <w:rStyle w:val="c15"/>
                <w:color w:val="000000"/>
                <w:sz w:val="28"/>
              </w:rPr>
              <w:t>Организация работы по изучению дошкольниками ОБЖ и ПДД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систематически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color w:val="000000"/>
                <w:sz w:val="28"/>
              </w:rPr>
            </w:pPr>
            <w:r w:rsidRPr="00F81BC0">
              <w:rPr>
                <w:rStyle w:val="c15"/>
                <w:color w:val="000000"/>
                <w:sz w:val="28"/>
              </w:rPr>
              <w:t xml:space="preserve">Организация работы с родителями, наглядная педагогическая пропаганда для родителей 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март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 предметно-развивающей</w:t>
            </w:r>
          </w:p>
          <w:p w:rsidR="00B42D86" w:rsidRPr="00F81BC0" w:rsidRDefault="00B42D86" w:rsidP="00F81BC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b/>
                <w:color w:val="000000"/>
                <w:sz w:val="28"/>
              </w:rPr>
            </w:pPr>
            <w:r w:rsidRPr="00F81BC0">
              <w:rPr>
                <w:sz w:val="28"/>
              </w:rPr>
              <w:t>среды ДОУ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систематически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«Организация работы по физическому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развитию и укреплению здоровья детей во</w:t>
            </w:r>
          </w:p>
          <w:p w:rsidR="00B42D86" w:rsidRPr="00F81BC0" w:rsidRDefault="00B42D86" w:rsidP="00F81BC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rStyle w:val="c15"/>
                <w:color w:val="000000"/>
                <w:sz w:val="28"/>
              </w:rPr>
            </w:pPr>
            <w:r w:rsidRPr="00F81BC0">
              <w:rPr>
                <w:sz w:val="28"/>
              </w:rPr>
              <w:t>всех возрастных группах»</w:t>
            </w:r>
            <w:r w:rsidRPr="00F81BC0"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Систематически</w:t>
            </w:r>
          </w:p>
        </w:tc>
        <w:tc>
          <w:tcPr>
            <w:tcW w:w="3520" w:type="dxa"/>
          </w:tcPr>
          <w:p w:rsidR="00B42D86" w:rsidRDefault="00B42D86">
            <w:r w:rsidRPr="00D15F05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pStyle w:val="c20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hd w:val="clear" w:color="auto" w:fill="FFFFFF"/>
              </w:rPr>
            </w:pPr>
            <w:r w:rsidRPr="00F81BC0">
              <w:rPr>
                <w:color w:val="222222"/>
                <w:sz w:val="28"/>
                <w:shd w:val="clear" w:color="auto" w:fill="FFFFFF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520" w:type="dxa"/>
          </w:tcPr>
          <w:p w:rsidR="00B42D86" w:rsidRDefault="00B42D86">
            <w:r w:rsidRPr="001B6CF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spacing w:after="150" w:line="240" w:lineRule="auto"/>
              <w:jc w:val="both"/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222222"/>
                <w:sz w:val="28"/>
                <w:shd w:val="clear" w:color="auto" w:fill="FFFFFF"/>
              </w:rPr>
              <w:t>Организация двигательного режима в течение дня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систематически</w:t>
            </w:r>
          </w:p>
        </w:tc>
        <w:tc>
          <w:tcPr>
            <w:tcW w:w="3520" w:type="dxa"/>
          </w:tcPr>
          <w:p w:rsidR="00B42D86" w:rsidRDefault="00B42D86">
            <w:r w:rsidRPr="001B6CF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Взаимодействие с социумом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937"/>
        <w:gridCol w:w="3519"/>
        <w:gridCol w:w="3520"/>
      </w:tblGrid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Школа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Мероприятия по плану преемственности с начальной школой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Дом культуры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Совместные концерты, кружки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Библиотека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Выставки книг; библиотечный час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Пожарная часть, ГИБДД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Контроль за выполнением правил дорожного движения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Контроль за  выполнением правил пожарной безопасности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Беседы с детьми, занятия по пожарной безопасности и о правилах дорожного движения 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Участие в акциях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Почта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Беседы с детьми о почтовой службе, экскурсия на почту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Районный музей, музейные комнаты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Посещение выставок, экспозиций;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Организация тематических мини-музеев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Праздники и развлечения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10567"/>
      </w:tblGrid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1056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Мероприятие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Праздник «День знаний». Цель: создание положительного эмоционального настроя, воспитание культурных привычек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Праздник «</w:t>
            </w:r>
            <w:r w:rsidRPr="00F81BC0">
              <w:rPr>
                <w:rFonts w:ascii="Times New Roman" w:hAnsi="Times New Roman"/>
                <w:color w:val="333333"/>
                <w:sz w:val="28"/>
                <w:shd w:val="clear" w:color="auto" w:fill="FFFFFF"/>
              </w:rPr>
              <w:t> Правила дорожные детям знать положено</w:t>
            </w:r>
            <w:r w:rsidRPr="00F81BC0">
              <w:rPr>
                <w:rFonts w:ascii="Times New Roman" w:hAnsi="Times New Roman"/>
                <w:sz w:val="28"/>
              </w:rPr>
              <w:t>» Цель: создание положительного эмоционального настроя, расширение представлений о правилах дорожных движений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3. Праздник «День дошкольного работника»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Праздник, посвященный Дню пожилого человека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настроя, воспитание положительного отношения к пожилым людям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2. Кукольный театр </w:t>
            </w:r>
            <w:r w:rsidRPr="00F81BC0">
              <w:rPr>
                <w:rFonts w:ascii="Times New Roman" w:hAnsi="Times New Roman"/>
                <w:i/>
                <w:sz w:val="28"/>
              </w:rPr>
              <w:t xml:space="preserve"> «Теремок»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3. </w:t>
            </w:r>
            <w:r w:rsidRPr="00F81BC0">
              <w:rPr>
                <w:rFonts w:ascii="Times New Roman" w:hAnsi="Times New Roman"/>
                <w:i/>
                <w:sz w:val="28"/>
              </w:rPr>
              <w:t>Развлечение «Нам вместе весело»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i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4. Развлечение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 «Осенний шумный бал опять к себе позвал»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 доставить радость детям от совместных игр с родителями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Праздник «Вечер загадок»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Праздник,посвященный дню матери "Мамочка любимая моя"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Воспитание коммуникативных, социально-нравственных качеств у детей.  Установление дружеских отношений между родителями и детьми группы, развитие творческого сотрудничества.  Создание доброжелательной обстановки.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Утренник "Позвала к себе нас ёлка"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Привлекать детей к активному участию в подготовке к празднику. Доставить веселье и радость от участия в празднике. Вызвать желание принимать участие в утреннике.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Досуг "Зимние забавы"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Формировать у детей интерес к спорту, здоровому образу жизни через игры, конкурсы. Развивать ловкость, выносливость, закрепить знание примет зимнего времени года.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Физкультурный досуг «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Путешествие в страну дорожных знаков» </w:t>
            </w:r>
            <w:r w:rsidRPr="00F81BC0">
              <w:rPr>
                <w:rFonts w:ascii="Times New Roman" w:hAnsi="Times New Roman"/>
                <w:sz w:val="28"/>
              </w:rPr>
              <w:t>Цель: повторение пройденного материала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Музыкально-спортивное развлечение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"Планета спортивных игр" Цель: повышение двигательной активности детей, развитие умения действовать в команде, сообща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Праздник, посвященный 23 февраля «Мы как только подрастем, в армию служить пойдем»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Расширять знания детей о празднике День защитника Отечества, формировать патриотические чувства, воспитывать чувство гордости за мужество защитников нашей Родины.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2. Развлечение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«Музыкальные забава»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Создавать обстановку эмоционального благополучия, дать детям возможность отдохнуть и получить новые впечатления. Создавать атмосферу  радости и веселья.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1.Развлечение 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«Как на масленой неделе»</w:t>
            </w:r>
            <w:r w:rsidRPr="00F81BC0">
              <w:rPr>
                <w:rFonts w:ascii="Times New Roman" w:hAnsi="Times New Roman"/>
                <w:sz w:val="28"/>
              </w:rPr>
              <w:t xml:space="preserve"> 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Познакомить детей с культурными традициями нашего народа, с его устным народным творчеством. Создать радостную атмосферу веселья.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2. Праздник мам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«Необыкновенное путешествие в Женский день»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Прививать в детях умение оказывать знаки внимания, говорить добрые слова, проявлять 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лучшие качества личности. Воспитывать внимание и любовь к  близким людям. Побуждать веселиться и радоваться, преподносить подарки сделанные своими руками.</w:t>
            </w:r>
            <w:r w:rsidRPr="00F81BC0">
              <w:rPr>
                <w:rFonts w:ascii="Times New Roman" w:hAnsi="Times New Roman"/>
                <w:sz w:val="28"/>
              </w:rPr>
              <w:t xml:space="preserve"> Создание положительного эмоционального настроя.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10567" w:type="dxa"/>
          </w:tcPr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Соревнование  «Спортивный город»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повышение двигательной активности детей, развитие умения действовать в команде, сообща</w:t>
            </w:r>
          </w:p>
          <w:p w:rsidR="00B42D86" w:rsidRPr="00F81BC0" w:rsidRDefault="00B42D8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Праздник весны "Весна - красна!"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3. Экологическая викторина «Все мы - друзья природы»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Цель: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Побуждать детей любить и беречь природу родного края.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10567" w:type="dxa"/>
          </w:tcPr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 Праздник, посвященный Дню победы 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«Достойны памяти героев, под мирным небом мы растем  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Воспитывать у дошкольников чувство патриотизма, гражданственности, благодарности к павшим защитникам Отечества. Обогатить знания детей о празднике День победы, о родах войск, воспитывать чувство гордости за героизм своего народа.</w:t>
            </w:r>
            <w:r w:rsidRPr="00F81BC0">
              <w:rPr>
                <w:rFonts w:ascii="Times New Roman" w:hAnsi="Times New Roman"/>
                <w:sz w:val="28"/>
              </w:rPr>
              <w:t xml:space="preserve"> Создание положительного эмоционального настроя, воспитание положительного отношения к пожилым людям.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2. </w:t>
            </w:r>
            <w:r w:rsidRPr="00F81BC0">
              <w:rPr>
                <w:rFonts w:ascii="Times New Roman" w:hAnsi="Times New Roman"/>
                <w:i/>
                <w:sz w:val="28"/>
              </w:rPr>
              <w:t>Развлечение «Вечер небылиц»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3. </w:t>
            </w:r>
            <w:r w:rsidRPr="00F81BC0">
              <w:rPr>
                <w:rFonts w:ascii="Times New Roman" w:hAnsi="Times New Roman"/>
                <w:i/>
                <w:sz w:val="28"/>
              </w:rPr>
              <w:t>Развлечение «Моя семья»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создание положительного эмоционального настроя</w:t>
            </w:r>
          </w:p>
        </w:tc>
      </w:tr>
      <w:tr w:rsidR="00B42D86" w:rsidTr="00F81BC0">
        <w:tc>
          <w:tcPr>
            <w:tcW w:w="351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1056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color w:val="111111"/>
                <w:sz w:val="28"/>
              </w:rPr>
            </w:pPr>
            <w:bookmarkStart w:id="1" w:name="_dx_frag_StartFragment"/>
            <w:bookmarkEnd w:id="1"/>
            <w:r w:rsidRPr="00F81BC0">
              <w:rPr>
                <w:rFonts w:ascii="Times New Roman" w:hAnsi="Times New Roman"/>
                <w:color w:val="111111"/>
                <w:sz w:val="28"/>
              </w:rPr>
              <w:t>Праздник День защиты детей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</w:rPr>
              <w:t>Цель: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 обогащение представлений детей о Дне защиты детей посредством совместной музыкально - игровой деятельности</w:t>
            </w: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sz w:val="28"/>
        </w:rPr>
      </w:pP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Конкурсы, выставки (рисунки, поделки)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8283"/>
        <w:gridCol w:w="4693"/>
      </w:tblGrid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828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Название мероприятия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Сроки проведения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283" w:type="dxa"/>
          </w:tcPr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 </w:t>
            </w:r>
            <w:r w:rsidRPr="00F81BC0">
              <w:rPr>
                <w:rFonts w:ascii="Times New Roman" w:hAnsi="Times New Roman"/>
                <w:i/>
                <w:sz w:val="28"/>
              </w:rPr>
              <w:t xml:space="preserve">Выставка детских рисунков </w:t>
            </w:r>
            <w:r w:rsidRPr="00F81BC0">
              <w:rPr>
                <w:rFonts w:ascii="Times New Roman" w:hAnsi="Times New Roman"/>
                <w:sz w:val="28"/>
              </w:rPr>
              <w:t xml:space="preserve">«Как мы провели лето» 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2. </w:t>
            </w:r>
            <w:r w:rsidRPr="00F81BC0">
              <w:rPr>
                <w:rFonts w:ascii="Times New Roman" w:hAnsi="Times New Roman"/>
                <w:i/>
                <w:sz w:val="28"/>
              </w:rPr>
              <w:t xml:space="preserve">Выставка рисунков на тему: </w:t>
            </w:r>
            <w:r w:rsidRPr="00F81BC0">
              <w:rPr>
                <w:rFonts w:ascii="Times New Roman" w:hAnsi="Times New Roman"/>
                <w:sz w:val="28"/>
              </w:rPr>
              <w:t>«Правила пожарной безопасности»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3. </w:t>
            </w:r>
            <w:r w:rsidRPr="00F81BC0">
              <w:rPr>
                <w:rFonts w:ascii="Times New Roman" w:hAnsi="Times New Roman"/>
                <w:i/>
                <w:sz w:val="28"/>
              </w:rPr>
              <w:t xml:space="preserve">Выставка рисунков и декоративно - прикладного творчества </w:t>
            </w:r>
            <w:r w:rsidRPr="00F81BC0">
              <w:rPr>
                <w:rFonts w:ascii="Times New Roman" w:hAnsi="Times New Roman"/>
                <w:sz w:val="28"/>
              </w:rPr>
              <w:t>«Краски осени»</w:t>
            </w:r>
          </w:p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Цель: совместная деятельность детей и родителей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Сентябрь, октябрь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283" w:type="dxa"/>
          </w:tcPr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</w:t>
            </w:r>
            <w:r w:rsidRPr="00F81BC0">
              <w:rPr>
                <w:rFonts w:ascii="Times New Roman" w:hAnsi="Times New Roman"/>
                <w:i/>
                <w:sz w:val="28"/>
              </w:rPr>
              <w:t xml:space="preserve">Выставка детских работ </w:t>
            </w:r>
            <w:r w:rsidRPr="00F81BC0">
              <w:rPr>
                <w:rFonts w:ascii="Times New Roman" w:hAnsi="Times New Roman"/>
                <w:sz w:val="28"/>
              </w:rPr>
              <w:t>«Чтобы не было пожара, чтобы не было беды»</w:t>
            </w:r>
          </w:p>
          <w:p w:rsidR="00B42D86" w:rsidRPr="00F81BC0" w:rsidRDefault="00B42D86" w:rsidP="00F81BC0">
            <w:pPr>
              <w:pStyle w:val="NoSpacing"/>
              <w:tabs>
                <w:tab w:val="left" w:pos="5850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</w:t>
            </w:r>
            <w:r w:rsidRPr="00F81BC0">
              <w:rPr>
                <w:rFonts w:ascii="Times New Roman" w:hAnsi="Times New Roman"/>
                <w:i/>
                <w:sz w:val="28"/>
              </w:rPr>
              <w:t>Конкурс, фотовыставка ко Дню матери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 «Мама, сколько в этом слове…»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ноябрь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283" w:type="dxa"/>
          </w:tcPr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 </w:t>
            </w:r>
            <w:r w:rsidRPr="00F81BC0">
              <w:rPr>
                <w:rFonts w:ascii="Times New Roman" w:hAnsi="Times New Roman"/>
                <w:i/>
                <w:color w:val="000000"/>
                <w:sz w:val="28"/>
                <w:shd w:val="clear" w:color="auto" w:fill="FFFFFF"/>
              </w:rPr>
              <w:t>Семейный творческий конкурс</w:t>
            </w: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 xml:space="preserve"> «Новогодняя фантазия»</w:t>
            </w:r>
            <w:r w:rsidRPr="00F81BC0">
              <w:rPr>
                <w:rFonts w:ascii="Times New Roman" w:hAnsi="Times New Roman"/>
                <w:sz w:val="28"/>
              </w:rPr>
              <w:t xml:space="preserve"> Цель: способствовать освоению новых способов работы с бумагой, развивать умение участвовать в совместной работе</w:t>
            </w:r>
          </w:p>
          <w:p w:rsidR="00B42D86" w:rsidRPr="00F81BC0" w:rsidRDefault="00B42D86" w:rsidP="00F81BC0">
            <w:pPr>
              <w:pStyle w:val="NoSpacing"/>
              <w:tabs>
                <w:tab w:val="left" w:pos="5850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  <w:r w:rsidRPr="00F81BC0">
              <w:rPr>
                <w:rFonts w:ascii="Times New Roman" w:hAnsi="Times New Roman"/>
                <w:i/>
                <w:sz w:val="28"/>
              </w:rPr>
              <w:t>. Смотр</w:t>
            </w:r>
            <w:r w:rsidRPr="00F81BC0">
              <w:rPr>
                <w:rFonts w:ascii="Times New Roman" w:hAnsi="Times New Roman"/>
                <w:sz w:val="28"/>
              </w:rPr>
              <w:t xml:space="preserve"> оформления групп к Новому году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8283" w:type="dxa"/>
          </w:tcPr>
          <w:p w:rsidR="00B42D86" w:rsidRPr="00F81BC0" w:rsidRDefault="00B42D86">
            <w:pPr>
              <w:pStyle w:val="NoSpacing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 Фотовыставка   «Чудесный зимний выходной»</w:t>
            </w:r>
          </w:p>
          <w:p w:rsidR="00B42D86" w:rsidRPr="00F81BC0" w:rsidRDefault="00B42D86" w:rsidP="00F81BC0">
            <w:pPr>
              <w:pStyle w:val="NoSpacing"/>
              <w:tabs>
                <w:tab w:val="left" w:pos="5850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 Фотовыставка  «Наш Новый год»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январь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828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 Фотовыставка «Портрет моего папы» 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8283" w:type="dxa"/>
          </w:tcPr>
          <w:p w:rsidR="00B42D86" w:rsidRPr="00F81BC0" w:rsidRDefault="00B42D86" w:rsidP="00F81BC0">
            <w:pPr>
              <w:pStyle w:val="NoSpacing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Выставка  детских  работ  «Мамы  разные  нужны,  мамы всякие важны» (разнообразная техника).</w:t>
            </w:r>
          </w:p>
          <w:p w:rsidR="00B42D86" w:rsidRPr="00F81BC0" w:rsidRDefault="00B42D86" w:rsidP="00F81BC0">
            <w:pPr>
              <w:pStyle w:val="NoSpacing"/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Фотовыставка «Как мы провожали зиму»</w:t>
            </w:r>
          </w:p>
          <w:p w:rsidR="00B42D86" w:rsidRPr="00F81BC0" w:rsidRDefault="00B42D86" w:rsidP="00F81BC0">
            <w:pPr>
              <w:pStyle w:val="NoSpacing"/>
              <w:ind w:left="360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Цель: развивать фантазию, интерес к активному творческому поиску.</w:t>
            </w:r>
          </w:p>
          <w:p w:rsidR="00B42D86" w:rsidRPr="00F81BC0" w:rsidRDefault="00B42D86" w:rsidP="00F81BC0">
            <w:pPr>
              <w:pStyle w:val="NoSpacing"/>
              <w:ind w:left="360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3. Выставка рисунков «Масленица»</w:t>
            </w:r>
          </w:p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март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8283" w:type="dxa"/>
          </w:tcPr>
          <w:p w:rsidR="00B42D86" w:rsidRPr="00F81BC0" w:rsidRDefault="00B42D86" w:rsidP="00F81BC0">
            <w:pPr>
              <w:pStyle w:val="NoSpacing"/>
              <w:numPr>
                <w:ilvl w:val="0"/>
                <w:numId w:val="3"/>
              </w:numPr>
              <w:tabs>
                <w:tab w:val="left" w:pos="720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i/>
                <w:sz w:val="28"/>
              </w:rPr>
              <w:t>Конкурс</w:t>
            </w:r>
            <w:r w:rsidRPr="00F81BC0">
              <w:rPr>
                <w:rFonts w:ascii="Times New Roman" w:hAnsi="Times New Roman"/>
                <w:sz w:val="28"/>
              </w:rPr>
              <w:t xml:space="preserve"> «Пасхальный сувенир»</w:t>
            </w:r>
          </w:p>
          <w:p w:rsidR="00B42D86" w:rsidRPr="00F81BC0" w:rsidRDefault="00B42D86" w:rsidP="00F81BC0">
            <w:pPr>
              <w:pStyle w:val="NoSpacing"/>
              <w:tabs>
                <w:tab w:val="left" w:pos="5505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  <w:shd w:val="clear" w:color="auto" w:fill="FFFFFF"/>
              </w:rPr>
              <w:t>2. Выставка детско-взрослых поделок "Ближе к звездам"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апрель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8283" w:type="dxa"/>
          </w:tcPr>
          <w:p w:rsidR="00B42D86" w:rsidRPr="00F81BC0" w:rsidRDefault="00B42D86" w:rsidP="00F81BC0">
            <w:pPr>
              <w:pStyle w:val="NoSpacing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1. Выставка семейной газеты «Моя семья» </w:t>
            </w:r>
          </w:p>
          <w:p w:rsidR="00B42D86" w:rsidRPr="00F81BC0" w:rsidRDefault="00B42D86" w:rsidP="00F81BC0">
            <w:pPr>
              <w:pStyle w:val="NoSpacing"/>
              <w:tabs>
                <w:tab w:val="left" w:pos="5505"/>
              </w:tabs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  <w:shd w:val="clear" w:color="auto" w:fill="FFFFFF"/>
              </w:rPr>
              <w:t>2. Выставка коллективных детских работ, посвященных «Дню победы»</w:t>
            </w:r>
            <w:r w:rsidRPr="00F81BC0">
              <w:rPr>
                <w:rFonts w:ascii="Times New Roman" w:hAnsi="Times New Roman"/>
                <w:sz w:val="28"/>
                <w:shd w:val="clear" w:color="auto" w:fill="FFFFFF"/>
              </w:rPr>
              <w:t>"Не забудем мы подвиг великий, будем помнить и в сердце хранить"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8283" w:type="dxa"/>
          </w:tcPr>
          <w:p w:rsidR="00B42D86" w:rsidRPr="00F81BC0" w:rsidRDefault="00B42D86" w:rsidP="00F81BC0">
            <w:pPr>
              <w:tabs>
                <w:tab w:val="left" w:pos="550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Выставка детских рисунков "Летние чудеса"</w:t>
            </w:r>
          </w:p>
        </w:tc>
        <w:tc>
          <w:tcPr>
            <w:tcW w:w="4693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Июнь-июль</w:t>
            </w: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Физкультурно-оздоровительная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5370"/>
        <w:gridCol w:w="3519"/>
        <w:gridCol w:w="3520"/>
      </w:tblGrid>
      <w:tr w:rsidR="00B42D86" w:rsidTr="00F81BC0">
        <w:tc>
          <w:tcPr>
            <w:tcW w:w="16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37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Содержание работы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Название мероприятия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Сроки проведения</w:t>
            </w:r>
          </w:p>
        </w:tc>
      </w:tr>
      <w:tr w:rsidR="00B42D86" w:rsidTr="00F81BC0">
        <w:tc>
          <w:tcPr>
            <w:tcW w:w="16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37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Физкультурно непосредственно образовательная деятельность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соответствии с сеткой занятий</w:t>
            </w:r>
          </w:p>
        </w:tc>
      </w:tr>
      <w:tr w:rsidR="00B42D86" w:rsidTr="00F81BC0">
        <w:tc>
          <w:tcPr>
            <w:tcW w:w="16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37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Физические упражнения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утренняя гимнастика;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-физкультурно-оздоровительные занятия;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-подвижные и динамичные игры; 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-профилактическая гимнастика (дыхательная, звуковая, улучшение осанки, профилактика плоскостопия)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-спортивные игры 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- пешие прогулки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В течение года</w:t>
            </w:r>
          </w:p>
        </w:tc>
      </w:tr>
      <w:tr w:rsidR="00B42D86" w:rsidTr="00F81BC0">
        <w:tc>
          <w:tcPr>
            <w:tcW w:w="16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37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Физкультурный досуг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Народные подвижные игры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Снежный ком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Бравые солдаты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День здоровья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Как зима с весною встретилась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ноябрь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январь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sz w:val="28"/>
              </w:rPr>
              <w:t>март-</w:t>
            </w:r>
            <w:r w:rsidRPr="00F81BC0">
              <w:rPr>
                <w:rFonts w:ascii="Times New Roman" w:hAnsi="Times New Roman"/>
                <w:sz w:val="28"/>
              </w:rPr>
              <w:t>апрель</w:t>
            </w:r>
          </w:p>
        </w:tc>
      </w:tr>
    </w:tbl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585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Взаимодействие с родителями</w:t>
      </w:r>
    </w:p>
    <w:p w:rsidR="00B42D86" w:rsidRDefault="00B42D86">
      <w:pPr>
        <w:tabs>
          <w:tab w:val="left" w:pos="585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Использование нетрадиционных методик и тесного сотрудничества педагогов и родителей в целях просвещения  в вопросах образования,  воспитания и развития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42"/>
        <w:gridCol w:w="3332"/>
        <w:gridCol w:w="3968"/>
        <w:gridCol w:w="2727"/>
        <w:gridCol w:w="2908"/>
      </w:tblGrid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Содержание работы</w:t>
            </w: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Название мероприятия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Сроки проведения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Ответственные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Общие родительские собрания</w:t>
            </w: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1.Ознакомить родителей:</w:t>
            </w:r>
            <w:r w:rsidRPr="00F81BC0">
              <w:rPr>
                <w:rFonts w:ascii="Times New Roman" w:hAnsi="Times New Roman"/>
                <w:sz w:val="28"/>
              </w:rPr>
              <w:br/>
              <w:t>– с локальными актами;</w:t>
            </w:r>
            <w:r w:rsidRPr="00F81BC0">
              <w:rPr>
                <w:rFonts w:ascii="Times New Roman" w:hAnsi="Times New Roman"/>
                <w:sz w:val="28"/>
              </w:rPr>
              <w:br/>
              <w:t>– отчетом о работе и приоритетными направлениями развития детского сада;</w:t>
            </w:r>
            <w:r w:rsidRPr="00F81BC0">
              <w:rPr>
                <w:rFonts w:ascii="Times New Roman" w:hAnsi="Times New Roman"/>
                <w:sz w:val="28"/>
              </w:rPr>
              <w:br/>
              <w:t>– изменениями в законодательстве.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Тематические: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1.</w:t>
            </w:r>
            <w:r w:rsidRPr="00F81BC0">
              <w:rPr>
                <w:rFonts w:ascii="Times New Roman" w:hAnsi="Times New Roman"/>
                <w:color w:val="21587F"/>
                <w:sz w:val="28"/>
                <w:shd w:val="clear" w:color="auto" w:fill="FFFFFF"/>
              </w:rPr>
              <w:t xml:space="preserve"> «</w:t>
            </w:r>
            <w:r w:rsidRPr="00F81BC0">
              <w:rPr>
                <w:rStyle w:val="Strong"/>
                <w:rFonts w:ascii="Times New Roman" w:hAnsi="Times New Roman"/>
                <w:b w:val="0"/>
                <w:sz w:val="28"/>
                <w:shd w:val="clear" w:color="auto" w:fill="FFFFFF"/>
              </w:rPr>
              <w:t>Что же могут сделать родители для приобщения детей к здоровому  образу жизни?»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2.Секреты семейного воспитания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3. Итоговое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декабрь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март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 педагоги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Групповые родительские собрания (по выбору)</w:t>
            </w: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младшая группа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«Условия успешной адаптации детей в дошкольном учреждении»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«Игра как основной вид деятельности ребёнка - дошкольника»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«Роль </w:t>
            </w:r>
            <w:r w:rsidRPr="00F81BC0">
              <w:rPr>
                <w:rStyle w:val="Strong"/>
                <w:rFonts w:ascii="Times New Roman" w:hAnsi="Times New Roman"/>
                <w:b w:val="0"/>
                <w:color w:val="111111"/>
                <w:sz w:val="28"/>
              </w:rPr>
              <w:t>родителей в развитии ребёнка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sz w:val="28"/>
              </w:rPr>
              <w:t>«Пальцы помогают говорить»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«Знаете ли Вы своего ребенка?»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«Здоровый образ жизни. Советы доброго доктора»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«Успехи нашей </w:t>
            </w:r>
            <w:r w:rsidRPr="00F81BC0">
              <w:rPr>
                <w:rStyle w:val="Strong"/>
                <w:rFonts w:ascii="Times New Roman" w:hAnsi="Times New Roman"/>
                <w:b w:val="0"/>
                <w:color w:val="111111"/>
                <w:sz w:val="28"/>
                <w:shd w:val="clear" w:color="auto" w:fill="FFFFFF"/>
              </w:rPr>
              <w:t>группы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»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 по плану воспитателей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</w:t>
            </w:r>
            <w:r>
              <w:rPr>
                <w:rFonts w:ascii="Times New Roman" w:hAnsi="Times New Roman"/>
                <w:sz w:val="28"/>
              </w:rPr>
              <w:t>и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Средняя группа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«Путешествие в страну знаний продолжается, или только вперёд!»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«Игрушка-антиигрушка. Как наши дети играют».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«Здоровье детей в наших руках».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«Играйте вместе с детьми» 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«О трудностях в усвоении программного материала»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«Как повзрослели и чему научились наши дети за этот год. Организация летнего отдыха детей".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 плану воспитателей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Старшая группа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«Особенности современных детей»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«Что должен знать ребёнок 5 – 6 лет» 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«Здоровый образ жизни. Советы доброго доктора».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«Растём играя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«Развитие речи посредством театрализованной деятельности»</w:t>
            </w:r>
          </w:p>
          <w:p w:rsidR="00B42D86" w:rsidRPr="00F81BC0" w:rsidRDefault="00B42D86" w:rsidP="00F81BC0">
            <w:pPr>
              <w:shd w:val="clear" w:color="auto" w:fill="FFFFFF"/>
              <w:spacing w:before="300" w:after="150" w:line="240" w:lineRule="auto"/>
              <w:outlineLvl w:val="0"/>
              <w:rPr>
                <w:rFonts w:ascii="Times New Roman" w:hAnsi="Times New Roman"/>
                <w:color w:val="333333"/>
                <w:sz w:val="28"/>
              </w:rPr>
            </w:pPr>
            <w:r w:rsidRPr="00F81BC0">
              <w:rPr>
                <w:rFonts w:ascii="Times New Roman" w:hAnsi="Times New Roman"/>
                <w:color w:val="333333"/>
                <w:sz w:val="28"/>
              </w:rPr>
              <w:t>«Роль семьи в воспитании эмоциональной отзывчивости дошкольника»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 плану воспитателей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Подготовительная группа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«Школьная готовность»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 «</w:t>
            </w:r>
            <w:hyperlink r:id="rId5" w:tooltip="Родительское собрание на тему: Защита прав ребёнка" w:history="1">
              <w:r w:rsidRPr="00F81BC0">
                <w:rPr>
                  <w:rFonts w:ascii="Times New Roman" w:hAnsi="Times New Roman"/>
                  <w:color w:val="2C1B09"/>
                  <w:sz w:val="28"/>
                </w:rPr>
                <w:t>Защита прав и достоинств ребенка</w:t>
              </w:r>
            </w:hyperlink>
            <w:r w:rsidRPr="00F81BC0">
              <w:rPr>
                <w:rFonts w:ascii="Times New Roman" w:hAnsi="Times New Roman"/>
                <w:color w:val="2C1B09"/>
                <w:sz w:val="28"/>
              </w:rPr>
              <w:t>»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«Во что играют наши дети?»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«Семья - здоровый образ жизни»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«Речевая готовность ребенка к школе, развитие волевых и коммуникативных навыков»</w:t>
            </w:r>
          </w:p>
          <w:p w:rsidR="00B42D86" w:rsidRPr="00F81BC0" w:rsidRDefault="00B42D86" w:rsidP="00F81B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F81BC0">
              <w:rPr>
                <w:rFonts w:ascii="Times New Roman" w:hAnsi="Times New Roman"/>
                <w:color w:val="000000"/>
                <w:sz w:val="28"/>
              </w:rPr>
              <w:t>«Толерантность в разрешении конфликтов»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«До свидания, детский сад»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B42D86" w:rsidRPr="00F81BC0" w:rsidRDefault="00B42D86" w:rsidP="00F81BC0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 плану воспитателей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воспитатель</w:t>
            </w:r>
          </w:p>
        </w:tc>
      </w:tr>
      <w:tr w:rsidR="00B42D86" w:rsidTr="00F81BC0">
        <w:trPr>
          <w:trHeight w:val="1979"/>
        </w:trPr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консультирование</w:t>
            </w: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 xml:space="preserve"> младшая, средняя группы: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«Здравствуй, садик!» 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«Настольные игры»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«Сокровища библиотеки» 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«Как уберечься от простудных заболеваний»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 </w:t>
            </w:r>
            <w:r w:rsidRPr="00F81BC0">
              <w:rPr>
                <w:rFonts w:ascii="Times New Roman" w:hAnsi="Times New Roman"/>
                <w:i/>
                <w:sz w:val="28"/>
              </w:rPr>
              <w:t>«</w:t>
            </w:r>
            <w:r w:rsidRPr="00F81BC0">
              <w:rPr>
                <w:rFonts w:ascii="Times New Roman" w:hAnsi="Times New Roman"/>
                <w:sz w:val="28"/>
              </w:rPr>
              <w:t>Учить цвета просто и весело».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«О почемучках», «Что делать с почемучкой»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«Роль сказки в развитии и воспитании ребенка»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sz w:val="28"/>
                <w:shd w:val="clear" w:color="auto" w:fill="FFFFFF"/>
              </w:rPr>
              <w:t>«Если ваш ребёнок кусается», «Привычки»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«Какие знания о количестве должен иметь ребёнок 3-4 лет»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«Мужчина начинается с мальчика»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«Согласие между родителями – это важно!»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</w:rPr>
              <w:t>«Ребенок и дорога. Правила поведения на улицах села и города».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rStyle w:val="Strong"/>
                <w:b w:val="0"/>
                <w:color w:val="111111"/>
                <w:sz w:val="28"/>
              </w:rPr>
              <w:t> </w:t>
            </w:r>
            <w:r w:rsidRPr="00F81BC0">
              <w:rPr>
                <w:color w:val="111111"/>
                <w:sz w:val="28"/>
              </w:rPr>
              <w:t>«Азбука дорожного движения».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color w:val="111111"/>
                <w:sz w:val="28"/>
                <w:shd w:val="clear" w:color="auto" w:fill="FFFFFF"/>
              </w:rPr>
              <w:t>«Как сделать зимнюю прогулку с малышом приятной и полезной?».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«Как провести выходной день с ребёнком?».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 «Одежда детей в </w:t>
            </w:r>
            <w:r w:rsidRPr="00F81BC0">
              <w:rPr>
                <w:rStyle w:val="Strong"/>
                <w:rFonts w:ascii="Times New Roman" w:hAnsi="Times New Roman"/>
                <w:b w:val="0"/>
                <w:color w:val="111111"/>
                <w:sz w:val="28"/>
              </w:rPr>
              <w:t>группе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».   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/>
              <w:jc w:val="both"/>
              <w:rPr>
                <w:sz w:val="28"/>
              </w:rPr>
            </w:pPr>
            <w:r w:rsidRPr="00F81BC0">
              <w:rPr>
                <w:rStyle w:val="Strong"/>
                <w:b w:val="0"/>
                <w:sz w:val="28"/>
              </w:rPr>
              <w:t>«Организация двигательной активности ребенка дома»«Профилактика нарушений осанки и  плоскостопия в домашних условиях».</w:t>
            </w:r>
            <w:r w:rsidRPr="00F81BC0">
              <w:rPr>
                <w:sz w:val="28"/>
              </w:rPr>
              <w:t xml:space="preserve"> «</w:t>
            </w:r>
            <w:r w:rsidRPr="00F81BC0">
              <w:rPr>
                <w:rStyle w:val="Strong"/>
                <w:b w:val="0"/>
                <w:sz w:val="28"/>
              </w:rPr>
              <w:t>Формирование знаний детей и родителей о культуре здоровья».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 плану воспитателей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педагоги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F81BC0">
              <w:rPr>
                <w:rFonts w:ascii="Times New Roman" w:hAnsi="Times New Roman"/>
                <w:b/>
                <w:sz w:val="28"/>
              </w:rPr>
              <w:t>Старшая, подготовительная группы: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«Значение режима в воспитании старшего дошкольника».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«Как внешний вид влияет на поведение человека».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color w:val="111111"/>
                <w:sz w:val="28"/>
              </w:rPr>
              <w:t> «Детская агрессивность»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color w:val="111111"/>
                <w:sz w:val="28"/>
              </w:rPr>
              <w:t>«Готовим руку дошкольника к письму».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«Развитие творческих способностей ребенка».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color w:val="111111"/>
                <w:sz w:val="28"/>
              </w:rPr>
              <w:t>«Значение трудолюбия у дошкольников».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color w:val="111111"/>
                <w:sz w:val="28"/>
              </w:rPr>
              <w:t>«Культура поведение детей в общественных местах.</w:t>
            </w:r>
            <w:r w:rsidRPr="00F81BC0">
              <w:rPr>
                <w:color w:val="111111"/>
                <w:sz w:val="28"/>
                <w:shd w:val="clear" w:color="auto" w:fill="FFFFFF"/>
              </w:rPr>
              <w:t xml:space="preserve"> Плохие слова. Как отучить ребенка ругаться</w:t>
            </w:r>
            <w:r w:rsidRPr="00F81BC0">
              <w:rPr>
                <w:color w:val="111111"/>
                <w:sz w:val="28"/>
              </w:rPr>
              <w:t>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«Всё о развитии детской речи»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«Игра, как средство воспитания дошкольников».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 «Как провести выходной день с ребёнком?».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 «Одежда детей в </w:t>
            </w:r>
            <w:r w:rsidRPr="00F81BC0">
              <w:rPr>
                <w:rStyle w:val="Strong"/>
                <w:rFonts w:ascii="Times New Roman" w:hAnsi="Times New Roman"/>
                <w:b w:val="0"/>
                <w:color w:val="111111"/>
                <w:sz w:val="28"/>
              </w:rPr>
              <w:t>группе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«Грипп. Меры профилактики. Симптомы данного заболевания».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</w:t>
            </w:r>
            <w:r w:rsidRPr="00F81BC0">
              <w:rPr>
                <w:rFonts w:ascii="Times New Roman" w:hAnsi="Times New Roman"/>
                <w:color w:val="111111"/>
                <w:sz w:val="28"/>
              </w:rPr>
              <w:t>Жизнь по правилам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: с добрым утром».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«Самостоятельность ребёнка. Её границы».  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</w:rPr>
              <w:t>«Ребенок и дорога. Правила поведения на улицах села и города».</w:t>
            </w:r>
          </w:p>
          <w:p w:rsidR="00B42D86" w:rsidRPr="00F81BC0" w:rsidRDefault="00B42D86" w:rsidP="00F81BC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</w:rPr>
            </w:pPr>
            <w:r w:rsidRPr="00F81BC0">
              <w:rPr>
                <w:rStyle w:val="Strong"/>
                <w:color w:val="111111"/>
                <w:sz w:val="28"/>
              </w:rPr>
              <w:t>« </w:t>
            </w:r>
            <w:r w:rsidRPr="00F81BC0">
              <w:rPr>
                <w:color w:val="111111"/>
                <w:sz w:val="28"/>
              </w:rPr>
              <w:t>7 фраз, которые нельзя говорить ребенку»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Style w:val="Strong"/>
                <w:rFonts w:ascii="Times New Roman" w:hAnsi="Times New Roman"/>
                <w:color w:val="111111"/>
                <w:sz w:val="28"/>
                <w:shd w:val="clear" w:color="auto" w:fill="FFFFFF"/>
              </w:rPr>
              <w:t> 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«Изобразительная деятельность ребенка в домашних условиях»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Style w:val="Strong"/>
                <w:rFonts w:ascii="Times New Roman" w:hAnsi="Times New Roman"/>
                <w:color w:val="111111"/>
                <w:sz w:val="28"/>
                <w:shd w:val="clear" w:color="auto" w:fill="FFFFFF"/>
              </w:rPr>
              <w:t> </w:t>
            </w: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«Развитие творческих способностей ребенка».</w:t>
            </w:r>
          </w:p>
          <w:p w:rsidR="00B42D86" w:rsidRPr="00F81BC0" w:rsidRDefault="00B42D86" w:rsidP="00F81BC0">
            <w:pPr>
              <w:spacing w:after="0" w:line="240" w:lineRule="auto"/>
              <w:jc w:val="both"/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</w:pPr>
            <w:r w:rsidRPr="00F81BC0">
              <w:rPr>
                <w:rFonts w:ascii="Times New Roman" w:hAnsi="Times New Roman"/>
                <w:color w:val="111111"/>
                <w:sz w:val="28"/>
                <w:shd w:val="clear" w:color="auto" w:fill="FFFFFF"/>
              </w:rPr>
              <w:t>  «Все о компьютерных играх».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 плану воспитателей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педагоги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Анкетирование родителей</w:t>
            </w:r>
          </w:p>
        </w:tc>
        <w:tc>
          <w:tcPr>
            <w:tcW w:w="3968" w:type="dxa"/>
            <w:vMerge w:val="restart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«Удовлетворенность работы ДОУ»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По плану отдела образования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педаоги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332" w:type="dxa"/>
          </w:tcPr>
          <w:p w:rsidR="00B42D86" w:rsidRPr="00F81BC0" w:rsidRDefault="00B42D86">
            <w:pPr>
              <w:pStyle w:val="Default"/>
              <w:rPr>
                <w:sz w:val="28"/>
              </w:rPr>
            </w:pPr>
            <w:r w:rsidRPr="00F81BC0">
              <w:rPr>
                <w:sz w:val="28"/>
              </w:rPr>
              <w:t xml:space="preserve">Видео-опрос детей и родителей про детский сад </w:t>
            </w:r>
          </w:p>
        </w:tc>
        <w:tc>
          <w:tcPr>
            <w:tcW w:w="3968" w:type="dxa"/>
            <w:vMerge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ind w:firstLine="708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Весь коллектив</w:t>
            </w:r>
          </w:p>
        </w:tc>
      </w:tr>
      <w:tr w:rsidR="00B42D86" w:rsidTr="00F81BC0">
        <w:tc>
          <w:tcPr>
            <w:tcW w:w="114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332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Работа с семьями «группы риска»</w:t>
            </w:r>
          </w:p>
        </w:tc>
        <w:tc>
          <w:tcPr>
            <w:tcW w:w="396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Систематическое обновление банка данных семей, посещающих ДОУ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Индивидуальная работа воспитателей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Pr="00F81BC0">
              <w:rPr>
                <w:rFonts w:ascii="Times New Roman" w:hAnsi="Times New Roman"/>
                <w:sz w:val="28"/>
              </w:rPr>
              <w:t>(посещение семей, внешний осмотр, беседы)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Работа с семьями «группы риска»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Выявление неблагополучных семей и семей риска через взаимодействие с социальным работником сельской администрации и детским врачом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Разработка плана работы и профилактических мероприятий по предупреждению нарушений прав детей в семье.</w:t>
            </w:r>
          </w:p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Проведение индивидуальной работы (консультации, беседы, обсуждение на совещании, на родительском комитете группы)</w:t>
            </w:r>
          </w:p>
        </w:tc>
        <w:tc>
          <w:tcPr>
            <w:tcW w:w="2727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2908" w:type="dxa"/>
          </w:tcPr>
          <w:p w:rsidR="00B42D86" w:rsidRPr="00F81BC0" w:rsidRDefault="00B42D86" w:rsidP="00F81BC0">
            <w:pPr>
              <w:tabs>
                <w:tab w:val="left" w:pos="585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Заведующий, воспитатели</w:t>
            </w:r>
          </w:p>
        </w:tc>
      </w:tr>
    </w:tbl>
    <w:p w:rsidR="00B42D86" w:rsidRDefault="00B42D86">
      <w:pPr>
        <w:tabs>
          <w:tab w:val="left" w:pos="109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Взаимодействие с родителями (оформление информационных стендов)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6079"/>
        <w:gridCol w:w="3519"/>
        <w:gridCol w:w="3520"/>
      </w:tblGrid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детский сад без слез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Дошкольникам о правах и обязанностях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Ребенок и родители: Доверие, понимание, любовь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Игрушки и речевое развитие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Выбор за нами: какими станут наши дети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  <w:tr w:rsidR="00B42D86" w:rsidTr="00F81BC0">
        <w:tc>
          <w:tcPr>
            <w:tcW w:w="95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607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«Как вести себя на природе?»</w:t>
            </w:r>
          </w:p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 «Что взять с собой в поход?»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воспитатели</w:t>
            </w:r>
          </w:p>
        </w:tc>
      </w:tr>
    </w:tbl>
    <w:p w:rsidR="00B42D86" w:rsidRDefault="00B42D86">
      <w:pPr>
        <w:rPr>
          <w:rFonts w:ascii="Times New Roman" w:hAnsi="Times New Roman"/>
          <w:b/>
          <w:sz w:val="28"/>
        </w:rPr>
      </w:pPr>
    </w:p>
    <w:p w:rsidR="00B42D86" w:rsidRDefault="00B42D86">
      <w:pPr>
        <w:tabs>
          <w:tab w:val="left" w:pos="238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Административно-хозяйственная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937"/>
        <w:gridCol w:w="3519"/>
        <w:gridCol w:w="3520"/>
      </w:tblGrid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Косметический ремонт в группах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август</w:t>
            </w:r>
          </w:p>
        </w:tc>
        <w:tc>
          <w:tcPr>
            <w:tcW w:w="3520" w:type="dxa"/>
          </w:tcPr>
          <w:p w:rsidR="00B42D86" w:rsidRDefault="00B42D86">
            <w:r w:rsidRPr="0038522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Работа по благоустройству территории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Май-июнь</w:t>
            </w:r>
          </w:p>
        </w:tc>
        <w:tc>
          <w:tcPr>
            <w:tcW w:w="3520" w:type="dxa"/>
          </w:tcPr>
          <w:p w:rsidR="00B42D86" w:rsidRDefault="00B42D86">
            <w:r w:rsidRPr="0038522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Работа на цветниках и огороде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Апрель –октябрь</w:t>
            </w:r>
          </w:p>
        </w:tc>
        <w:tc>
          <w:tcPr>
            <w:tcW w:w="3520" w:type="dxa"/>
          </w:tcPr>
          <w:p w:rsidR="00B42D86" w:rsidRDefault="00B42D86">
            <w:r w:rsidRPr="0038522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 xml:space="preserve">4 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Субботник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3520" w:type="dxa"/>
          </w:tcPr>
          <w:p w:rsidR="00B42D86" w:rsidRDefault="00B42D86">
            <w:r w:rsidRPr="0038522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B42D86" w:rsidRDefault="00B42D86">
      <w:pPr>
        <w:tabs>
          <w:tab w:val="left" w:pos="2385"/>
        </w:tabs>
        <w:rPr>
          <w:rFonts w:ascii="Times New Roman" w:hAnsi="Times New Roman"/>
          <w:sz w:val="28"/>
        </w:rPr>
      </w:pPr>
    </w:p>
    <w:p w:rsidR="00B42D86" w:rsidRDefault="00B42D86">
      <w:pPr>
        <w:tabs>
          <w:tab w:val="left" w:pos="2910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Работа с обслуживающим персоналом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937"/>
        <w:gridCol w:w="3519"/>
        <w:gridCol w:w="3520"/>
      </w:tblGrid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Дата проведения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Мероприятия по  профилактике простудных заболеваний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Тотальная ежедневная дезинфекция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  <w:tr w:rsidR="00B42D86" w:rsidTr="00F81BC0">
        <w:tc>
          <w:tcPr>
            <w:tcW w:w="1101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937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Правила обработки посуды, проветривания, смены белья.</w:t>
            </w:r>
          </w:p>
        </w:tc>
        <w:tc>
          <w:tcPr>
            <w:tcW w:w="3519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В течение года</w:t>
            </w:r>
          </w:p>
        </w:tc>
        <w:tc>
          <w:tcPr>
            <w:tcW w:w="3520" w:type="dxa"/>
          </w:tcPr>
          <w:p w:rsidR="00B42D86" w:rsidRPr="00F81BC0" w:rsidRDefault="00B42D86" w:rsidP="00F81BC0">
            <w:pPr>
              <w:tabs>
                <w:tab w:val="left" w:pos="2910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F81BC0">
              <w:rPr>
                <w:rFonts w:ascii="Times New Roman" w:hAnsi="Times New Roman"/>
                <w:sz w:val="28"/>
              </w:rPr>
              <w:t>Заведующий</w:t>
            </w:r>
          </w:p>
        </w:tc>
      </w:tr>
    </w:tbl>
    <w:p w:rsidR="00B42D86" w:rsidRDefault="00B42D86">
      <w:pPr>
        <w:tabs>
          <w:tab w:val="left" w:pos="2910"/>
        </w:tabs>
        <w:rPr>
          <w:rFonts w:ascii="Times New Roman" w:hAnsi="Times New Roman"/>
          <w:sz w:val="28"/>
        </w:rPr>
      </w:pPr>
    </w:p>
    <w:p w:rsidR="00B42D86" w:rsidRDefault="00B42D86">
      <w:pPr>
        <w:rPr>
          <w:rFonts w:ascii="Times New Roman" w:hAnsi="Times New Roman"/>
          <w:sz w:val="28"/>
        </w:rPr>
      </w:pPr>
    </w:p>
    <w:p w:rsidR="00B42D86" w:rsidRDefault="00B42D86">
      <w:pPr>
        <w:rPr>
          <w:rFonts w:ascii="Times New Roman" w:hAnsi="Times New Roman"/>
          <w:sz w:val="28"/>
        </w:rPr>
      </w:pPr>
    </w:p>
    <w:p w:rsidR="00B42D86" w:rsidRDefault="00B42D86">
      <w:pPr>
        <w:rPr>
          <w:rFonts w:ascii="Times New Roman" w:hAnsi="Times New Roman"/>
          <w:sz w:val="28"/>
        </w:rPr>
      </w:pPr>
    </w:p>
    <w:p w:rsidR="00B42D86" w:rsidRDefault="00B42D86">
      <w:pPr>
        <w:rPr>
          <w:rFonts w:ascii="Times New Roman" w:hAnsi="Times New Roman"/>
          <w:sz w:val="28"/>
        </w:rPr>
      </w:pPr>
    </w:p>
    <w:p w:rsidR="00B42D86" w:rsidRDefault="00B42D86">
      <w:pPr>
        <w:rPr>
          <w:rFonts w:ascii="Times New Roman" w:hAnsi="Times New Roman"/>
          <w:sz w:val="28"/>
        </w:rPr>
      </w:pPr>
    </w:p>
    <w:p w:rsidR="00B42D86" w:rsidRDefault="00B42D86">
      <w:pPr>
        <w:rPr>
          <w:rFonts w:ascii="Times New Roman" w:hAnsi="Times New Roman"/>
          <w:sz w:val="28"/>
        </w:rPr>
      </w:pPr>
    </w:p>
    <w:p w:rsidR="00B42D86" w:rsidRDefault="00B42D86"/>
    <w:p w:rsidR="00B42D86" w:rsidRDefault="00B42D86"/>
    <w:sectPr w:rsidR="00B42D86" w:rsidSect="00F6484B">
      <w:pgSz w:w="16838" w:h="11906" w:orient="landscape" w:code="9"/>
      <w:pgMar w:top="1701" w:right="1134" w:bottom="850" w:left="184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64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93718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AA60A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84B"/>
    <w:rsid w:val="001B6CF0"/>
    <w:rsid w:val="00346706"/>
    <w:rsid w:val="00385220"/>
    <w:rsid w:val="0069171D"/>
    <w:rsid w:val="006C0F0E"/>
    <w:rsid w:val="007D0989"/>
    <w:rsid w:val="00803AE7"/>
    <w:rsid w:val="00887537"/>
    <w:rsid w:val="009A2247"/>
    <w:rsid w:val="009B0BBD"/>
    <w:rsid w:val="00AE6177"/>
    <w:rsid w:val="00B42D86"/>
    <w:rsid w:val="00BE5DDC"/>
    <w:rsid w:val="00D15F05"/>
    <w:rsid w:val="00E3538E"/>
    <w:rsid w:val="00F6484B"/>
    <w:rsid w:val="00F8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84B"/>
    <w:pPr>
      <w:spacing w:after="200" w:line="276" w:lineRule="auto"/>
    </w:pPr>
    <w:rPr>
      <w:rFonts w:ascii="Calibri" w:hAnsi="Calibri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6484B"/>
    <w:rPr>
      <w:color w:val="000000"/>
      <w:sz w:val="24"/>
      <w:szCs w:val="20"/>
    </w:rPr>
  </w:style>
  <w:style w:type="paragraph" w:styleId="NoSpacing">
    <w:name w:val="No Spacing"/>
    <w:uiPriority w:val="99"/>
    <w:qFormat/>
    <w:rsid w:val="00F6484B"/>
    <w:rPr>
      <w:rFonts w:ascii="Calibri" w:hAnsi="Calibri"/>
      <w:szCs w:val="20"/>
    </w:rPr>
  </w:style>
  <w:style w:type="paragraph" w:styleId="NormalWeb">
    <w:name w:val="Normal (Web)"/>
    <w:basedOn w:val="Normal"/>
    <w:uiPriority w:val="99"/>
    <w:rsid w:val="00F6484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20">
    <w:name w:val="c20"/>
    <w:basedOn w:val="Normal"/>
    <w:uiPriority w:val="99"/>
    <w:rsid w:val="00F6484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LineNumber">
    <w:name w:val="line number"/>
    <w:basedOn w:val="DefaultParagraphFont"/>
    <w:uiPriority w:val="99"/>
    <w:semiHidden/>
    <w:rsid w:val="00F6484B"/>
    <w:rPr>
      <w:rFonts w:cs="Times New Roman"/>
    </w:rPr>
  </w:style>
  <w:style w:type="character" w:styleId="Hyperlink">
    <w:name w:val="Hyperlink"/>
    <w:basedOn w:val="DefaultParagraphFont"/>
    <w:uiPriority w:val="99"/>
    <w:rsid w:val="00F6484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F6484B"/>
    <w:rPr>
      <w:rFonts w:cs="Times New Roman"/>
      <w:b/>
    </w:rPr>
  </w:style>
  <w:style w:type="character" w:customStyle="1" w:styleId="c15">
    <w:name w:val="c15"/>
    <w:basedOn w:val="DefaultParagraphFont"/>
    <w:uiPriority w:val="99"/>
    <w:rsid w:val="00F6484B"/>
    <w:rPr>
      <w:rFonts w:cs="Times New Roman"/>
    </w:rPr>
  </w:style>
  <w:style w:type="table" w:styleId="TableSimple1">
    <w:name w:val="Table Simple 1"/>
    <w:basedOn w:val="TableNormal"/>
    <w:uiPriority w:val="99"/>
    <w:rsid w:val="00F6484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d-kopilka.ru/vospitateljam/metodicheskie-rekomendaci/roditelskoe-sobranie-v-detskom-sadu/roditelskoe-sobranie-v-podgotovitelnoi-grupe-prava-rebenk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23</Pages>
  <Words>2941</Words>
  <Characters>16765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Главбух</cp:lastModifiedBy>
  <cp:revision>3</cp:revision>
  <cp:lastPrinted>2020-10-30T05:34:00Z</cp:lastPrinted>
  <dcterms:created xsi:type="dcterms:W3CDTF">2020-10-29T05:45:00Z</dcterms:created>
  <dcterms:modified xsi:type="dcterms:W3CDTF">2020-10-30T05:34:00Z</dcterms:modified>
</cp:coreProperties>
</file>