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DC" w:rsidRDefault="00166FDC" w:rsidP="00166FDC">
      <w:pPr>
        <w:jc w:val="center"/>
        <w:rPr>
          <w:b/>
          <w:sz w:val="36"/>
          <w:szCs w:val="36"/>
        </w:rPr>
      </w:pPr>
      <w:r w:rsidRPr="009B2591">
        <w:rPr>
          <w:b/>
          <w:sz w:val="36"/>
          <w:szCs w:val="36"/>
        </w:rPr>
        <w:t>Программа Единого методического дня округа</w:t>
      </w:r>
    </w:p>
    <w:p w:rsidR="009B2591" w:rsidRDefault="00C81853" w:rsidP="00166FDC">
      <w:pPr>
        <w:jc w:val="center"/>
        <w:rPr>
          <w:b/>
          <w:sz w:val="36"/>
          <w:szCs w:val="36"/>
        </w:rPr>
      </w:pPr>
      <w:r w:rsidRPr="00C8185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1</w:t>
      </w:r>
      <w:r w:rsidRPr="00C81853">
        <w:rPr>
          <w:b/>
          <w:sz w:val="36"/>
          <w:szCs w:val="36"/>
        </w:rPr>
        <w:t xml:space="preserve"> октября 2014 г</w:t>
      </w:r>
    </w:p>
    <w:p w:rsidR="00C81853" w:rsidRPr="009B2591" w:rsidRDefault="00C81853" w:rsidP="00166FDC">
      <w:pPr>
        <w:jc w:val="center"/>
        <w:rPr>
          <w:b/>
          <w:sz w:val="36"/>
          <w:szCs w:val="36"/>
        </w:rPr>
      </w:pPr>
    </w:p>
    <w:p w:rsidR="00BB27B7" w:rsidRPr="00BB27B7" w:rsidRDefault="00BB27B7" w:rsidP="00BB27B7">
      <w:pPr>
        <w:rPr>
          <w:b/>
        </w:rPr>
      </w:pPr>
      <w:r w:rsidRPr="00BB27B7">
        <w:rPr>
          <w:b/>
          <w:i/>
        </w:rPr>
        <w:t>Тема:</w:t>
      </w:r>
      <w:r w:rsidRPr="00BB27B7">
        <w:t xml:space="preserve"> «Технологии работы с детьми с высоким уровнем познавательной активности»</w:t>
      </w:r>
    </w:p>
    <w:p w:rsidR="00BB27B7" w:rsidRDefault="00BB27B7" w:rsidP="00BB27B7">
      <w:pPr>
        <w:rPr>
          <w:b/>
        </w:rPr>
      </w:pPr>
    </w:p>
    <w:tbl>
      <w:tblPr>
        <w:tblStyle w:val="a4"/>
        <w:tblW w:w="10014" w:type="dxa"/>
        <w:tblLook w:val="04A0"/>
      </w:tblPr>
      <w:tblGrid>
        <w:gridCol w:w="852"/>
        <w:gridCol w:w="3933"/>
        <w:gridCol w:w="2836"/>
        <w:gridCol w:w="2393"/>
      </w:tblGrid>
      <w:tr w:rsidR="00BB27B7" w:rsidTr="00CE5C93">
        <w:tc>
          <w:tcPr>
            <w:tcW w:w="852" w:type="dxa"/>
          </w:tcPr>
          <w:p w:rsidR="00BB27B7" w:rsidRDefault="00BB27B7" w:rsidP="00BB27B7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933" w:type="dxa"/>
          </w:tcPr>
          <w:p w:rsidR="00BB27B7" w:rsidRDefault="00BB27B7" w:rsidP="00BB27B7">
            <w:pPr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836" w:type="dxa"/>
          </w:tcPr>
          <w:p w:rsidR="00BB27B7" w:rsidRDefault="00BB27B7" w:rsidP="00BB27B7">
            <w:pPr>
              <w:rPr>
                <w:b/>
              </w:rPr>
            </w:pPr>
            <w:r>
              <w:rPr>
                <w:b/>
              </w:rPr>
              <w:t>кабинет</w:t>
            </w:r>
          </w:p>
        </w:tc>
        <w:tc>
          <w:tcPr>
            <w:tcW w:w="2393" w:type="dxa"/>
          </w:tcPr>
          <w:p w:rsidR="00BB27B7" w:rsidRDefault="00BB27B7" w:rsidP="00BB27B7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BB27B7" w:rsidRPr="00640E4B" w:rsidTr="00CE5C93">
        <w:tc>
          <w:tcPr>
            <w:tcW w:w="852" w:type="dxa"/>
          </w:tcPr>
          <w:p w:rsidR="00BB27B7" w:rsidRPr="00640E4B" w:rsidRDefault="00BB27B7" w:rsidP="00BB27B7">
            <w:pPr>
              <w:rPr>
                <w:sz w:val="24"/>
                <w:szCs w:val="24"/>
              </w:rPr>
            </w:pPr>
            <w:r w:rsidRPr="00640E4B">
              <w:rPr>
                <w:sz w:val="24"/>
                <w:szCs w:val="24"/>
              </w:rPr>
              <w:t>8.30</w:t>
            </w:r>
          </w:p>
        </w:tc>
        <w:tc>
          <w:tcPr>
            <w:tcW w:w="3933" w:type="dxa"/>
          </w:tcPr>
          <w:p w:rsidR="00BB27B7" w:rsidRPr="00640E4B" w:rsidRDefault="00640E4B" w:rsidP="000C1B7D">
            <w:pPr>
              <w:rPr>
                <w:sz w:val="24"/>
                <w:szCs w:val="24"/>
              </w:rPr>
            </w:pPr>
            <w:r w:rsidRPr="00640E4B">
              <w:rPr>
                <w:sz w:val="24"/>
                <w:szCs w:val="24"/>
              </w:rPr>
              <w:t>Об</w:t>
            </w:r>
            <w:r w:rsidR="000C1B7D">
              <w:rPr>
                <w:sz w:val="24"/>
                <w:szCs w:val="24"/>
              </w:rPr>
              <w:t>щие методологические и психолого-</w:t>
            </w:r>
            <w:r w:rsidR="000C1B7D" w:rsidRPr="00640E4B">
              <w:rPr>
                <w:sz w:val="24"/>
                <w:szCs w:val="24"/>
              </w:rPr>
              <w:t>педагогические</w:t>
            </w:r>
            <w:r w:rsidRPr="00640E4B">
              <w:rPr>
                <w:sz w:val="24"/>
                <w:szCs w:val="24"/>
              </w:rPr>
              <w:t xml:space="preserve">  позиции коллектива школы </w:t>
            </w:r>
            <w:r w:rsidR="000C1B7D">
              <w:rPr>
                <w:sz w:val="24"/>
                <w:szCs w:val="24"/>
              </w:rPr>
              <w:t>в работе</w:t>
            </w:r>
            <w:r w:rsidRPr="00640E4B">
              <w:rPr>
                <w:sz w:val="24"/>
                <w:szCs w:val="24"/>
              </w:rPr>
              <w:t xml:space="preserve"> </w:t>
            </w:r>
            <w:r w:rsidRPr="00BB27B7">
              <w:rPr>
                <w:sz w:val="24"/>
                <w:szCs w:val="24"/>
              </w:rPr>
              <w:t>с детьми с высоким уровнем познавательной активности</w:t>
            </w:r>
          </w:p>
        </w:tc>
        <w:tc>
          <w:tcPr>
            <w:tcW w:w="2836" w:type="dxa"/>
          </w:tcPr>
          <w:p w:rsidR="00245BC2" w:rsidRPr="00640E4B" w:rsidRDefault="00640E4B" w:rsidP="009B2591">
            <w:pPr>
              <w:rPr>
                <w:sz w:val="24"/>
                <w:szCs w:val="24"/>
              </w:rPr>
            </w:pPr>
            <w:r w:rsidRPr="00640E4B">
              <w:rPr>
                <w:sz w:val="24"/>
                <w:szCs w:val="24"/>
              </w:rPr>
              <w:t>№12</w:t>
            </w:r>
            <w:r w:rsidR="00245B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B27B7" w:rsidRPr="00640E4B" w:rsidRDefault="00640E4B" w:rsidP="00BB27B7">
            <w:pPr>
              <w:rPr>
                <w:sz w:val="24"/>
                <w:szCs w:val="24"/>
              </w:rPr>
            </w:pPr>
            <w:r w:rsidRPr="00640E4B">
              <w:rPr>
                <w:sz w:val="24"/>
                <w:szCs w:val="24"/>
              </w:rPr>
              <w:t>Изулина З.А.</w:t>
            </w:r>
          </w:p>
          <w:p w:rsidR="00640E4B" w:rsidRPr="00640E4B" w:rsidRDefault="00640E4B" w:rsidP="00BB27B7">
            <w:pPr>
              <w:rPr>
                <w:sz w:val="24"/>
                <w:szCs w:val="24"/>
              </w:rPr>
            </w:pPr>
            <w:r w:rsidRPr="00640E4B">
              <w:rPr>
                <w:sz w:val="24"/>
                <w:szCs w:val="24"/>
              </w:rPr>
              <w:t>Зуева О.Г.</w:t>
            </w:r>
          </w:p>
        </w:tc>
      </w:tr>
      <w:tr w:rsidR="00BB27B7" w:rsidRPr="00640E4B" w:rsidTr="00CE5C93">
        <w:tc>
          <w:tcPr>
            <w:tcW w:w="852" w:type="dxa"/>
          </w:tcPr>
          <w:p w:rsidR="00BB27B7" w:rsidRPr="00640E4B" w:rsidRDefault="00640E4B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3933" w:type="dxa"/>
          </w:tcPr>
          <w:p w:rsidR="00BB27B7" w:rsidRDefault="00640E4B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Урок:</w:t>
            </w:r>
          </w:p>
          <w:p w:rsidR="00640E4B" w:rsidRDefault="00640E4B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>б-</w:t>
            </w:r>
            <w:proofErr w:type="gramEnd"/>
            <w:r w:rsidR="00B81B82">
              <w:rPr>
                <w:sz w:val="24"/>
                <w:szCs w:val="24"/>
              </w:rPr>
              <w:t xml:space="preserve"> биология. </w:t>
            </w:r>
            <w:r>
              <w:rPr>
                <w:sz w:val="24"/>
                <w:szCs w:val="24"/>
              </w:rPr>
              <w:t>«Многообразие клеток. Прокариоты и эукариоты»</w:t>
            </w:r>
          </w:p>
          <w:p w:rsidR="00640E4B" w:rsidRPr="00640E4B" w:rsidRDefault="00640E4B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proofErr w:type="gramStart"/>
            <w:r w:rsidR="00B81B82">
              <w:rPr>
                <w:sz w:val="24"/>
                <w:szCs w:val="24"/>
              </w:rPr>
              <w:t>б-</w:t>
            </w:r>
            <w:proofErr w:type="gramEnd"/>
            <w:r w:rsidR="00B81B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81B82">
              <w:rPr>
                <w:sz w:val="24"/>
                <w:szCs w:val="24"/>
              </w:rPr>
              <w:t xml:space="preserve">история. </w:t>
            </w:r>
            <w:r>
              <w:rPr>
                <w:sz w:val="24"/>
                <w:szCs w:val="24"/>
              </w:rPr>
              <w:t xml:space="preserve">«Страна </w:t>
            </w:r>
            <w:proofErr w:type="gramStart"/>
            <w:r>
              <w:rPr>
                <w:sz w:val="24"/>
                <w:szCs w:val="24"/>
              </w:rPr>
              <w:t>большого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Хапи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36" w:type="dxa"/>
          </w:tcPr>
          <w:p w:rsidR="007F6597" w:rsidRDefault="007F6597" w:rsidP="00BB27B7">
            <w:pPr>
              <w:rPr>
                <w:sz w:val="24"/>
                <w:szCs w:val="24"/>
              </w:rPr>
            </w:pPr>
          </w:p>
          <w:p w:rsidR="00BB27B7" w:rsidRDefault="00640E4B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</w:t>
            </w:r>
          </w:p>
          <w:p w:rsidR="00640E4B" w:rsidRDefault="00640E4B" w:rsidP="00BB27B7">
            <w:pPr>
              <w:rPr>
                <w:sz w:val="24"/>
                <w:szCs w:val="24"/>
              </w:rPr>
            </w:pPr>
          </w:p>
          <w:p w:rsidR="00640E4B" w:rsidRPr="00640E4B" w:rsidRDefault="00640E4B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</w:t>
            </w:r>
          </w:p>
        </w:tc>
        <w:tc>
          <w:tcPr>
            <w:tcW w:w="2393" w:type="dxa"/>
          </w:tcPr>
          <w:p w:rsidR="000C1B7D" w:rsidRDefault="000C1B7D" w:rsidP="00BB27B7">
            <w:pPr>
              <w:rPr>
                <w:sz w:val="24"/>
                <w:szCs w:val="24"/>
              </w:rPr>
            </w:pPr>
          </w:p>
          <w:p w:rsidR="00BB27B7" w:rsidRDefault="00640E4B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Завьялова М.Л.</w:t>
            </w:r>
          </w:p>
          <w:p w:rsidR="00640E4B" w:rsidRDefault="00640E4B" w:rsidP="00BB27B7">
            <w:pPr>
              <w:rPr>
                <w:sz w:val="24"/>
                <w:szCs w:val="24"/>
              </w:rPr>
            </w:pPr>
          </w:p>
          <w:p w:rsidR="00640E4B" w:rsidRPr="00640E4B" w:rsidRDefault="00640E4B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Малютина Н.Н.</w:t>
            </w:r>
          </w:p>
        </w:tc>
      </w:tr>
      <w:tr w:rsidR="00BB27B7" w:rsidRPr="00640E4B" w:rsidTr="00CE5C93">
        <w:tc>
          <w:tcPr>
            <w:tcW w:w="852" w:type="dxa"/>
          </w:tcPr>
          <w:p w:rsidR="00BB27B7" w:rsidRPr="00640E4B" w:rsidRDefault="00640E4B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9.55</w:t>
            </w:r>
          </w:p>
        </w:tc>
        <w:tc>
          <w:tcPr>
            <w:tcW w:w="3933" w:type="dxa"/>
          </w:tcPr>
          <w:p w:rsidR="00BB27B7" w:rsidRDefault="00640E4B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Урок:</w:t>
            </w:r>
          </w:p>
          <w:p w:rsidR="00B81B82" w:rsidRDefault="00B81B82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русский язык «Антонимы»</w:t>
            </w:r>
          </w:p>
          <w:p w:rsidR="00B81B82" w:rsidRPr="00640E4B" w:rsidRDefault="00CE5C93" w:rsidP="007F6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 w:rsidR="007F65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математик</w:t>
            </w:r>
            <w:r w:rsidR="007F659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«Сложение и вычитание трехзначных чисел»</w:t>
            </w:r>
          </w:p>
        </w:tc>
        <w:tc>
          <w:tcPr>
            <w:tcW w:w="2836" w:type="dxa"/>
          </w:tcPr>
          <w:p w:rsidR="00CE5C93" w:rsidRDefault="00CE5C93" w:rsidP="00BB27B7">
            <w:pPr>
              <w:rPr>
                <w:sz w:val="24"/>
                <w:szCs w:val="24"/>
              </w:rPr>
            </w:pPr>
          </w:p>
          <w:p w:rsidR="00BB27B7" w:rsidRDefault="00B81B82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№12</w:t>
            </w:r>
          </w:p>
          <w:p w:rsidR="00CE5C93" w:rsidRPr="00640E4B" w:rsidRDefault="00CE5C93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№13</w:t>
            </w:r>
          </w:p>
        </w:tc>
        <w:tc>
          <w:tcPr>
            <w:tcW w:w="2393" w:type="dxa"/>
          </w:tcPr>
          <w:p w:rsidR="00CE5C93" w:rsidRDefault="00CE5C93" w:rsidP="00B81B82">
            <w:pPr>
              <w:rPr>
                <w:sz w:val="24"/>
                <w:szCs w:val="24"/>
              </w:rPr>
            </w:pPr>
          </w:p>
          <w:p w:rsidR="00B81B82" w:rsidRDefault="00B81B82" w:rsidP="00B8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Изосимова С.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CE5C93" w:rsidRDefault="00CE5C93" w:rsidP="00CE5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Нечаева Е.А.</w:t>
            </w:r>
          </w:p>
          <w:p w:rsidR="00BB27B7" w:rsidRPr="00640E4B" w:rsidRDefault="00BB27B7" w:rsidP="00BB27B7">
            <w:pPr>
              <w:rPr>
                <w:sz w:val="24"/>
                <w:szCs w:val="24"/>
              </w:rPr>
            </w:pPr>
          </w:p>
        </w:tc>
      </w:tr>
      <w:tr w:rsidR="00BB27B7" w:rsidRPr="00640E4B" w:rsidTr="00CE5C93">
        <w:tc>
          <w:tcPr>
            <w:tcW w:w="852" w:type="dxa"/>
          </w:tcPr>
          <w:p w:rsidR="00BB27B7" w:rsidRPr="00640E4B" w:rsidRDefault="00B81B82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3933" w:type="dxa"/>
          </w:tcPr>
          <w:p w:rsidR="00BB27B7" w:rsidRDefault="00961889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деятельность:</w:t>
            </w:r>
          </w:p>
          <w:p w:rsidR="00961889" w:rsidRDefault="00961889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предметного кружка: «Вокруг света»</w:t>
            </w:r>
          </w:p>
          <w:p w:rsidR="00604FC6" w:rsidRPr="00640E4B" w:rsidRDefault="00E8143C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4FC6">
              <w:rPr>
                <w:sz w:val="24"/>
                <w:szCs w:val="24"/>
              </w:rPr>
              <w:t>«Учимся брать интервью»</w:t>
            </w:r>
          </w:p>
        </w:tc>
        <w:tc>
          <w:tcPr>
            <w:tcW w:w="2836" w:type="dxa"/>
          </w:tcPr>
          <w:p w:rsidR="00BB27B7" w:rsidRDefault="00BB27B7" w:rsidP="00BB27B7">
            <w:pPr>
              <w:rPr>
                <w:sz w:val="24"/>
                <w:szCs w:val="24"/>
              </w:rPr>
            </w:pPr>
          </w:p>
          <w:p w:rsidR="00604FC6" w:rsidRDefault="00604FC6" w:rsidP="00BB27B7">
            <w:pPr>
              <w:rPr>
                <w:sz w:val="24"/>
                <w:szCs w:val="24"/>
              </w:rPr>
            </w:pPr>
          </w:p>
          <w:p w:rsidR="00604FC6" w:rsidRDefault="00604FC6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</w:t>
            </w:r>
          </w:p>
          <w:p w:rsidR="00604FC6" w:rsidRPr="00640E4B" w:rsidRDefault="00604FC6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</w:t>
            </w:r>
          </w:p>
        </w:tc>
        <w:tc>
          <w:tcPr>
            <w:tcW w:w="2393" w:type="dxa"/>
          </w:tcPr>
          <w:p w:rsidR="00BB27B7" w:rsidRDefault="00BB27B7" w:rsidP="00BB27B7">
            <w:pPr>
              <w:rPr>
                <w:sz w:val="24"/>
                <w:szCs w:val="24"/>
              </w:rPr>
            </w:pPr>
          </w:p>
          <w:p w:rsidR="00604FC6" w:rsidRDefault="00604FC6" w:rsidP="00BB27B7">
            <w:pPr>
              <w:rPr>
                <w:sz w:val="24"/>
                <w:szCs w:val="24"/>
              </w:rPr>
            </w:pPr>
          </w:p>
          <w:p w:rsidR="00604FC6" w:rsidRDefault="00604FC6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Романова В.Б.</w:t>
            </w:r>
          </w:p>
          <w:p w:rsidR="00604FC6" w:rsidRPr="00640E4B" w:rsidRDefault="00604FC6" w:rsidP="00BB27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Волосянко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</w:tr>
      <w:tr w:rsidR="00BB27B7" w:rsidRPr="00640E4B" w:rsidTr="00CE5C93">
        <w:tc>
          <w:tcPr>
            <w:tcW w:w="852" w:type="dxa"/>
          </w:tcPr>
          <w:p w:rsidR="00BB27B7" w:rsidRPr="00640E4B" w:rsidRDefault="00604FC6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3933" w:type="dxa"/>
          </w:tcPr>
          <w:p w:rsidR="00604FC6" w:rsidRDefault="00604FC6" w:rsidP="00604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деятельность:</w:t>
            </w:r>
          </w:p>
          <w:p w:rsidR="00BB27B7" w:rsidRDefault="00604FC6" w:rsidP="00604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развивающего кружка:</w:t>
            </w:r>
          </w:p>
          <w:p w:rsidR="00604FC6" w:rsidRDefault="00604FC6" w:rsidP="00604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«Цвети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семицветик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604FC6" w:rsidRPr="00640E4B" w:rsidRDefault="00E8143C" w:rsidP="00604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1B7D">
              <w:rPr>
                <w:sz w:val="24"/>
                <w:szCs w:val="24"/>
              </w:rPr>
              <w:t>«Жираф»</w:t>
            </w:r>
          </w:p>
        </w:tc>
        <w:tc>
          <w:tcPr>
            <w:tcW w:w="2836" w:type="dxa"/>
          </w:tcPr>
          <w:p w:rsidR="00BB27B7" w:rsidRDefault="00BB27B7" w:rsidP="00BB27B7">
            <w:pPr>
              <w:rPr>
                <w:sz w:val="24"/>
                <w:szCs w:val="24"/>
              </w:rPr>
            </w:pPr>
          </w:p>
          <w:p w:rsidR="00604FC6" w:rsidRDefault="00604FC6" w:rsidP="00BB27B7">
            <w:pPr>
              <w:rPr>
                <w:sz w:val="24"/>
                <w:szCs w:val="24"/>
              </w:rPr>
            </w:pPr>
          </w:p>
          <w:p w:rsidR="00604FC6" w:rsidRDefault="00604FC6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</w:t>
            </w:r>
          </w:p>
          <w:p w:rsidR="00604FC6" w:rsidRDefault="00604FC6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  <w:p w:rsidR="00CE5C93" w:rsidRPr="00640E4B" w:rsidRDefault="00CE5C93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</w:tc>
        <w:tc>
          <w:tcPr>
            <w:tcW w:w="2393" w:type="dxa"/>
          </w:tcPr>
          <w:p w:rsidR="00604FC6" w:rsidRDefault="00604FC6" w:rsidP="00BB27B7">
            <w:pPr>
              <w:rPr>
                <w:sz w:val="24"/>
                <w:szCs w:val="24"/>
              </w:rPr>
            </w:pPr>
          </w:p>
          <w:p w:rsidR="00604FC6" w:rsidRDefault="00604FC6" w:rsidP="00BB27B7">
            <w:pPr>
              <w:rPr>
                <w:sz w:val="24"/>
                <w:szCs w:val="24"/>
              </w:rPr>
            </w:pPr>
          </w:p>
          <w:p w:rsidR="00BB27B7" w:rsidRDefault="00604FC6" w:rsidP="00BB27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Цилина</w:t>
            </w:r>
            <w:proofErr w:type="spellEnd"/>
            <w:r>
              <w:rPr>
                <w:sz w:val="24"/>
                <w:szCs w:val="24"/>
              </w:rPr>
              <w:t xml:space="preserve"> Т.А</w:t>
            </w:r>
          </w:p>
          <w:p w:rsidR="00CE5C93" w:rsidRPr="00640E4B" w:rsidRDefault="00CE5C93" w:rsidP="00604F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Пилипчук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BB27B7" w:rsidRPr="00640E4B" w:rsidTr="00CE5C93">
        <w:tc>
          <w:tcPr>
            <w:tcW w:w="852" w:type="dxa"/>
          </w:tcPr>
          <w:p w:rsidR="00BB27B7" w:rsidRPr="00640E4B" w:rsidRDefault="00604FC6" w:rsidP="007F6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7F6597">
              <w:rPr>
                <w:sz w:val="24"/>
                <w:szCs w:val="24"/>
              </w:rPr>
              <w:t>05</w:t>
            </w:r>
          </w:p>
        </w:tc>
        <w:tc>
          <w:tcPr>
            <w:tcW w:w="3933" w:type="dxa"/>
          </w:tcPr>
          <w:p w:rsidR="00BB27B7" w:rsidRPr="00640E4B" w:rsidRDefault="008C70D3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04FC6">
              <w:rPr>
                <w:sz w:val="24"/>
                <w:szCs w:val="24"/>
              </w:rPr>
              <w:t>бед</w:t>
            </w:r>
          </w:p>
        </w:tc>
        <w:tc>
          <w:tcPr>
            <w:tcW w:w="2836" w:type="dxa"/>
          </w:tcPr>
          <w:p w:rsidR="00BB27B7" w:rsidRPr="00640E4B" w:rsidRDefault="00BB27B7" w:rsidP="00BB27B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B27B7" w:rsidRPr="00640E4B" w:rsidRDefault="00BB27B7" w:rsidP="00BB27B7">
            <w:pPr>
              <w:rPr>
                <w:sz w:val="24"/>
                <w:szCs w:val="24"/>
              </w:rPr>
            </w:pPr>
          </w:p>
        </w:tc>
      </w:tr>
      <w:tr w:rsidR="00604FC6" w:rsidRPr="00640E4B" w:rsidTr="00CE5C93">
        <w:tc>
          <w:tcPr>
            <w:tcW w:w="852" w:type="dxa"/>
          </w:tcPr>
          <w:p w:rsidR="00604FC6" w:rsidRPr="00604FC6" w:rsidRDefault="00604FC6" w:rsidP="007F6597">
            <w:pPr>
              <w:rPr>
                <w:sz w:val="24"/>
                <w:szCs w:val="24"/>
              </w:rPr>
            </w:pPr>
            <w:r w:rsidRPr="00604FC6">
              <w:rPr>
                <w:sz w:val="24"/>
                <w:szCs w:val="24"/>
              </w:rPr>
              <w:t>12.</w:t>
            </w:r>
            <w:r w:rsidR="007F6597">
              <w:rPr>
                <w:sz w:val="24"/>
                <w:szCs w:val="24"/>
              </w:rPr>
              <w:t>30</w:t>
            </w:r>
          </w:p>
        </w:tc>
        <w:tc>
          <w:tcPr>
            <w:tcW w:w="3933" w:type="dxa"/>
          </w:tcPr>
          <w:p w:rsidR="00604FC6" w:rsidRDefault="00604FC6" w:rsidP="00BB27B7">
            <w:pPr>
              <w:rPr>
                <w:sz w:val="24"/>
                <w:szCs w:val="24"/>
              </w:rPr>
            </w:pPr>
            <w:r w:rsidRPr="00604FC6">
              <w:rPr>
                <w:sz w:val="24"/>
                <w:szCs w:val="24"/>
              </w:rPr>
              <w:t xml:space="preserve">Работа </w:t>
            </w:r>
            <w:r w:rsidR="00CE5C93">
              <w:rPr>
                <w:sz w:val="24"/>
                <w:szCs w:val="24"/>
              </w:rPr>
              <w:t>творческих групп</w:t>
            </w:r>
            <w:r w:rsidR="00570B6A">
              <w:rPr>
                <w:sz w:val="24"/>
                <w:szCs w:val="24"/>
              </w:rPr>
              <w:t>: «Алгоритм работы с одаренными детьми»</w:t>
            </w:r>
          </w:p>
          <w:p w:rsidR="00604FC6" w:rsidRDefault="00604FC6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  <w:p w:rsidR="00604FC6" w:rsidRDefault="00604FC6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  <w:p w:rsidR="00604FC6" w:rsidRDefault="00CE5C93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4FC6">
              <w:rPr>
                <w:sz w:val="24"/>
                <w:szCs w:val="24"/>
              </w:rPr>
              <w:t>№3</w:t>
            </w:r>
          </w:p>
          <w:p w:rsidR="00604FC6" w:rsidRDefault="00604FC6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</w:p>
          <w:p w:rsidR="007F6597" w:rsidRPr="00604FC6" w:rsidRDefault="007F6597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</w:t>
            </w:r>
          </w:p>
        </w:tc>
        <w:tc>
          <w:tcPr>
            <w:tcW w:w="2836" w:type="dxa"/>
          </w:tcPr>
          <w:p w:rsidR="00604FC6" w:rsidRDefault="00604FC6" w:rsidP="00BB27B7"/>
          <w:p w:rsidR="00CE5C93" w:rsidRDefault="00CE5C93" w:rsidP="00BB27B7">
            <w:r>
              <w:t>Библиотека</w:t>
            </w:r>
          </w:p>
          <w:p w:rsidR="00CE5C93" w:rsidRDefault="00CE5C93" w:rsidP="00BB27B7">
            <w:r>
              <w:t>Кабинет зам.</w:t>
            </w:r>
            <w:r w:rsidR="00C81853">
              <w:t xml:space="preserve"> </w:t>
            </w:r>
            <w:r>
              <w:t>директора</w:t>
            </w:r>
          </w:p>
          <w:p w:rsidR="00CE5C93" w:rsidRDefault="00CE5C93" w:rsidP="00BB27B7">
            <w:r>
              <w:t>Кабинет  секретаря</w:t>
            </w:r>
          </w:p>
          <w:p w:rsidR="00CE5C93" w:rsidRDefault="00CE5C93" w:rsidP="00BB27B7">
            <w:r>
              <w:t>№14</w:t>
            </w:r>
          </w:p>
          <w:p w:rsidR="007F6597" w:rsidRPr="00640E4B" w:rsidRDefault="00CE5C93" w:rsidP="007F6597">
            <w:r>
              <w:t>№14</w:t>
            </w:r>
          </w:p>
        </w:tc>
        <w:tc>
          <w:tcPr>
            <w:tcW w:w="2393" w:type="dxa"/>
          </w:tcPr>
          <w:p w:rsidR="00604FC6" w:rsidRPr="00640E4B" w:rsidRDefault="00604FC6" w:rsidP="00BB27B7"/>
        </w:tc>
      </w:tr>
      <w:tr w:rsidR="00604FC6" w:rsidRPr="00640E4B" w:rsidTr="00CE5C93">
        <w:tc>
          <w:tcPr>
            <w:tcW w:w="852" w:type="dxa"/>
          </w:tcPr>
          <w:p w:rsidR="00604FC6" w:rsidRPr="00604FC6" w:rsidRDefault="007F6597" w:rsidP="00BB2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</w:t>
            </w:r>
          </w:p>
        </w:tc>
        <w:tc>
          <w:tcPr>
            <w:tcW w:w="3933" w:type="dxa"/>
          </w:tcPr>
          <w:p w:rsidR="00604FC6" w:rsidRPr="00604FC6" w:rsidRDefault="007F6597" w:rsidP="008C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 педагогического совета</w:t>
            </w:r>
            <w:r w:rsidR="008C70D3">
              <w:rPr>
                <w:sz w:val="24"/>
                <w:szCs w:val="24"/>
              </w:rPr>
              <w:t xml:space="preserve">: </w:t>
            </w:r>
            <w:r w:rsidR="008C70D3" w:rsidRPr="008C70D3">
              <w:rPr>
                <w:sz w:val="24"/>
                <w:szCs w:val="24"/>
              </w:rPr>
              <w:t>«Создание условий для развития и поддержания высокой мотивации обучающихся в учебной деятельности. Работа с одаренными детьми»</w:t>
            </w:r>
          </w:p>
        </w:tc>
        <w:tc>
          <w:tcPr>
            <w:tcW w:w="2836" w:type="dxa"/>
          </w:tcPr>
          <w:p w:rsidR="009B2591" w:rsidRPr="007F6597" w:rsidRDefault="007F6597" w:rsidP="009B2591">
            <w:pPr>
              <w:rPr>
                <w:sz w:val="24"/>
                <w:szCs w:val="24"/>
              </w:rPr>
            </w:pPr>
            <w:r w:rsidRPr="007F6597">
              <w:rPr>
                <w:sz w:val="24"/>
                <w:szCs w:val="24"/>
              </w:rPr>
              <w:t>№12</w:t>
            </w:r>
            <w:r w:rsidR="00245BC2">
              <w:rPr>
                <w:sz w:val="24"/>
                <w:szCs w:val="24"/>
              </w:rPr>
              <w:t>.</w:t>
            </w:r>
          </w:p>
          <w:p w:rsidR="00245BC2" w:rsidRPr="007F6597" w:rsidRDefault="00245BC2" w:rsidP="00BB27B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604FC6" w:rsidRPr="007F6597" w:rsidRDefault="007F6597" w:rsidP="00BB27B7">
            <w:pPr>
              <w:rPr>
                <w:sz w:val="24"/>
                <w:szCs w:val="24"/>
              </w:rPr>
            </w:pPr>
            <w:r w:rsidRPr="007F6597">
              <w:rPr>
                <w:sz w:val="24"/>
                <w:szCs w:val="24"/>
              </w:rPr>
              <w:t xml:space="preserve"> Изулина З.А.</w:t>
            </w:r>
          </w:p>
        </w:tc>
      </w:tr>
      <w:tr w:rsidR="00604FC6" w:rsidRPr="00640E4B" w:rsidTr="00CE5C93">
        <w:tc>
          <w:tcPr>
            <w:tcW w:w="852" w:type="dxa"/>
          </w:tcPr>
          <w:p w:rsidR="00604FC6" w:rsidRPr="007F6597" w:rsidRDefault="007F6597" w:rsidP="00BB27B7">
            <w:pPr>
              <w:rPr>
                <w:sz w:val="24"/>
                <w:szCs w:val="24"/>
              </w:rPr>
            </w:pPr>
            <w:r w:rsidRPr="007F6597">
              <w:rPr>
                <w:sz w:val="24"/>
                <w:szCs w:val="24"/>
              </w:rPr>
              <w:t>15.00</w:t>
            </w:r>
          </w:p>
        </w:tc>
        <w:tc>
          <w:tcPr>
            <w:tcW w:w="3933" w:type="dxa"/>
          </w:tcPr>
          <w:p w:rsidR="00604FC6" w:rsidRPr="007F6597" w:rsidRDefault="007F6597" w:rsidP="00BB27B7">
            <w:pPr>
              <w:rPr>
                <w:sz w:val="24"/>
                <w:szCs w:val="24"/>
              </w:rPr>
            </w:pPr>
            <w:r w:rsidRPr="007F6597">
              <w:rPr>
                <w:sz w:val="24"/>
                <w:szCs w:val="24"/>
              </w:rPr>
              <w:t>Подведение итогов ЕМД</w:t>
            </w:r>
          </w:p>
        </w:tc>
        <w:tc>
          <w:tcPr>
            <w:tcW w:w="2836" w:type="dxa"/>
          </w:tcPr>
          <w:p w:rsidR="00604FC6" w:rsidRPr="007F6597" w:rsidRDefault="00604FC6" w:rsidP="00BB27B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604FC6" w:rsidRPr="007F6597" w:rsidRDefault="00604FC6" w:rsidP="00BB27B7">
            <w:pPr>
              <w:rPr>
                <w:sz w:val="24"/>
                <w:szCs w:val="24"/>
              </w:rPr>
            </w:pPr>
          </w:p>
        </w:tc>
      </w:tr>
    </w:tbl>
    <w:p w:rsidR="00166FDC" w:rsidRDefault="00166FDC" w:rsidP="00166FDC">
      <w:pPr>
        <w:jc w:val="center"/>
      </w:pPr>
    </w:p>
    <w:sectPr w:rsidR="00166FDC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2069F"/>
    <w:multiLevelType w:val="hybridMultilevel"/>
    <w:tmpl w:val="D91E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6FDC"/>
    <w:rsid w:val="00094640"/>
    <w:rsid w:val="000C1B7D"/>
    <w:rsid w:val="00166FDC"/>
    <w:rsid w:val="0017675B"/>
    <w:rsid w:val="00193AC4"/>
    <w:rsid w:val="00245BC2"/>
    <w:rsid w:val="0027104C"/>
    <w:rsid w:val="002B1C90"/>
    <w:rsid w:val="00364A7D"/>
    <w:rsid w:val="003F3D67"/>
    <w:rsid w:val="00451542"/>
    <w:rsid w:val="00570B6A"/>
    <w:rsid w:val="00592B56"/>
    <w:rsid w:val="005F6705"/>
    <w:rsid w:val="00604FC6"/>
    <w:rsid w:val="00615846"/>
    <w:rsid w:val="00640E4B"/>
    <w:rsid w:val="007F6597"/>
    <w:rsid w:val="00851605"/>
    <w:rsid w:val="008C70D3"/>
    <w:rsid w:val="00961889"/>
    <w:rsid w:val="009B2591"/>
    <w:rsid w:val="00A04260"/>
    <w:rsid w:val="00A6284C"/>
    <w:rsid w:val="00B81B82"/>
    <w:rsid w:val="00BB27B7"/>
    <w:rsid w:val="00C15714"/>
    <w:rsid w:val="00C81853"/>
    <w:rsid w:val="00CE5C93"/>
    <w:rsid w:val="00DE4F56"/>
    <w:rsid w:val="00E8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FDC"/>
    <w:rPr>
      <w:color w:val="0000FF"/>
      <w:u w:val="single"/>
    </w:rPr>
  </w:style>
  <w:style w:type="table" w:styleId="a4">
    <w:name w:val="Table Grid"/>
    <w:basedOn w:val="a1"/>
    <w:uiPriority w:val="59"/>
    <w:rsid w:val="00BB2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F67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15</cp:revision>
  <cp:lastPrinted>2014-10-27T08:30:00Z</cp:lastPrinted>
  <dcterms:created xsi:type="dcterms:W3CDTF">2014-10-20T04:58:00Z</dcterms:created>
  <dcterms:modified xsi:type="dcterms:W3CDTF">2014-11-07T10:10:00Z</dcterms:modified>
</cp:coreProperties>
</file>