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E5" w:rsidRPr="00D30A3F" w:rsidRDefault="00A51D5B" w:rsidP="00D30A3F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51D5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4pt;height:11in">
            <v:imagedata r:id="rId8" o:title="тех"/>
          </v:shape>
        </w:pict>
      </w:r>
      <w:r w:rsidR="00E30FE5" w:rsidRPr="00D30A3F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  <w:t xml:space="preserve">Программа разработана на основе примерной программы по технологии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D30A3F">
          <w:rPr>
            <w:rFonts w:ascii="Times New Roman" w:hAnsi="Times New Roman"/>
            <w:sz w:val="24"/>
            <w:szCs w:val="24"/>
            <w:lang w:eastAsia="ru-RU"/>
          </w:rPr>
          <w:t>2009 г</w:t>
        </w:r>
      </w:smartTag>
      <w:r w:rsidRPr="00D30A3F">
        <w:rPr>
          <w:rFonts w:ascii="Times New Roman" w:hAnsi="Times New Roman"/>
          <w:sz w:val="24"/>
          <w:szCs w:val="24"/>
          <w:lang w:eastAsia="ru-RU"/>
        </w:rPr>
        <w:t xml:space="preserve">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 мая 2015 №НТ-530/08 «О примерных основных образовательных программах» и с  учётом программы  «Начальная школа XXI века» автора Лутцевой Е.А.,  </w:t>
      </w:r>
      <w:smartTag w:uri="urn:schemas-microsoft-com:office:smarttags" w:element="metricconverter">
        <w:smartTagPr>
          <w:attr w:name="ProductID" w:val="2012 г"/>
        </w:smartTagPr>
        <w:r w:rsidRPr="00D30A3F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D30A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ab/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опыт преобразовательной 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художественно-творческой и технико-технологической </w:t>
      </w:r>
      <w:r w:rsidRPr="00D30A3F">
        <w:rPr>
          <w:rFonts w:ascii="Times New Roman" w:hAnsi="Times New Roman"/>
          <w:sz w:val="24"/>
          <w:szCs w:val="24"/>
          <w:lang w:eastAsia="ru-RU"/>
        </w:rPr>
        <w:t>деятельности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В отличие от традиционного учебного предмета «Трудо</w:t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t xml:space="preserve">вое обучение» данный курс технологии закладывает основы, </w:t>
      </w: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t>гуманизации и гуманитаризации технологического образова</w:t>
      </w:r>
      <w:r w:rsidRPr="00D30A3F">
        <w:rPr>
          <w:rFonts w:ascii="Times New Roman" w:hAnsi="Times New Roman"/>
          <w:spacing w:val="-7"/>
          <w:w w:val="104"/>
          <w:sz w:val="24"/>
          <w:szCs w:val="24"/>
          <w:lang w:eastAsia="ru-RU"/>
        </w:rPr>
        <w:t>ния, которое должно обеспечить учащимся широкий культур</w:t>
      </w: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t>ный кругозор, продуктивное творческое мышление, макси</w:t>
      </w:r>
      <w:r w:rsidRPr="00D30A3F">
        <w:rPr>
          <w:rFonts w:ascii="Times New Roman" w:hAnsi="Times New Roman"/>
          <w:spacing w:val="-2"/>
          <w:w w:val="104"/>
          <w:sz w:val="24"/>
          <w:szCs w:val="24"/>
          <w:lang w:eastAsia="ru-RU"/>
        </w:rPr>
        <w:t>мальное развитие способностей, индивидуальности детей,</w:t>
      </w: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t xml:space="preserve"> формирование духовно-нравственных качеств личности </w:t>
      </w:r>
      <w:r w:rsidRPr="00D30A3F">
        <w:rPr>
          <w:rFonts w:ascii="Times New Roman" w:hAnsi="Times New Roman"/>
          <w:spacing w:val="-7"/>
          <w:w w:val="104"/>
          <w:sz w:val="24"/>
          <w:szCs w:val="24"/>
          <w:lang w:eastAsia="ru-RU"/>
        </w:rPr>
        <w:t>в процессе знакомства с закономерностями преобразователь</w:t>
      </w:r>
      <w:r w:rsidRPr="00D30A3F">
        <w:rPr>
          <w:rFonts w:ascii="Times New Roman" w:hAnsi="Times New Roman"/>
          <w:spacing w:val="-1"/>
          <w:w w:val="104"/>
          <w:sz w:val="24"/>
          <w:szCs w:val="24"/>
          <w:lang w:eastAsia="ru-RU"/>
        </w:rPr>
        <w:t>ной, проектной деятельности человека и овладения элемен</w:t>
      </w: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t xml:space="preserve">тарными техника -технологическими знаниями, умениями и навыками.  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D30A3F">
        <w:rPr>
          <w:rFonts w:ascii="Times New Roman" w:hAnsi="Times New Roman"/>
          <w:w w:val="104"/>
          <w:sz w:val="24"/>
          <w:szCs w:val="24"/>
          <w:lang w:eastAsia="ru-RU"/>
        </w:rPr>
        <w:softHyphen/>
        <w:t xml:space="preserve">ний учащихся и творческих, изобретательских способностей </w:t>
      </w:r>
      <w:r w:rsidRPr="00D30A3F">
        <w:rPr>
          <w:rFonts w:ascii="Times New Roman" w:hAnsi="Times New Roman"/>
          <w:spacing w:val="-7"/>
          <w:w w:val="105"/>
          <w:sz w:val="24"/>
          <w:szCs w:val="24"/>
          <w:lang w:eastAsia="ru-RU"/>
        </w:rPr>
        <w:t>в целом — уровень ремесла и уровень мастерства.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8"/>
          <w:w w:val="105"/>
          <w:sz w:val="24"/>
          <w:szCs w:val="24"/>
          <w:lang w:eastAsia="ru-RU"/>
        </w:rPr>
        <w:tab/>
        <w:t>Первый — репродуктивный — благодаря системе концен</w:t>
      </w:r>
      <w:r w:rsidRPr="00D30A3F">
        <w:rPr>
          <w:rFonts w:ascii="Times New Roman" w:hAnsi="Times New Roman"/>
          <w:spacing w:val="-8"/>
          <w:w w:val="105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2"/>
          <w:w w:val="105"/>
          <w:sz w:val="24"/>
          <w:szCs w:val="24"/>
          <w:lang w:eastAsia="ru-RU"/>
        </w:rPr>
        <w:t>тричного предъявления материала, связанного с технологи</w:t>
      </w:r>
      <w:r w:rsidRPr="00D30A3F">
        <w:rPr>
          <w:rFonts w:ascii="Times New Roman" w:hAnsi="Times New Roman"/>
          <w:spacing w:val="-2"/>
          <w:w w:val="105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>ческими операциями и приемами, обеспечивает их последо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1"/>
          <w:w w:val="105"/>
          <w:sz w:val="24"/>
          <w:szCs w:val="24"/>
          <w:lang w:eastAsia="ru-RU"/>
        </w:rPr>
        <w:t xml:space="preserve">вательное усвоение и отработку. Важной составной частью 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>практических работ являются пробные поисковые упражне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t>ния по «открытию» и освоению программных технологиче</w:t>
      </w: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>гаемых изделий и являются залогом качественного выполне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softHyphen/>
        <w:t>ния всей работы. Они предлагаются на этапе поиска возмож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softHyphen/>
        <w:t>ных вариантов решения конструкторско-технологической проблемы, выявленной в результате анализа главным обра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t>зом предложенного образца изделия.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D30A3F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 xml:space="preserve">конструкторско-технологических задач и проблем, опору на </w:t>
      </w:r>
      <w:r w:rsidRPr="00D30A3F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t>личный опыт учащихся и иллюстративный материал, систе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D30A3F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D30A3F">
        <w:rPr>
          <w:rFonts w:ascii="Times New Roman" w:hAnsi="Times New Roman"/>
          <w:spacing w:val="-4"/>
          <w:w w:val="103"/>
          <w:sz w:val="24"/>
          <w:szCs w:val="24"/>
          <w:lang w:eastAsia="ru-RU"/>
        </w:rPr>
        <w:t>гических проблем.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w w:val="103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D30A3F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>нико-технологических знаний и широкую технико-техноло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 xml:space="preserve">гическую картину мира; урок-экскурсия; урок-практикум урок-исследование. 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w w:val="103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D30A3F">
        <w:rPr>
          <w:rFonts w:ascii="Times New Roman" w:hAnsi="Times New Roman"/>
          <w:spacing w:val="-5"/>
          <w:w w:val="103"/>
          <w:sz w:val="24"/>
          <w:szCs w:val="24"/>
          <w:lang w:eastAsia="ru-RU"/>
        </w:rPr>
        <w:t xml:space="preserve">творческих, обобщающего характера — творческих проектов. 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 xml:space="preserve">Проектная деятельность направлена на развитие творческих </w:t>
      </w:r>
      <w:r w:rsidRPr="00D30A3F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3"/>
          <w:sz w:val="24"/>
          <w:szCs w:val="24"/>
          <w:lang w:eastAsia="ru-RU"/>
        </w:rPr>
        <w:lastRenderedPageBreak/>
        <w:tab/>
        <w:t>На уроках технологии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учит</w:t>
      </w:r>
      <w:r w:rsidRPr="00D30A3F">
        <w:rPr>
          <w:rFonts w:ascii="Times New Roman" w:hAnsi="Times New Roman"/>
          <w:w w:val="102"/>
          <w:sz w:val="24"/>
          <w:szCs w:val="24"/>
          <w:lang w:eastAsia="ru-RU"/>
        </w:rPr>
        <w:t>ель либо выбирают сами учащиеся после изучения отдель</w:t>
      </w:r>
      <w:r w:rsidRPr="00D30A3F">
        <w:rPr>
          <w:rFonts w:ascii="Times New Roman" w:hAnsi="Times New Roman"/>
          <w:w w:val="102"/>
          <w:sz w:val="24"/>
          <w:szCs w:val="24"/>
          <w:lang w:eastAsia="ru-RU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E30FE5" w:rsidRPr="00D30A3F" w:rsidRDefault="00E30FE5" w:rsidP="00BA39D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w w:val="105"/>
          <w:sz w:val="24"/>
          <w:szCs w:val="24"/>
          <w:lang w:eastAsia="ru-RU"/>
        </w:rPr>
        <w:t xml:space="preserve">Задачи: 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t>развитие личностных качеств (активности, инициа</w:t>
      </w:r>
      <w:r w:rsidRPr="00D30A3F">
        <w:rPr>
          <w:rFonts w:ascii="Times New Roman" w:hAnsi="Times New Roman"/>
          <w:spacing w:val="-2"/>
          <w:w w:val="105"/>
          <w:sz w:val="24"/>
          <w:szCs w:val="24"/>
          <w:lang w:eastAsia="ru-RU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 xml:space="preserve"> мышления, речи) и творческих способностей (основ твор</w:t>
      </w: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t>ческой деятельности в целом и элементов технологи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>и конструкторского мышления в частности);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D30A3F">
        <w:rPr>
          <w:rFonts w:ascii="Times New Roman" w:hAnsi="Times New Roman"/>
          <w:spacing w:val="-2"/>
          <w:w w:val="106"/>
          <w:sz w:val="24"/>
          <w:szCs w:val="24"/>
          <w:lang w:eastAsia="ru-RU"/>
        </w:rPr>
        <w:t xml:space="preserve">зи человека с природой — источником не только сырьевых </w:t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t xml:space="preserve">ресурсов, энергии, но и вдохновения, идей для реализации </w:t>
      </w:r>
      <w:r w:rsidRPr="00D30A3F">
        <w:rPr>
          <w:rFonts w:ascii="Times New Roman" w:hAnsi="Times New Roman"/>
          <w:spacing w:val="-2"/>
          <w:w w:val="106"/>
          <w:sz w:val="24"/>
          <w:szCs w:val="24"/>
          <w:lang w:eastAsia="ru-RU"/>
        </w:rPr>
        <w:t>технологических замыслов и проектов;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воспитание экологически разумного отношения к при</w:t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t>родным ресурсам, умения видеть положительные и отрица</w:t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 xml:space="preserve">тельные стороны технического прогресса, уважения к людям </w:t>
      </w:r>
      <w:r w:rsidRPr="00D30A3F">
        <w:rPr>
          <w:rFonts w:ascii="Times New Roman" w:hAnsi="Times New Roman"/>
          <w:spacing w:val="-7"/>
          <w:w w:val="106"/>
          <w:sz w:val="24"/>
          <w:szCs w:val="24"/>
          <w:lang w:eastAsia="ru-RU"/>
        </w:rPr>
        <w:t>труда и культурному наследию — результатам трудовой дея</w:t>
      </w:r>
      <w:r w:rsidRPr="00D30A3F">
        <w:rPr>
          <w:rFonts w:ascii="Times New Roman" w:hAnsi="Times New Roman"/>
          <w:spacing w:val="-7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тельности предшествующих поколений;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овладение детьми элементарными обобщенными тех</w:t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1"/>
          <w:w w:val="106"/>
          <w:sz w:val="24"/>
          <w:szCs w:val="24"/>
          <w:lang w:eastAsia="ru-RU"/>
        </w:rPr>
        <w:t xml:space="preserve">нико-технологическими, организационно-экономическими </w:t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знаниями;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pacing w:val="-5"/>
          <w:w w:val="106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расширение и обогащение личного жизненно-практи</w:t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t>ческого опыта учащихся, их представлений о профессио</w:t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4"/>
          <w:w w:val="106"/>
          <w:sz w:val="24"/>
          <w:szCs w:val="24"/>
          <w:lang w:eastAsia="ru-RU"/>
        </w:rPr>
        <w:t>нальной деятельности людей в различных областях культу</w:t>
      </w:r>
      <w:r w:rsidRPr="00D30A3F">
        <w:rPr>
          <w:rFonts w:ascii="Times New Roman" w:hAnsi="Times New Roman"/>
          <w:spacing w:val="-4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ры, о роли техники в жизни человека.</w:t>
      </w: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Место учебного предмета  в учебном плане</w:t>
      </w:r>
    </w:p>
    <w:p w:rsidR="00E30FE5" w:rsidRPr="00D30A3F" w:rsidRDefault="00E30FE5" w:rsidP="00651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«Технология» на ступени начального общего образования. Согласно учебному плану </w:t>
      </w:r>
      <w:r w:rsidRPr="00D30A3F">
        <w:rPr>
          <w:rFonts w:ascii="Times New Roman" w:hAnsi="Times New Roman"/>
          <w:sz w:val="24"/>
          <w:szCs w:val="24"/>
        </w:rPr>
        <w:t xml:space="preserve">Филиал МАОУ Тоболовская СОШ -Карасульская средняя общеобразовательная школа </w:t>
      </w:r>
      <w:r w:rsidR="00BA39D7">
        <w:rPr>
          <w:rFonts w:ascii="Times New Roman" w:hAnsi="Times New Roman"/>
          <w:sz w:val="24"/>
          <w:szCs w:val="24"/>
          <w:lang w:eastAsia="ru-RU"/>
        </w:rPr>
        <w:t>в 2017-2018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 учебном году  на изучение учебного предмета </w:t>
      </w:r>
      <w:r w:rsidRPr="00D30A3F">
        <w:rPr>
          <w:rFonts w:ascii="Times New Roman" w:eastAsia="SimSun" w:hAnsi="Times New Roman"/>
          <w:sz w:val="24"/>
          <w:szCs w:val="24"/>
          <w:lang w:eastAsia="zh-CN"/>
        </w:rPr>
        <w:t xml:space="preserve">"Технология " 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во 2 классе отводится 1 ч в неделю (34 часа за год), из них 10 % - региональный компонент. </w:t>
      </w:r>
    </w:p>
    <w:p w:rsidR="00E30FE5" w:rsidRDefault="00651ABC" w:rsidP="00651A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ABC">
        <w:rPr>
          <w:rFonts w:ascii="Times New Roman" w:hAnsi="Times New Roman"/>
          <w:b/>
          <w:sz w:val="24"/>
          <w:szCs w:val="24"/>
          <w:lang w:eastAsia="ru-RU"/>
        </w:rPr>
        <w:t>Региональный компонент</w:t>
      </w:r>
      <w:r w:rsidRPr="00651ABC">
        <w:rPr>
          <w:rFonts w:ascii="Times New Roman" w:hAnsi="Times New Roman"/>
          <w:sz w:val="24"/>
          <w:szCs w:val="24"/>
          <w:lang w:eastAsia="ru-RU"/>
        </w:rPr>
        <w:t xml:space="preserve"> изучается на уроке № 3 Ремесленники Тюменской области;№25 «Швейная фабрика Ишимская»; № 29 Транспортные средства Тюменской области.</w:t>
      </w:r>
    </w:p>
    <w:p w:rsidR="00651ABC" w:rsidRPr="00651ABC" w:rsidRDefault="00651ABC" w:rsidP="00651A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BA39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Описание ценностных ориентиров </w:t>
      </w:r>
      <w:r w:rsidRPr="00D30A3F">
        <w:rPr>
          <w:rFonts w:ascii="Times New Roman" w:hAnsi="Times New Roman"/>
          <w:b/>
          <w:iCs/>
          <w:kern w:val="2"/>
          <w:sz w:val="24"/>
          <w:szCs w:val="24"/>
          <w:lang w:eastAsia="ru-RU"/>
        </w:rPr>
        <w:t>содержания учебного предмета «Т</w:t>
      </w:r>
      <w:r w:rsidRPr="00D30A3F">
        <w:rPr>
          <w:rFonts w:ascii="Times New Roman" w:hAnsi="Times New Roman"/>
          <w:b/>
          <w:sz w:val="24"/>
          <w:szCs w:val="24"/>
          <w:lang w:eastAsia="ru-RU"/>
        </w:rPr>
        <w:t>ехнология»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ab/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ab/>
        <w:t>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Изобразительное искусство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декоративно- прикладного искусства и дизайна.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i/>
          <w:sz w:val="24"/>
          <w:szCs w:val="24"/>
          <w:lang w:eastAsia="ru-RU"/>
        </w:rPr>
        <w:lastRenderedPageBreak/>
        <w:tab/>
        <w:t>Математика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Окружающий мир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Родной язык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Литературное чтение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 xml:space="preserve">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социализации.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ab/>
        <w:t xml:space="preserve">  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iCs/>
          <w:sz w:val="24"/>
          <w:szCs w:val="24"/>
          <w:lang w:eastAsia="ru-RU"/>
        </w:rPr>
        <w:t>освоения учебного предмета  «Технология»</w:t>
      </w:r>
    </w:p>
    <w:p w:rsidR="00E30FE5" w:rsidRPr="00D30A3F" w:rsidRDefault="00E30FE5" w:rsidP="00D30A3F">
      <w:pPr>
        <w:widowControl w:val="0"/>
        <w:suppressAutoHyphens/>
        <w:spacing w:after="0" w:line="240" w:lineRule="auto"/>
        <w:ind w:firstLine="360"/>
        <w:jc w:val="both"/>
        <w:rPr>
          <w:rFonts w:ascii="Times New Roman" w:hAnsi="Times New Roman"/>
          <w:kern w:val="2"/>
          <w:sz w:val="24"/>
          <w:szCs w:val="24"/>
          <w:lang w:eastAsia="fa-IR" w:bidi="fa-IR"/>
        </w:rPr>
      </w:pPr>
      <w:r w:rsidRPr="00D30A3F">
        <w:rPr>
          <w:rFonts w:ascii="Times New Roman" w:hAnsi="Times New Roman"/>
          <w:kern w:val="2"/>
          <w:sz w:val="24"/>
          <w:szCs w:val="24"/>
          <w:lang w:val="de-DE" w:eastAsia="fa-IR" w:bidi="fa-IR"/>
        </w:rPr>
        <w:t>Освоение данной программы обеспечивает достижение  следующих  результатов:</w:t>
      </w:r>
    </w:p>
    <w:p w:rsidR="00E30FE5" w:rsidRPr="00D30A3F" w:rsidRDefault="00E30FE5" w:rsidP="00D30A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являются воспитание и развитие социально и личностно значимых качеств, индивидуально - личностных позиций, ценностных установок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>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 w:rsidRPr="00D30A3F">
        <w:rPr>
          <w:rFonts w:ascii="Times New Roman" w:hAnsi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Метапредметными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>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</w:t>
      </w:r>
      <w:r w:rsidRPr="00D30A3F">
        <w:rPr>
          <w:rFonts w:ascii="Times New Roman" w:hAnsi="Times New Roman"/>
          <w:sz w:val="24"/>
          <w:szCs w:val="24"/>
        </w:rPr>
        <w:t>.</w:t>
      </w:r>
    </w:p>
    <w:p w:rsidR="00E30FE5" w:rsidRPr="00D30A3F" w:rsidRDefault="00E30FE5" w:rsidP="00D30A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- 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 «Технология»</w:t>
      </w:r>
    </w:p>
    <w:p w:rsidR="00E30FE5" w:rsidRPr="00D30A3F" w:rsidRDefault="00E30FE5" w:rsidP="00D30A3F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 xml:space="preserve">Общекультурные и обще-трудовые компетенции. Основы культуры труда, </w:t>
      </w:r>
      <w:r w:rsidRPr="00D30A3F">
        <w:rPr>
          <w:rFonts w:ascii="Times New Roman" w:hAnsi="Times New Roman"/>
          <w:b/>
          <w:sz w:val="24"/>
          <w:szCs w:val="24"/>
          <w:lang w:eastAsia="ru-RU"/>
        </w:rPr>
        <w:tab/>
        <w:t>самообслуживание. (8 часов)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архитектура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техника, 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>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традиции и творчество мастера в создании предметной среды (общее представление)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распределение рабочего времени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E30FE5" w:rsidRPr="00D30A3F" w:rsidRDefault="00E30FE5" w:rsidP="00D30A3F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D30A3F">
        <w:rPr>
          <w:rFonts w:ascii="Times New Roman" w:hAnsi="Times New Roman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pStyle w:val="a8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bCs/>
          <w:color w:val="auto"/>
          <w:sz w:val="24"/>
          <w:szCs w:val="24"/>
        </w:rPr>
        <w:t>Технология ручной обработки материалов. Элементы графической грамоты (</w:t>
      </w:r>
      <w:r w:rsidRPr="00D30A3F">
        <w:rPr>
          <w:rFonts w:ascii="Times New Roman" w:hAnsi="Times New Roman"/>
          <w:b/>
          <w:sz w:val="24"/>
          <w:szCs w:val="24"/>
        </w:rPr>
        <w:t>15 часов)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Подготовка материалов к работе. Экономное расходование материалов.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</w: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проверка изделия в действии, внесение необходимых дополнений и изменений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E30FE5" w:rsidRPr="00BA39D7" w:rsidRDefault="00E30FE5" w:rsidP="00BA39D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разрыва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E30FE5" w:rsidRPr="00D30A3F" w:rsidRDefault="00E30FE5" w:rsidP="00D30A3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Конструирование и моделирование. (9 часов)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различные виды конструкций и способы их сборки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 xml:space="preserve">Конструирование и моделирование изделий из различных материалов по образцу, рисунку, простейшему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 xml:space="preserve">4.  практика   работы   на  компьютере (Использование информационных технологий    ). 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(2 часа)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Назначение основных устройств компьютера для ввода, вывода, обработки информации.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 Демонстрация учителем с участием учащихся готовых материалов на цифровых носителях по изучаемым темам.</w:t>
      </w: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E30FE5" w:rsidRPr="00D30A3F" w:rsidSect="00A133AD">
          <w:footerReference w:type="default" r:id="rId9"/>
          <w:pgSz w:w="11906" w:h="16838"/>
          <w:pgMar w:top="568" w:right="851" w:bottom="851" w:left="851" w:header="709" w:footer="709" w:gutter="0"/>
          <w:cols w:space="708"/>
          <w:docGrid w:linePitch="360"/>
        </w:sectPr>
      </w:pPr>
      <w:r w:rsidRPr="00D30A3F">
        <w:rPr>
          <w:rFonts w:ascii="Times New Roman" w:hAnsi="Times New Roman"/>
          <w:color w:val="000000"/>
          <w:sz w:val="24"/>
          <w:szCs w:val="24"/>
        </w:rPr>
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E30FE5" w:rsidRPr="00D30A3F" w:rsidRDefault="00BA39D7" w:rsidP="00D30A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4304"/>
        <w:gridCol w:w="1083"/>
      </w:tblGrid>
      <w:tr w:rsidR="00F71124" w:rsidRPr="00BA39D7" w:rsidTr="00F71124">
        <w:trPr>
          <w:trHeight w:val="606"/>
        </w:trPr>
        <w:tc>
          <w:tcPr>
            <w:tcW w:w="709" w:type="dxa"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F71124" w:rsidRPr="00BA39D7" w:rsidRDefault="00F71124" w:rsidP="00D30A3F">
            <w:pPr>
              <w:spacing w:after="0" w:line="240" w:lineRule="auto"/>
              <w:ind w:left="-90" w:firstLine="9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содержание по темам.</w:t>
            </w:r>
          </w:p>
        </w:tc>
        <w:tc>
          <w:tcPr>
            <w:tcW w:w="4304" w:type="dxa"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1083" w:type="dxa"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62378">
              <w:rPr>
                <w:rFonts w:ascii="Times New Roman" w:hAnsi="Times New Roman"/>
                <w:b/>
              </w:rPr>
              <w:t>Контрольные работы</w:t>
            </w:r>
          </w:p>
        </w:tc>
      </w:tr>
      <w:tr w:rsidR="00F71124" w:rsidRPr="00BA39D7" w:rsidTr="00F71124">
        <w:trPr>
          <w:trHeight w:val="606"/>
        </w:trPr>
        <w:tc>
          <w:tcPr>
            <w:tcW w:w="709" w:type="dxa"/>
          </w:tcPr>
          <w:p w:rsidR="00F71124" w:rsidRPr="00BA39D7" w:rsidRDefault="00F71124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Общекультурные и обще трудовые компетенции.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Основы культуры труда, самообслуживание</w:t>
            </w:r>
          </w:p>
        </w:tc>
        <w:tc>
          <w:tcPr>
            <w:tcW w:w="894" w:type="dxa"/>
          </w:tcPr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3" w:type="dxa"/>
          </w:tcPr>
          <w:p w:rsidR="00F71124" w:rsidRPr="00BA39D7" w:rsidRDefault="00F71124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архитектура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      </w:r>
          </w:p>
          <w:p w:rsidR="00F71124" w:rsidRPr="00BA39D7" w:rsidRDefault="00F71124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традиции и творчество мастера в создании предметной среды (общее представление)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71124" w:rsidRPr="00BA39D7" w:rsidRDefault="00F71124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распределение рабочего времени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F71124" w:rsidRPr="00BA39D7" w:rsidRDefault="00F71124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      </w:r>
          </w:p>
          <w:p w:rsidR="00F71124" w:rsidRPr="00BA39D7" w:rsidRDefault="00F71124" w:rsidP="00D30A3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Выполнение доступных видов работ по самообслуживанию, домашнему труду, оказание доступных видов помощи малышам, взрослым и сверстникам</w:t>
            </w:r>
            <w:r w:rsidRPr="00BA39D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04" w:type="dxa"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 xml:space="preserve">Наблюдать 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конструкции и образы объектов природы и окружающего мира, 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знакомиться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с традициями и творчеством мастеров родного края;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Сравнивать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Анализировать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С помощью учителя: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Искать, отбирать и использовать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при планировании </w:t>
            </w: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отбирать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 xml:space="preserve">Организовывать 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>свою деятельность, работать в малых группах, осуществлять сотрудничество;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Исследовать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конструкторско-технологические и декоративно-художественные особенности предлагаемых изделий, 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искать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i/>
                <w:sz w:val="20"/>
                <w:szCs w:val="20"/>
              </w:rPr>
              <w:t>Оценивать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результат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своей деятельности: точность изготовления деталей, аккуратность </w:t>
            </w:r>
            <w:r w:rsidRPr="00BA39D7">
              <w:rPr>
                <w:rFonts w:ascii="Times New Roman" w:hAnsi="Times New Roman"/>
                <w:sz w:val="20"/>
                <w:szCs w:val="20"/>
              </w:rPr>
              <w:lastRenderedPageBreak/>
              <w:t>выполнения работы;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Обобщать </w:t>
            </w:r>
            <w:r w:rsidRPr="00BA39D7">
              <w:rPr>
                <w:rFonts w:ascii="Times New Roman" w:hAnsi="Times New Roman"/>
                <w:sz w:val="20"/>
                <w:szCs w:val="20"/>
                <w:lang w:eastAsia="ru-RU"/>
              </w:rPr>
              <w:t>(осознавать и формулировать) то новое, что усвоено</w:t>
            </w:r>
          </w:p>
        </w:tc>
        <w:tc>
          <w:tcPr>
            <w:tcW w:w="1083" w:type="dxa"/>
            <w:vMerge w:val="restart"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71124" w:rsidRPr="00BA39D7" w:rsidTr="00F71124">
        <w:trPr>
          <w:trHeight w:val="606"/>
        </w:trPr>
        <w:tc>
          <w:tcPr>
            <w:tcW w:w="709" w:type="dxa"/>
          </w:tcPr>
          <w:p w:rsidR="00F71124" w:rsidRPr="00BA39D7" w:rsidRDefault="00F71124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Технология ручной обработки материалов.</w:t>
            </w:r>
          </w:p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Элементы графической грамоты.</w:t>
            </w:r>
          </w:p>
        </w:tc>
        <w:tc>
          <w:tcPr>
            <w:tcW w:w="894" w:type="dxa"/>
          </w:tcPr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3" w:type="dxa"/>
          </w:tcPr>
          <w:p w:rsidR="00F71124" w:rsidRPr="00BA39D7" w:rsidRDefault="00F71124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Многообразие материалов и их практическое применение в жизни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71124" w:rsidRPr="00BA39D7" w:rsidRDefault="00F71124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Подготовка материалов к работе. Экономное расходование материалов.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71124" w:rsidRPr="00BA39D7" w:rsidRDefault="00F71124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F71124" w:rsidRPr="00BA39D7" w:rsidRDefault="00F71124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      </w:r>
            <w:r w:rsidRPr="00BA39D7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проверка изделия в действии, внесение необходимых дополнений и изменений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F71124" w:rsidRPr="00BA39D7" w:rsidRDefault="00F71124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разрыва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</w:p>
        </w:tc>
        <w:tc>
          <w:tcPr>
            <w:tcW w:w="4304" w:type="dxa"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С помощью учителя: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выполнять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</w:t>
            </w:r>
            <w:r w:rsidRPr="00BA39D7">
              <w:rPr>
                <w:rFonts w:ascii="Times New Roman" w:eastAsia="Arial Unicode MS" w:hAnsi="Arial Unicode MS" w:hint="eastAsia"/>
                <w:b/>
                <w:sz w:val="20"/>
                <w:szCs w:val="20"/>
              </w:rPr>
              <w:t> </w:t>
            </w: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анализировать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</w:t>
            </w:r>
            <w:r w:rsidRPr="00BA39D7">
              <w:rPr>
                <w:rFonts w:ascii="Times New Roman" w:eastAsia="Arial Unicode MS" w:hAnsi="Arial Unicode MS" w:hint="eastAsia"/>
                <w:b/>
                <w:sz w:val="20"/>
                <w:szCs w:val="20"/>
              </w:rPr>
              <w:t> </w:t>
            </w: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осуществлять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практический 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поиск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и 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открытие нового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знания и умения; 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анализировать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читать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графические изображения (рисунки);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воплощать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</w:t>
            </w:r>
            <w:r w:rsidRPr="00BA39D7">
              <w:rPr>
                <w:rFonts w:ascii="Times New Roman" w:eastAsia="Arial Unicode MS" w:hAnsi="Arial Unicode MS" w:hint="eastAsia"/>
                <w:b/>
                <w:sz w:val="20"/>
                <w:szCs w:val="20"/>
              </w:rPr>
              <w:t> </w:t>
            </w: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планировать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осуществлять самоконтроль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качества выполнения работы (соответствия предложенному образцу или заданию);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обобщать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(осознавать и формулировать) то новое, что открыто и усвоено на уроке</w:t>
            </w:r>
          </w:p>
        </w:tc>
        <w:tc>
          <w:tcPr>
            <w:tcW w:w="1083" w:type="dxa"/>
            <w:vMerge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124" w:rsidRPr="00BA39D7" w:rsidTr="00F71124">
        <w:trPr>
          <w:trHeight w:val="606"/>
        </w:trPr>
        <w:tc>
          <w:tcPr>
            <w:tcW w:w="709" w:type="dxa"/>
          </w:tcPr>
          <w:p w:rsidR="00F71124" w:rsidRPr="00BA39D7" w:rsidRDefault="00F71124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Конструирование и моделирование</w:t>
            </w:r>
          </w:p>
        </w:tc>
        <w:tc>
          <w:tcPr>
            <w:tcW w:w="894" w:type="dxa"/>
          </w:tcPr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93" w:type="dxa"/>
          </w:tcPr>
          <w:p w:rsidR="00F71124" w:rsidRPr="00BA39D7" w:rsidRDefault="00F71124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различные виды конструкций и способы их сборки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F71124" w:rsidRPr="00BA39D7" w:rsidRDefault="00F71124" w:rsidP="00D30A3F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Конструирование и моделирование изделий из различных материалов по образцу, рисунку, простейшему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чертежу или эскизу и по заданным условиям (технико-технологическим, функциональным, декоративно-художественным и пр.).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4" w:type="dxa"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С помощью учителя: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сравнивать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различные виды конструкций и способы их сборки;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моделировать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конструировать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участвовать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осуществлять самоконтроль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и корректировку хода работы и конечного результата;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— обобщать</w:t>
            </w:r>
            <w:r w:rsidRPr="00BA39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(осознавать и формулировать) то новое, что открыто и усвоено на уроке</w:t>
            </w:r>
          </w:p>
        </w:tc>
        <w:tc>
          <w:tcPr>
            <w:tcW w:w="1083" w:type="dxa"/>
            <w:vMerge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71124" w:rsidRPr="00BA39D7" w:rsidTr="00F71124">
        <w:trPr>
          <w:trHeight w:val="606"/>
        </w:trPr>
        <w:tc>
          <w:tcPr>
            <w:tcW w:w="709" w:type="dxa"/>
          </w:tcPr>
          <w:p w:rsidR="00F71124" w:rsidRPr="00BA39D7" w:rsidRDefault="00F71124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рактика работы на компьютере </w:t>
            </w:r>
          </w:p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(Использование информационных технологий)</w:t>
            </w:r>
          </w:p>
        </w:tc>
        <w:tc>
          <w:tcPr>
            <w:tcW w:w="894" w:type="dxa"/>
          </w:tcPr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3" w:type="dxa"/>
          </w:tcPr>
          <w:p w:rsidR="00F71124" w:rsidRPr="00BA39D7" w:rsidRDefault="00F71124" w:rsidP="00D30A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39D7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 xml:space="preserve">Назначение основных устройств компьютера для ввода, вывода, обработки информации. </w:t>
            </w:r>
            <w:r w:rsidRPr="00BA39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Демонстрация учителем с участием учащихся готовых материалов на цифровых носителях по изучаемым темам.</w:t>
            </w:r>
          </w:p>
          <w:p w:rsidR="00F71124" w:rsidRPr="00BA39D7" w:rsidRDefault="00F71124" w:rsidP="00D30A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color w:val="000000"/>
                <w:sz w:val="20"/>
                <w:szCs w:val="20"/>
              </w:rPr>
      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      </w:r>
          </w:p>
        </w:tc>
        <w:tc>
          <w:tcPr>
            <w:tcW w:w="4304" w:type="dxa"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С помощью учителя: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наблюдать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наблюдать, сравнивать, сопоставлять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материальные и информационные объекты;</w:t>
            </w:r>
          </w:p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— выполнять</w:t>
            </w:r>
            <w:r w:rsidRPr="00BA39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предложенные на цифровых носителях задания</w:t>
            </w:r>
          </w:p>
        </w:tc>
        <w:tc>
          <w:tcPr>
            <w:tcW w:w="1083" w:type="dxa"/>
            <w:vMerge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71124" w:rsidRPr="00BA39D7" w:rsidTr="00F71124">
        <w:trPr>
          <w:trHeight w:val="606"/>
        </w:trPr>
        <w:tc>
          <w:tcPr>
            <w:tcW w:w="709" w:type="dxa"/>
          </w:tcPr>
          <w:p w:rsidR="00F71124" w:rsidRPr="00BA39D7" w:rsidRDefault="00F71124" w:rsidP="00D30A3F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4" w:type="dxa"/>
          </w:tcPr>
          <w:p w:rsidR="00F71124" w:rsidRPr="00BA39D7" w:rsidRDefault="00F71124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93" w:type="dxa"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4" w:type="dxa"/>
          </w:tcPr>
          <w:p w:rsidR="00F71124" w:rsidRPr="00BA39D7" w:rsidRDefault="00F71124" w:rsidP="00D30A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83" w:type="dxa"/>
          </w:tcPr>
          <w:p w:rsidR="00F71124" w:rsidRPr="00F71124" w:rsidRDefault="00F71124" w:rsidP="00D30A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11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E30FE5" w:rsidRPr="00D30A3F" w:rsidSect="00FE4423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E30FE5" w:rsidRPr="00D30A3F" w:rsidRDefault="00E30FE5" w:rsidP="00BA39D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E30FE5" w:rsidRPr="00D30A3F" w:rsidRDefault="00E30FE5" w:rsidP="00D30A3F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Дополнительная литература: </w:t>
      </w:r>
    </w:p>
    <w:p w:rsidR="00E30FE5" w:rsidRPr="00D30A3F" w:rsidRDefault="00E30FE5" w:rsidP="00D30A3F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Рабочая тетрадь для учащихся общеобразовательных учреждений «Учимся мастерству» Е.А.Лутцева, - М.; Вентана-Граф, 2011 г.</w:t>
      </w:r>
    </w:p>
    <w:p w:rsidR="00E30FE5" w:rsidRPr="00D30A3F" w:rsidRDefault="00E30FE5" w:rsidP="00D30A3F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Конышева Н. М. Проектная деятельность младших школьников на уроках технологии: Книга для учителя. – Смоленск: Ассоциация XXI век.</w:t>
      </w:r>
    </w:p>
    <w:p w:rsidR="00E30FE5" w:rsidRPr="00D30A3F" w:rsidRDefault="00E30FE5" w:rsidP="00D30A3F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Петрушина С. В. Вырезаем силуэты. – Смоленск: Ассоциация XXI век.</w:t>
      </w:r>
    </w:p>
    <w:p w:rsidR="00E30FE5" w:rsidRPr="00D30A3F" w:rsidRDefault="00E30FE5" w:rsidP="00D30A3F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Конышева Н. М. Дарим людям красоту и радость: Материалы для организации внеурочной работы с учащимися 1–4 классов.</w:t>
      </w:r>
    </w:p>
    <w:p w:rsidR="00E30FE5" w:rsidRPr="00D30A3F" w:rsidRDefault="00E30FE5" w:rsidP="00D30A3F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E30FE5" w:rsidRPr="00D30A3F" w:rsidRDefault="00E30FE5" w:rsidP="00D30A3F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sz w:val="24"/>
          <w:szCs w:val="24"/>
          <w:lang w:eastAsia="ru-RU"/>
        </w:rPr>
        <w:t>Интернет ресурсы</w:t>
      </w:r>
      <w:r w:rsidRPr="00D30A3F"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E30FE5" w:rsidRPr="00D30A3F" w:rsidRDefault="00E30FE5" w:rsidP="00D30A3F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hAnsi="Times New Roman"/>
          <w:sz w:val="24"/>
          <w:szCs w:val="24"/>
          <w:lang w:val="en-US" w:eastAsia="ru-RU"/>
        </w:rPr>
      </w:pPr>
      <w:r w:rsidRPr="00D30A3F">
        <w:rPr>
          <w:rFonts w:ascii="Times New Roman" w:hAnsi="Times New Roman"/>
          <w:sz w:val="24"/>
          <w:szCs w:val="24"/>
          <w:lang w:val="en-US" w:eastAsia="ru-RU"/>
        </w:rPr>
        <w:t>http: //school-collection.edu.</w:t>
      </w:r>
    </w:p>
    <w:p w:rsidR="00E30FE5" w:rsidRPr="00D30A3F" w:rsidRDefault="00FE55FE" w:rsidP="00D30A3F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0" w:history="1">
        <w:r w:rsidR="00E30FE5" w:rsidRPr="00D30A3F">
          <w:rPr>
            <w:rFonts w:ascii="Times New Roman" w:hAnsi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E30FE5" w:rsidRPr="00D30A3F" w:rsidRDefault="00FE55FE" w:rsidP="00D30A3F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1" w:history="1">
        <w:r w:rsidR="00E30FE5" w:rsidRPr="00D30A3F">
          <w:rPr>
            <w:rStyle w:val="ab"/>
            <w:rFonts w:ascii="Times New Roman" w:hAnsi="Times New Roman"/>
            <w:sz w:val="24"/>
            <w:szCs w:val="24"/>
          </w:rPr>
          <w:t>www.km.ru/education</w:t>
        </w:r>
      </w:hyperlink>
    </w:p>
    <w:p w:rsidR="00E30FE5" w:rsidRPr="00D30A3F" w:rsidRDefault="00FE55FE" w:rsidP="00D30A3F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2" w:history="1">
        <w:r w:rsidR="00E30FE5" w:rsidRPr="00D30A3F">
          <w:rPr>
            <w:rStyle w:val="ab"/>
            <w:rFonts w:ascii="Times New Roman" w:hAnsi="Times New Roman"/>
            <w:bCs/>
            <w:sz w:val="24"/>
            <w:szCs w:val="24"/>
            <w:lang w:val="en-US" w:eastAsia="ru-RU"/>
          </w:rPr>
          <w:t>http://www.umk-garmoniya.ru/electronic_support/</w:t>
        </w:r>
      </w:hyperlink>
    </w:p>
    <w:p w:rsidR="00E30FE5" w:rsidRPr="00D30A3F" w:rsidRDefault="00FE55FE" w:rsidP="00D30A3F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3" w:history="1">
        <w:r w:rsidR="00E30FE5" w:rsidRPr="00D30A3F">
          <w:rPr>
            <w:rStyle w:val="ab"/>
            <w:rFonts w:ascii="Times New Roman" w:hAnsi="Times New Roman"/>
            <w:bCs/>
            <w:sz w:val="24"/>
            <w:szCs w:val="24"/>
            <w:lang w:val="en-US" w:eastAsia="ru-RU"/>
          </w:rPr>
          <w:t>http://stranamasterov.ru/</w:t>
        </w:r>
      </w:hyperlink>
    </w:p>
    <w:p w:rsidR="00E30FE5" w:rsidRPr="00D30A3F" w:rsidRDefault="00FE55FE" w:rsidP="00D30A3F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4" w:history="1">
        <w:r w:rsidR="00E30FE5" w:rsidRPr="00D30A3F">
          <w:rPr>
            <w:rStyle w:val="ab"/>
            <w:rFonts w:ascii="Times New Roman" w:hAnsi="Times New Roman"/>
            <w:bCs/>
            <w:sz w:val="24"/>
            <w:szCs w:val="24"/>
            <w:lang w:val="en-US" w:eastAsia="ru-RU"/>
          </w:rPr>
          <w:t>http://www.nachalka.com/mastera</w:t>
        </w:r>
      </w:hyperlink>
    </w:p>
    <w:p w:rsidR="00E30FE5" w:rsidRPr="00D30A3F" w:rsidRDefault="00E30FE5" w:rsidP="00D30A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30FE5" w:rsidRPr="00D30A3F" w:rsidRDefault="00E30FE5" w:rsidP="00D30A3F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  <w:bookmarkStart w:id="0" w:name="_GoBack"/>
      <w:bookmarkEnd w:id="0"/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E30FE5" w:rsidRPr="00D30A3F" w:rsidTr="008D09D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</w:tr>
      <w:tr w:rsidR="00E30FE5" w:rsidRPr="00D30A3F" w:rsidTr="008D09D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aser</w:t>
            </w:r>
          </w:p>
        </w:tc>
      </w:tr>
      <w:tr w:rsidR="00E30FE5" w:rsidRPr="00D30A3F" w:rsidTr="008D09D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zalman</w:t>
            </w:r>
          </w:p>
        </w:tc>
      </w:tr>
      <w:tr w:rsidR="00E30FE5" w:rsidRPr="00D30A3F" w:rsidTr="008D09D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Infocus</w:t>
            </w:r>
          </w:p>
        </w:tc>
      </w:tr>
      <w:tr w:rsidR="00E30FE5" w:rsidRPr="00D30A3F" w:rsidTr="008D09D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BA39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В результате изучения курса «Технологии» учащиеся  2 класса: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Обучающиеся: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овладеют начальными формами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регулятивных универсальных учебных действий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познакомятся с персональным компьютером как техническим средством, с его основными устройствами, их назначением; 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E30FE5" w:rsidRPr="00D30A3F" w:rsidRDefault="00E30FE5" w:rsidP="00D30A3F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D30A3F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Общекультурные и обще трудовые компетенции. Основы культуры труда, самообслуживание</w:t>
      </w:r>
    </w:p>
    <w:p w:rsidR="00E30FE5" w:rsidRPr="00D30A3F" w:rsidRDefault="00E30FE5" w:rsidP="00D30A3F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E30FE5" w:rsidRPr="00D30A3F" w:rsidRDefault="00E30FE5" w:rsidP="00D30A3F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получит возможность научиться: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уважительно относиться к труду людей;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pacing w:val="2"/>
          <w:sz w:val="24"/>
        </w:rPr>
        <w:t>понимать культурно­историческую ценность тради</w:t>
      </w:r>
      <w:r w:rsidRPr="00D30A3F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D30A3F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D30A3F">
        <w:rPr>
          <w:i/>
          <w:sz w:val="24"/>
        </w:rPr>
        <w:t>комплексные работы, социальные услуги).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E30FE5" w:rsidRPr="00D30A3F" w:rsidRDefault="00E30FE5" w:rsidP="00D30A3F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 xml:space="preserve">на основе полученных представлений о многообразии </w:t>
      </w:r>
      <w:r w:rsidRPr="00D30A3F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E30FE5" w:rsidRPr="00D30A3F" w:rsidRDefault="00E30FE5" w:rsidP="00D30A3F">
      <w:pPr>
        <w:pStyle w:val="21"/>
        <w:spacing w:line="240" w:lineRule="auto"/>
        <w:rPr>
          <w:spacing w:val="-4"/>
          <w:sz w:val="24"/>
        </w:rPr>
      </w:pPr>
      <w:r w:rsidRPr="00D30A3F">
        <w:rPr>
          <w:i/>
          <w:spacing w:val="-4"/>
          <w:sz w:val="24"/>
        </w:rPr>
        <w:t>под руководством учителя</w:t>
      </w:r>
      <w:r w:rsidRPr="00D30A3F">
        <w:rPr>
          <w:spacing w:val="-4"/>
          <w:sz w:val="24"/>
        </w:rPr>
        <w:t xml:space="preserve">  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E30FE5" w:rsidRPr="00D30A3F" w:rsidRDefault="00E30FE5" w:rsidP="00D30A3F">
      <w:pPr>
        <w:pStyle w:val="21"/>
        <w:spacing w:line="240" w:lineRule="auto"/>
        <w:rPr>
          <w:spacing w:val="-2"/>
          <w:sz w:val="24"/>
        </w:rPr>
      </w:pPr>
      <w:r w:rsidRPr="00D30A3F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E30FE5" w:rsidRPr="00D30A3F" w:rsidRDefault="00E30FE5" w:rsidP="00D30A3F">
      <w:pPr>
        <w:pStyle w:val="21"/>
        <w:spacing w:line="240" w:lineRule="auto"/>
        <w:rPr>
          <w:spacing w:val="-2"/>
          <w:sz w:val="24"/>
        </w:rPr>
      </w:pPr>
      <w:r w:rsidRPr="00D30A3F">
        <w:rPr>
          <w:spacing w:val="-2"/>
          <w:sz w:val="24"/>
        </w:rPr>
        <w:t>выполнять символические действия моделирования и пре</w:t>
      </w:r>
      <w:r w:rsidRPr="00D30A3F">
        <w:rPr>
          <w:spacing w:val="2"/>
          <w:sz w:val="24"/>
        </w:rPr>
        <w:t xml:space="preserve">образования модели и работать с простейшей технической </w:t>
      </w:r>
      <w:r w:rsidRPr="00D30A3F">
        <w:rPr>
          <w:spacing w:val="-2"/>
          <w:sz w:val="24"/>
        </w:rPr>
        <w:t xml:space="preserve">документацией: распознавать простейшие чертежи и эскизы, </w:t>
      </w:r>
      <w:r w:rsidRPr="00D30A3F">
        <w:rPr>
          <w:spacing w:val="-2"/>
          <w:sz w:val="24"/>
        </w:rPr>
        <w:lastRenderedPageBreak/>
        <w:t>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E30FE5" w:rsidRPr="00D30A3F" w:rsidRDefault="00E30FE5" w:rsidP="00D30A3F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E30FE5" w:rsidRPr="00D30A3F" w:rsidRDefault="00E30FE5" w:rsidP="00D30A3F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 xml:space="preserve">анализировать устройство изделия: выделять детали, их </w:t>
      </w:r>
      <w:r w:rsidRPr="00D30A3F">
        <w:rPr>
          <w:sz w:val="24"/>
        </w:rPr>
        <w:t>форму, определять взаимное расположение, виды соединения деталей;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>изготавливать несложные конструкции изделий по ри</w:t>
      </w:r>
      <w:r w:rsidRPr="00D30A3F">
        <w:rPr>
          <w:sz w:val="24"/>
        </w:rPr>
        <w:t>сунку, простейшему чертежу или эскизу, образцу и доступным заданным условиям.</w:t>
      </w:r>
    </w:p>
    <w:p w:rsidR="00E30FE5" w:rsidRPr="00D30A3F" w:rsidRDefault="00E30FE5" w:rsidP="00D30A3F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D30A3F">
        <w:rPr>
          <w:i/>
          <w:spacing w:val="-2"/>
          <w:sz w:val="24"/>
        </w:rPr>
        <w:t xml:space="preserve">определённой художественно­эстетической информации; </w:t>
      </w:r>
      <w:r w:rsidRPr="00D30A3F">
        <w:rPr>
          <w:i/>
          <w:sz w:val="24"/>
        </w:rPr>
        <w:t>воплощать этот образ в материале.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E30FE5" w:rsidRPr="00D30A3F" w:rsidRDefault="00E30FE5" w:rsidP="00D30A3F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выполнять на основе знакомства с персональным ком</w:t>
      </w:r>
      <w:r w:rsidRPr="00D30A3F">
        <w:rPr>
          <w:spacing w:val="-2"/>
          <w:sz w:val="24"/>
        </w:rPr>
        <w:t>пьютером как техническим средством, его основными устрой</w:t>
      </w:r>
      <w:r w:rsidRPr="00D30A3F">
        <w:rPr>
          <w:sz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D30A3F">
        <w:rPr>
          <w:spacing w:val="2"/>
          <w:sz w:val="24"/>
        </w:rPr>
        <w:t xml:space="preserve">зрения, нервной системы, опорно­двигательного аппарата </w:t>
      </w:r>
      <w:r w:rsidRPr="00D30A3F">
        <w:rPr>
          <w:sz w:val="24"/>
        </w:rPr>
        <w:t>эр</w:t>
      </w:r>
      <w:r w:rsidRPr="00D30A3F">
        <w:rPr>
          <w:spacing w:val="2"/>
          <w:sz w:val="24"/>
        </w:rPr>
        <w:t xml:space="preserve">гономичные приёмы работы; выполнять компенсирующие </w:t>
      </w:r>
      <w:r w:rsidRPr="00D30A3F">
        <w:rPr>
          <w:sz w:val="24"/>
        </w:rPr>
        <w:t>физические упражнения (мини­зарядку);</w:t>
      </w:r>
    </w:p>
    <w:p w:rsidR="00E30FE5" w:rsidRPr="00D30A3F" w:rsidRDefault="00E30FE5" w:rsidP="00D30A3F">
      <w:pPr>
        <w:pStyle w:val="a8"/>
        <w:spacing w:line="24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>Ученик получит возможность научиться</w:t>
      </w:r>
      <w:r w:rsidRPr="00D30A3F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 xml:space="preserve"> </w:t>
      </w:r>
      <w:r w:rsidRPr="00D30A3F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Pr="00D30A3F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E30FE5" w:rsidRPr="00D30A3F" w:rsidSect="00A133AD">
          <w:pgSz w:w="11906" w:h="16838"/>
          <w:pgMar w:top="568" w:right="851" w:bottom="851" w:left="851" w:header="709" w:footer="709" w:gutter="0"/>
          <w:cols w:space="708"/>
          <w:docGrid w:linePitch="360"/>
        </w:sectPr>
      </w:pPr>
    </w:p>
    <w:p w:rsidR="00E30FE5" w:rsidRPr="00D30A3F" w:rsidRDefault="00E30FE5" w:rsidP="00A51D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30FE5" w:rsidRPr="00D30A3F" w:rsidSect="00A51D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D3B" w:rsidRDefault="00FB4D3B" w:rsidP="0048511B">
      <w:pPr>
        <w:spacing w:after="0" w:line="240" w:lineRule="auto"/>
      </w:pPr>
      <w:r>
        <w:separator/>
      </w:r>
    </w:p>
  </w:endnote>
  <w:endnote w:type="continuationSeparator" w:id="1">
    <w:p w:rsidR="00FB4D3B" w:rsidRDefault="00FB4D3B" w:rsidP="0048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9D7" w:rsidRDefault="00FE55FE">
    <w:pPr>
      <w:pStyle w:val="af"/>
      <w:jc w:val="right"/>
    </w:pPr>
    <w:fldSimple w:instr=" PAGE   \* MERGEFORMAT ">
      <w:r w:rsidR="00A51D5B">
        <w:rPr>
          <w:noProof/>
        </w:rPr>
        <w:t>13</w:t>
      </w:r>
    </w:fldSimple>
  </w:p>
  <w:p w:rsidR="00BA39D7" w:rsidRDefault="00BA39D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D3B" w:rsidRDefault="00FB4D3B" w:rsidP="0048511B">
      <w:pPr>
        <w:spacing w:after="0" w:line="240" w:lineRule="auto"/>
      </w:pPr>
      <w:r>
        <w:separator/>
      </w:r>
    </w:p>
  </w:footnote>
  <w:footnote w:type="continuationSeparator" w:id="1">
    <w:p w:rsidR="00FB4D3B" w:rsidRDefault="00FB4D3B" w:rsidP="0048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9844E1E"/>
    <w:lvl w:ilvl="0">
      <w:numFmt w:val="bullet"/>
      <w:lvlText w:val="*"/>
      <w:lvlJc w:val="left"/>
    </w:lvl>
  </w:abstractNum>
  <w:abstractNum w:abstractNumId="2">
    <w:nsid w:val="06DC5C6F"/>
    <w:multiLevelType w:val="hybridMultilevel"/>
    <w:tmpl w:val="C09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D46B5"/>
    <w:multiLevelType w:val="hybridMultilevel"/>
    <w:tmpl w:val="7CB2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4141A"/>
    <w:multiLevelType w:val="hybridMultilevel"/>
    <w:tmpl w:val="C0C0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9177D9"/>
    <w:multiLevelType w:val="hybridMultilevel"/>
    <w:tmpl w:val="0188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6BC6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AB7C9C"/>
    <w:multiLevelType w:val="hybridMultilevel"/>
    <w:tmpl w:val="20F27046"/>
    <w:lvl w:ilvl="0" w:tplc="D4A8E8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53D2849"/>
    <w:multiLevelType w:val="hybridMultilevel"/>
    <w:tmpl w:val="4D26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E69C1"/>
    <w:multiLevelType w:val="hybridMultilevel"/>
    <w:tmpl w:val="ACD8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24A7D"/>
    <w:multiLevelType w:val="hybridMultilevel"/>
    <w:tmpl w:val="E10C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83BA6"/>
    <w:multiLevelType w:val="hybridMultilevel"/>
    <w:tmpl w:val="52D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1E010C"/>
    <w:multiLevelType w:val="hybridMultilevel"/>
    <w:tmpl w:val="9FDA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3756D4"/>
    <w:multiLevelType w:val="hybridMultilevel"/>
    <w:tmpl w:val="EC4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D57A7E"/>
    <w:multiLevelType w:val="hybridMultilevel"/>
    <w:tmpl w:val="1F44F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868F1"/>
    <w:multiLevelType w:val="hybridMultilevel"/>
    <w:tmpl w:val="351E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015FF3"/>
    <w:multiLevelType w:val="hybridMultilevel"/>
    <w:tmpl w:val="5CE4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90F1E"/>
    <w:multiLevelType w:val="hybridMultilevel"/>
    <w:tmpl w:val="46EE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>
    <w:nsid w:val="74CC7ABE"/>
    <w:multiLevelType w:val="hybridMultilevel"/>
    <w:tmpl w:val="268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C0168"/>
    <w:multiLevelType w:val="hybridMultilevel"/>
    <w:tmpl w:val="B33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B136B5"/>
    <w:multiLevelType w:val="hybridMultilevel"/>
    <w:tmpl w:val="164CB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8"/>
  </w:num>
  <w:num w:numId="5">
    <w:abstractNumId w:val="13"/>
  </w:num>
  <w:num w:numId="6">
    <w:abstractNumId w:val="27"/>
  </w:num>
  <w:num w:numId="7">
    <w:abstractNumId w:val="17"/>
  </w:num>
  <w:num w:numId="8">
    <w:abstractNumId w:val="2"/>
  </w:num>
  <w:num w:numId="9">
    <w:abstractNumId w:val="24"/>
  </w:num>
  <w:num w:numId="10">
    <w:abstractNumId w:val="4"/>
  </w:num>
  <w:num w:numId="11">
    <w:abstractNumId w:val="9"/>
  </w:num>
  <w:num w:numId="12">
    <w:abstractNumId w:val="3"/>
  </w:num>
  <w:num w:numId="13">
    <w:abstractNumId w:val="18"/>
  </w:num>
  <w:num w:numId="14">
    <w:abstractNumId w:val="16"/>
  </w:num>
  <w:num w:numId="15">
    <w:abstractNumId w:val="20"/>
  </w:num>
  <w:num w:numId="16">
    <w:abstractNumId w:val="7"/>
  </w:num>
  <w:num w:numId="17">
    <w:abstractNumId w:val="10"/>
  </w:num>
  <w:num w:numId="18">
    <w:abstractNumId w:val="23"/>
  </w:num>
  <w:num w:numId="19">
    <w:abstractNumId w:val="28"/>
  </w:num>
  <w:num w:numId="20">
    <w:abstractNumId w:val="14"/>
  </w:num>
  <w:num w:numId="21">
    <w:abstractNumId w:val="19"/>
  </w:num>
  <w:num w:numId="22">
    <w:abstractNumId w:val="15"/>
  </w:num>
  <w:num w:numId="23">
    <w:abstractNumId w:val="5"/>
  </w:num>
  <w:num w:numId="24">
    <w:abstractNumId w:val="1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25">
    <w:abstractNumId w:val="21"/>
  </w:num>
  <w:num w:numId="26">
    <w:abstractNumId w:val="6"/>
  </w:num>
  <w:num w:numId="27">
    <w:abstractNumId w:val="0"/>
  </w:num>
  <w:num w:numId="28">
    <w:abstractNumId w:val="26"/>
  </w:num>
  <w:num w:numId="29">
    <w:abstractNumId w:val="22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0B6"/>
    <w:rsid w:val="0001068C"/>
    <w:rsid w:val="000913A9"/>
    <w:rsid w:val="00102595"/>
    <w:rsid w:val="00145456"/>
    <w:rsid w:val="0015639F"/>
    <w:rsid w:val="001727BD"/>
    <w:rsid w:val="001776BF"/>
    <w:rsid w:val="0019324B"/>
    <w:rsid w:val="001A07E0"/>
    <w:rsid w:val="001C0BA4"/>
    <w:rsid w:val="001E7891"/>
    <w:rsid w:val="002041BA"/>
    <w:rsid w:val="00211AA7"/>
    <w:rsid w:val="00226143"/>
    <w:rsid w:val="002521A1"/>
    <w:rsid w:val="00253F97"/>
    <w:rsid w:val="002639E0"/>
    <w:rsid w:val="002D2866"/>
    <w:rsid w:val="00347BEB"/>
    <w:rsid w:val="00386D88"/>
    <w:rsid w:val="00396633"/>
    <w:rsid w:val="00410D47"/>
    <w:rsid w:val="00423824"/>
    <w:rsid w:val="004409F0"/>
    <w:rsid w:val="0048511B"/>
    <w:rsid w:val="004C4FD7"/>
    <w:rsid w:val="004D73F2"/>
    <w:rsid w:val="00554032"/>
    <w:rsid w:val="005F3705"/>
    <w:rsid w:val="00605094"/>
    <w:rsid w:val="00651ABC"/>
    <w:rsid w:val="00666968"/>
    <w:rsid w:val="006B38E4"/>
    <w:rsid w:val="007127DE"/>
    <w:rsid w:val="007261C4"/>
    <w:rsid w:val="00751CBA"/>
    <w:rsid w:val="00762458"/>
    <w:rsid w:val="007F6436"/>
    <w:rsid w:val="00816C28"/>
    <w:rsid w:val="008310BB"/>
    <w:rsid w:val="00861A54"/>
    <w:rsid w:val="008C431B"/>
    <w:rsid w:val="008D09DA"/>
    <w:rsid w:val="008D4A75"/>
    <w:rsid w:val="0091252F"/>
    <w:rsid w:val="009700B6"/>
    <w:rsid w:val="009C38F3"/>
    <w:rsid w:val="009D5C42"/>
    <w:rsid w:val="00A133AD"/>
    <w:rsid w:val="00A250B4"/>
    <w:rsid w:val="00A51D5B"/>
    <w:rsid w:val="00A524E0"/>
    <w:rsid w:val="00A84044"/>
    <w:rsid w:val="00B15048"/>
    <w:rsid w:val="00B508AD"/>
    <w:rsid w:val="00B55DAF"/>
    <w:rsid w:val="00BA39D7"/>
    <w:rsid w:val="00BC67F5"/>
    <w:rsid w:val="00BD75E1"/>
    <w:rsid w:val="00BE627C"/>
    <w:rsid w:val="00BF5195"/>
    <w:rsid w:val="00C2262B"/>
    <w:rsid w:val="00C5093E"/>
    <w:rsid w:val="00CB5515"/>
    <w:rsid w:val="00CC2592"/>
    <w:rsid w:val="00CE6F86"/>
    <w:rsid w:val="00CE6FBF"/>
    <w:rsid w:val="00D30A3F"/>
    <w:rsid w:val="00D642F8"/>
    <w:rsid w:val="00E27830"/>
    <w:rsid w:val="00E30FE5"/>
    <w:rsid w:val="00E370D3"/>
    <w:rsid w:val="00E44D5A"/>
    <w:rsid w:val="00E509F2"/>
    <w:rsid w:val="00E52763"/>
    <w:rsid w:val="00E82270"/>
    <w:rsid w:val="00F32899"/>
    <w:rsid w:val="00F4046D"/>
    <w:rsid w:val="00F71124"/>
    <w:rsid w:val="00FB4D3B"/>
    <w:rsid w:val="00FC1B4C"/>
    <w:rsid w:val="00FE4423"/>
    <w:rsid w:val="00FE55FE"/>
    <w:rsid w:val="00FF354C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99"/>
    <w:rsid w:val="00A133AD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next w:val="a4"/>
    <w:uiPriority w:val="99"/>
    <w:rsid w:val="00A133AD"/>
    <w:pPr>
      <w:ind w:left="720"/>
      <w:contextualSpacing/>
    </w:pPr>
  </w:style>
  <w:style w:type="character" w:customStyle="1" w:styleId="c0">
    <w:name w:val="c0"/>
    <w:basedOn w:val="a0"/>
    <w:uiPriority w:val="99"/>
    <w:rsid w:val="00A133AD"/>
    <w:rPr>
      <w:rFonts w:cs="Times New Roman"/>
    </w:rPr>
  </w:style>
  <w:style w:type="table" w:customStyle="1" w:styleId="11">
    <w:name w:val="Сетка таблицы1"/>
    <w:uiPriority w:val="99"/>
    <w:rsid w:val="00A133A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A133AD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133AD"/>
    <w:pPr>
      <w:ind w:left="720"/>
      <w:contextualSpacing/>
    </w:pPr>
  </w:style>
  <w:style w:type="table" w:styleId="a5">
    <w:name w:val="Table Grid"/>
    <w:basedOn w:val="a1"/>
    <w:uiPriority w:val="59"/>
    <w:rsid w:val="00A13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B1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15048"/>
    <w:rPr>
      <w:rFonts w:ascii="Tahoma" w:hAnsi="Tahoma" w:cs="Tahoma"/>
      <w:sz w:val="16"/>
      <w:szCs w:val="16"/>
    </w:rPr>
  </w:style>
  <w:style w:type="paragraph" w:customStyle="1" w:styleId="a8">
    <w:name w:val="Основной"/>
    <w:basedOn w:val="a"/>
    <w:link w:val="a9"/>
    <w:uiPriority w:val="99"/>
    <w:rsid w:val="0048511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paragraph" w:customStyle="1" w:styleId="aa">
    <w:name w:val="Сноска"/>
    <w:basedOn w:val="a8"/>
    <w:uiPriority w:val="99"/>
    <w:rsid w:val="0048511B"/>
    <w:pPr>
      <w:spacing w:line="174" w:lineRule="atLeast"/>
    </w:pPr>
    <w:rPr>
      <w:sz w:val="17"/>
      <w:szCs w:val="17"/>
    </w:rPr>
  </w:style>
  <w:style w:type="character" w:customStyle="1" w:styleId="12">
    <w:name w:val="Сноска1"/>
    <w:uiPriority w:val="99"/>
    <w:rsid w:val="0048511B"/>
    <w:rPr>
      <w:rFonts w:ascii="Times New Roman" w:hAnsi="Times New Roman"/>
      <w:vertAlign w:val="superscript"/>
    </w:rPr>
  </w:style>
  <w:style w:type="character" w:customStyle="1" w:styleId="a9">
    <w:name w:val="Основной Знак"/>
    <w:link w:val="a8"/>
    <w:uiPriority w:val="99"/>
    <w:locked/>
    <w:rsid w:val="0048511B"/>
    <w:rPr>
      <w:rFonts w:ascii="NewtonCSanPin" w:hAnsi="NewtonCSanPin"/>
      <w:color w:val="000000"/>
      <w:sz w:val="21"/>
      <w:lang w:eastAsia="ru-RU"/>
    </w:rPr>
  </w:style>
  <w:style w:type="character" w:customStyle="1" w:styleId="Zag11">
    <w:name w:val="Zag_11"/>
    <w:uiPriority w:val="99"/>
    <w:rsid w:val="0048511B"/>
    <w:rPr>
      <w:color w:val="000000"/>
      <w:w w:val="100"/>
    </w:rPr>
  </w:style>
  <w:style w:type="character" w:styleId="ab">
    <w:name w:val="Hyperlink"/>
    <w:basedOn w:val="a0"/>
    <w:uiPriority w:val="99"/>
    <w:rsid w:val="00E82270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rsid w:val="00E82270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semiHidden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05094"/>
    <w:rPr>
      <w:rFonts w:cs="Times New Roman"/>
    </w:rPr>
  </w:style>
  <w:style w:type="paragraph" w:styleId="af">
    <w:name w:val="footer"/>
    <w:basedOn w:val="a"/>
    <w:link w:val="af0"/>
    <w:uiPriority w:val="99"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05094"/>
    <w:rPr>
      <w:rFonts w:cs="Times New Roman"/>
    </w:rPr>
  </w:style>
  <w:style w:type="paragraph" w:customStyle="1" w:styleId="4">
    <w:name w:val="Заг 4"/>
    <w:basedOn w:val="a"/>
    <w:uiPriority w:val="99"/>
    <w:rsid w:val="0066696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1">
    <w:name w:val="Курсив"/>
    <w:basedOn w:val="a8"/>
    <w:uiPriority w:val="99"/>
    <w:rsid w:val="00666968"/>
    <w:rPr>
      <w:i/>
      <w:iCs/>
    </w:rPr>
  </w:style>
  <w:style w:type="paragraph" w:styleId="af2">
    <w:name w:val="Subtitle"/>
    <w:basedOn w:val="a"/>
    <w:next w:val="a"/>
    <w:link w:val="af3"/>
    <w:uiPriority w:val="99"/>
    <w:qFormat/>
    <w:rsid w:val="00666968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99"/>
    <w:locked/>
    <w:rsid w:val="00666968"/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99"/>
    <w:rsid w:val="00666968"/>
    <w:pPr>
      <w:numPr>
        <w:numId w:val="2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6696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c9">
    <w:name w:val="c9"/>
    <w:basedOn w:val="a0"/>
    <w:rsid w:val="00BA39D7"/>
  </w:style>
  <w:style w:type="character" w:customStyle="1" w:styleId="apple-converted-space">
    <w:name w:val="apple-converted-space"/>
    <w:basedOn w:val="a0"/>
    <w:rsid w:val="00BA39D7"/>
  </w:style>
  <w:style w:type="character" w:customStyle="1" w:styleId="c1">
    <w:name w:val="c1"/>
    <w:basedOn w:val="a0"/>
    <w:rsid w:val="00BA3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k-garmoniya.ru/electronic_suppor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chalka.info/about/19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chalka.com/mas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3683-1B62-4A3C-A247-56F65E0D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5095</Words>
  <Characters>29047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25</cp:revision>
  <cp:lastPrinted>2015-07-13T17:12:00Z</cp:lastPrinted>
  <dcterms:created xsi:type="dcterms:W3CDTF">2015-07-10T09:00:00Z</dcterms:created>
  <dcterms:modified xsi:type="dcterms:W3CDTF">2017-10-12T10:44:00Z</dcterms:modified>
</cp:coreProperties>
</file>