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3E" w:rsidRDefault="00E307B2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био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E307B2" w:rsidRDefault="00E307B2"/>
    <w:p w:rsidR="00E307B2" w:rsidRDefault="00E307B2"/>
    <w:p w:rsidR="00E307B2" w:rsidRDefault="00E307B2"/>
    <w:p w:rsidR="00E307B2" w:rsidRDefault="00E307B2"/>
    <w:p w:rsidR="00B131A2" w:rsidRPr="00B131A2" w:rsidRDefault="00B131A2" w:rsidP="00B131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B131A2" w:rsidRPr="00B131A2" w:rsidRDefault="00B131A2" w:rsidP="00B13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 и науки Российской Федерации от «17» декабря 2010 г. № 1897), приказа Министерства образования и науки РФ от 29.12.2014</w:t>
      </w:r>
      <w:r w:rsidRPr="00B131A2"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№</w:t>
      </w:r>
      <w:r w:rsidRPr="00B131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</w:t>
      </w:r>
      <w:proofErr w:type="gramEnd"/>
      <w:r w:rsidRPr="00B131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общего образования»</w:t>
      </w:r>
      <w:r w:rsidRPr="00B131A2">
        <w:rPr>
          <w:rFonts w:ascii="Times New Roman" w:hAnsi="Times New Roman" w:cs="Times New Roman"/>
          <w:color w:val="000000"/>
          <w:sz w:val="24"/>
          <w:szCs w:val="24"/>
        </w:rPr>
        <w:t xml:space="preserve">, Фундаментального ядра содержания общего образования /под </w:t>
      </w:r>
      <w:proofErr w:type="spellStart"/>
      <w:r w:rsidRPr="00B131A2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B131A2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B131A2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r w:rsidRPr="00B131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авторской программы под редакцией В.В Пасечника, С.В.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Суматохина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, Г.С. Калиновой, Г.Г,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, З.Г.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Гапонюка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1" w:name="page3"/>
      <w:bookmarkEnd w:id="1"/>
      <w:r w:rsidRPr="00B131A2"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  <w:proofErr w:type="gramEnd"/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связях с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предметами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>Физика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>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2" w:name="page15"/>
      <w:bookmarkStart w:id="3" w:name="page25"/>
      <w:bookmarkEnd w:id="2"/>
      <w:bookmarkEnd w:id="3"/>
    </w:p>
    <w:p w:rsidR="00B131A2" w:rsidRPr="00B131A2" w:rsidRDefault="00B131A2" w:rsidP="00B131A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b/>
          <w:sz w:val="24"/>
          <w:szCs w:val="24"/>
        </w:rPr>
        <w:lastRenderedPageBreak/>
        <w:t>Цели биологического образования в основной школе формируются на нескольких уровнях:</w:t>
      </w:r>
      <w:r w:rsidRPr="00B131A2">
        <w:rPr>
          <w:rFonts w:ascii="Times New Roman" w:hAnsi="Times New Roman" w:cs="Times New Roman"/>
          <w:sz w:val="24"/>
          <w:szCs w:val="24"/>
        </w:rPr>
        <w:t xml:space="preserve"> глобальном,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, личностном и предметном, на уровне требований к результатам освоения содержания предметных программ. </w:t>
      </w:r>
      <w:proofErr w:type="gramEnd"/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ab/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зрения решения задач развития подростка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социоморальная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и интеллектуальная взрослость.</w:t>
      </w: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B131A2" w:rsidRPr="00B131A2" w:rsidRDefault="00B131A2" w:rsidP="00B131A2">
      <w:pPr>
        <w:pStyle w:val="a7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социализация</w:t>
      </w:r>
      <w:r w:rsidRPr="00B131A2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B131A2" w:rsidRPr="00B131A2" w:rsidRDefault="00B131A2" w:rsidP="00B131A2">
      <w:pPr>
        <w:pStyle w:val="a7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приобщение</w:t>
      </w:r>
      <w:r w:rsidRPr="00B131A2"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B131A2" w:rsidRPr="00B131A2" w:rsidRDefault="00B131A2" w:rsidP="00B131A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B131A2" w:rsidRPr="00B131A2" w:rsidRDefault="00B131A2" w:rsidP="00B131A2">
      <w:pPr>
        <w:pStyle w:val="a7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ориентацию</w:t>
      </w:r>
      <w:r w:rsidRPr="00B131A2"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B131A2" w:rsidRPr="00B131A2" w:rsidRDefault="00B131A2" w:rsidP="00B131A2">
      <w:pPr>
        <w:pStyle w:val="a7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развитие</w:t>
      </w:r>
      <w:r w:rsidRPr="00B131A2"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B131A2" w:rsidRPr="00B131A2" w:rsidRDefault="00B131A2" w:rsidP="00B131A2">
      <w:pPr>
        <w:pStyle w:val="a7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овладение</w:t>
      </w:r>
      <w:r w:rsidRPr="00B131A2"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B131A2" w:rsidRPr="00B131A2" w:rsidRDefault="00B131A2" w:rsidP="00B131A2">
      <w:pPr>
        <w:pStyle w:val="a7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131A2">
        <w:rPr>
          <w:b/>
          <w:sz w:val="24"/>
          <w:szCs w:val="24"/>
        </w:rPr>
        <w:t>формирование</w:t>
      </w:r>
      <w:r w:rsidRPr="00B131A2"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31A2" w:rsidRPr="00B131A2" w:rsidRDefault="00B131A2" w:rsidP="00B13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БУПом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в 2018-2019 учебному году филиал МАОУ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СОШ-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на изучение биологии в 5 классе отводится 1 ч в неделю (34 часов за год). Из них  на </w:t>
      </w:r>
      <w:r w:rsidRPr="00B131A2">
        <w:rPr>
          <w:rFonts w:ascii="Times New Roman" w:hAnsi="Times New Roman" w:cs="Times New Roman"/>
          <w:b/>
          <w:sz w:val="24"/>
          <w:szCs w:val="24"/>
        </w:rPr>
        <w:t>Региональный компонент 3 часа</w:t>
      </w:r>
      <w:r w:rsidRPr="00B131A2">
        <w:rPr>
          <w:rFonts w:ascii="Times New Roman" w:hAnsi="Times New Roman" w:cs="Times New Roman"/>
          <w:sz w:val="24"/>
          <w:szCs w:val="24"/>
        </w:rPr>
        <w:t>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B131A2" w:rsidRPr="00B131A2" w:rsidRDefault="00B131A2" w:rsidP="00B131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филиала МАОУ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в обучении биологии направлена на достижение 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 xml:space="preserve"> следующих </w:t>
      </w:r>
      <w:r w:rsidRPr="00B131A2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Pr="00B131A2">
        <w:rPr>
          <w:rFonts w:ascii="Times New Roman" w:hAnsi="Times New Roman" w:cs="Times New Roman"/>
          <w:sz w:val="24"/>
          <w:szCs w:val="24"/>
        </w:rPr>
        <w:t>:</w:t>
      </w:r>
    </w:p>
    <w:p w:rsidR="00B131A2" w:rsidRPr="00B131A2" w:rsidRDefault="00B131A2" w:rsidP="00B131A2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B131A2">
        <w:rPr>
          <w:sz w:val="24"/>
          <w:szCs w:val="24"/>
        </w:rPr>
        <w:t>здоровьесберегающих</w:t>
      </w:r>
      <w:proofErr w:type="spellEnd"/>
      <w:r w:rsidRPr="00B131A2">
        <w:rPr>
          <w:sz w:val="24"/>
          <w:szCs w:val="24"/>
        </w:rPr>
        <w:t xml:space="preserve"> технологий;</w:t>
      </w:r>
    </w:p>
    <w:p w:rsidR="00B131A2" w:rsidRPr="00B131A2" w:rsidRDefault="00B131A2" w:rsidP="00B131A2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Реализация установок здорового образа жизни;</w:t>
      </w:r>
    </w:p>
    <w:p w:rsidR="00B131A2" w:rsidRPr="00B131A2" w:rsidRDefault="00B131A2" w:rsidP="00B131A2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B131A2">
        <w:rPr>
          <w:sz w:val="24"/>
          <w:szCs w:val="24"/>
        </w:rPr>
        <w:t>Сформированность</w:t>
      </w:r>
      <w:proofErr w:type="spellEnd"/>
      <w:r w:rsidRPr="00B131A2">
        <w:rPr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1A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131A2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B131A2"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B131A2" w:rsidRPr="00B131A2" w:rsidRDefault="00B131A2" w:rsidP="00B131A2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B131A2">
        <w:rPr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B131A2" w:rsidRPr="00B131A2" w:rsidRDefault="00B131A2" w:rsidP="00B131A2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B131A2" w:rsidRPr="00B131A2" w:rsidRDefault="00B131A2" w:rsidP="00B131A2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B131A2" w:rsidRPr="00B131A2" w:rsidRDefault="00B131A2" w:rsidP="00B131A2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B131A2"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B131A2" w:rsidRPr="00B131A2" w:rsidRDefault="00B131A2" w:rsidP="00B131A2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B131A2">
        <w:rPr>
          <w:sz w:val="24"/>
          <w:szCs w:val="24"/>
          <w:u w:val="single"/>
        </w:rPr>
        <w:t>В познавательной (интеллектуальной) сфере: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бактерий);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приведение доказательств необходимости защиты окружающей среды; соблюдения мер профилактики заболеваний, вызываемых бактериями;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классификация – определение принадлежности биологических объектов к определённой систематической группе;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значение биологического разнообразия для сохранения биосферы;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различение на таблицах частей и органоидов клетки, на живых объектах и таблицах – органов цветкового растения, органов и систем органов животных, растений разных отделов, животных отдельных типов и классов; наиболее распространённых растений; съедобных и ядовитых грибов; опасных для человека растений и животных;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выявление взаимосвязей между особенностями строения клеток, органов и их функциями;</w:t>
      </w:r>
    </w:p>
    <w:p w:rsidR="00B131A2" w:rsidRPr="00B131A2" w:rsidRDefault="00B131A2" w:rsidP="00B131A2">
      <w:pPr>
        <w:pStyle w:val="a7"/>
        <w:numPr>
          <w:ilvl w:val="0"/>
          <w:numId w:val="6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</w:t>
      </w:r>
      <w:r w:rsidRPr="00B131A2">
        <w:rPr>
          <w:sz w:val="24"/>
          <w:szCs w:val="24"/>
        </w:rPr>
        <w:lastRenderedPageBreak/>
        <w:t>результатов.</w:t>
      </w:r>
    </w:p>
    <w:p w:rsidR="00B131A2" w:rsidRPr="00B131A2" w:rsidRDefault="00B131A2" w:rsidP="00B131A2">
      <w:pPr>
        <w:pStyle w:val="a7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B131A2">
        <w:rPr>
          <w:sz w:val="24"/>
          <w:szCs w:val="24"/>
          <w:u w:val="single"/>
        </w:rPr>
        <w:t>В ценностно-ориентационной сфере:</w:t>
      </w:r>
    </w:p>
    <w:p w:rsidR="00B131A2" w:rsidRPr="00B131A2" w:rsidRDefault="00B131A2" w:rsidP="00B131A2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знание основных правил поведения в природе;</w:t>
      </w:r>
    </w:p>
    <w:p w:rsidR="00B131A2" w:rsidRPr="00B131A2" w:rsidRDefault="00B131A2" w:rsidP="00B131A2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анализ и оценка последствий деятельности человека в природе.</w:t>
      </w:r>
    </w:p>
    <w:p w:rsidR="00B131A2" w:rsidRPr="00B131A2" w:rsidRDefault="00B131A2" w:rsidP="00B131A2">
      <w:pPr>
        <w:pStyle w:val="a7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B131A2">
        <w:rPr>
          <w:sz w:val="24"/>
          <w:szCs w:val="24"/>
          <w:u w:val="single"/>
        </w:rPr>
        <w:t>В сфере трудовой деятельности:</w:t>
      </w:r>
    </w:p>
    <w:p w:rsidR="00B131A2" w:rsidRPr="00B131A2" w:rsidRDefault="00B131A2" w:rsidP="00B131A2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знание и соблюдение правил работы в кабинете биологии;</w:t>
      </w:r>
    </w:p>
    <w:p w:rsidR="00B131A2" w:rsidRPr="00B131A2" w:rsidRDefault="00B131A2" w:rsidP="00B131A2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B131A2">
        <w:rPr>
          <w:sz w:val="24"/>
          <w:szCs w:val="24"/>
        </w:rPr>
        <w:t>препаровальные</w:t>
      </w:r>
      <w:proofErr w:type="spellEnd"/>
      <w:r w:rsidRPr="00B131A2">
        <w:rPr>
          <w:sz w:val="24"/>
          <w:szCs w:val="24"/>
        </w:rPr>
        <w:t xml:space="preserve"> иглы, скальпели, лупы, микроскопы).</w:t>
      </w:r>
    </w:p>
    <w:p w:rsidR="00B131A2" w:rsidRPr="00B131A2" w:rsidRDefault="00B131A2" w:rsidP="00B131A2">
      <w:pPr>
        <w:pStyle w:val="a7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B131A2">
        <w:rPr>
          <w:sz w:val="24"/>
          <w:szCs w:val="24"/>
          <w:u w:val="single"/>
        </w:rPr>
        <w:t>В сфере физической деятельности: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освоение приёмов оказания первой помощи при отравлении ядовитыми грибами.</w:t>
      </w:r>
    </w:p>
    <w:p w:rsidR="00B131A2" w:rsidRPr="00B131A2" w:rsidRDefault="00B131A2" w:rsidP="00B131A2">
      <w:pPr>
        <w:pStyle w:val="a7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B131A2">
        <w:rPr>
          <w:sz w:val="24"/>
          <w:szCs w:val="24"/>
          <w:u w:val="single"/>
        </w:rPr>
        <w:t>В эстетической сфере: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sz w:val="24"/>
          <w:szCs w:val="24"/>
        </w:rPr>
      </w:pPr>
      <w:r w:rsidRPr="00B131A2">
        <w:rPr>
          <w:sz w:val="24"/>
          <w:szCs w:val="24"/>
        </w:rPr>
        <w:t>выявление эстетических достоинств объектов живой природы.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Живые организмы. (34 часа).</w:t>
      </w:r>
    </w:p>
    <w:p w:rsidR="00B131A2" w:rsidRPr="00B131A2" w:rsidRDefault="00B131A2" w:rsidP="00B131A2">
      <w:pPr>
        <w:overflowPunct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1A2">
        <w:rPr>
          <w:rFonts w:ascii="Times New Roman" w:hAnsi="Times New Roman" w:cs="Times New Roman"/>
          <w:b/>
          <w:bCs/>
          <w:sz w:val="24"/>
          <w:szCs w:val="24"/>
        </w:rPr>
        <w:t>Биология – наука о живых организмах (5 часов).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sz w:val="24"/>
          <w:szCs w:val="24"/>
        </w:rPr>
        <w:t>Свойства живых организмов (</w:t>
      </w:r>
      <w:r w:rsidRPr="00B131A2">
        <w:rPr>
          <w:rFonts w:ascii="Times New Roman" w:hAnsi="Times New Roman" w:cs="Times New Roman"/>
          <w:i/>
          <w:sz w:val="24"/>
          <w:szCs w:val="24"/>
        </w:rPr>
        <w:t>структурированность, целостность</w:t>
      </w:r>
      <w:r w:rsidRPr="00B131A2">
        <w:rPr>
          <w:rFonts w:ascii="Times New Roman" w:hAnsi="Times New Roman" w:cs="Times New Roman"/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B131A2">
        <w:rPr>
          <w:rFonts w:ascii="Times New Roman" w:hAnsi="Times New Roman" w:cs="Times New Roman"/>
          <w:i/>
          <w:sz w:val="24"/>
          <w:szCs w:val="24"/>
        </w:rPr>
        <w:t>наследственность и изменчивость</w:t>
      </w:r>
      <w:r w:rsidRPr="00B131A2">
        <w:rPr>
          <w:rFonts w:ascii="Times New Roman" w:hAnsi="Times New Roman" w:cs="Times New Roman"/>
          <w:sz w:val="24"/>
          <w:szCs w:val="24"/>
        </w:rPr>
        <w:t>) их проявление у растений, животных, грибов и бактерий.</w:t>
      </w:r>
      <w:proofErr w:type="gramEnd"/>
    </w:p>
    <w:p w:rsidR="00B131A2" w:rsidRPr="00B131A2" w:rsidRDefault="00B131A2" w:rsidP="00B131A2">
      <w:pPr>
        <w:overflowPunct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1A2">
        <w:rPr>
          <w:rFonts w:ascii="Times New Roman" w:hAnsi="Times New Roman" w:cs="Times New Roman"/>
          <w:b/>
          <w:bCs/>
          <w:sz w:val="24"/>
          <w:szCs w:val="24"/>
        </w:rPr>
        <w:t xml:space="preserve">Клеточное строение организмов (10 часов). 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Клетка–основа строения и жизнедеятельности организмов. </w:t>
      </w:r>
      <w:r w:rsidRPr="00B131A2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Pr="00B131A2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B131A2">
        <w:rPr>
          <w:rFonts w:ascii="Times New Roman" w:hAnsi="Times New Roman" w:cs="Times New Roman"/>
          <w:i/>
          <w:sz w:val="24"/>
          <w:szCs w:val="24"/>
        </w:rPr>
        <w:t>Ткани организмов.</w:t>
      </w:r>
    </w:p>
    <w:p w:rsidR="00B131A2" w:rsidRPr="00B131A2" w:rsidRDefault="00B131A2" w:rsidP="00B131A2">
      <w:pPr>
        <w:overflowPunct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1A2">
        <w:rPr>
          <w:rFonts w:ascii="Times New Roman" w:hAnsi="Times New Roman" w:cs="Times New Roman"/>
          <w:b/>
          <w:bCs/>
          <w:sz w:val="24"/>
          <w:szCs w:val="24"/>
        </w:rPr>
        <w:t xml:space="preserve">Многообразие организмов (19 часов). </w:t>
      </w:r>
    </w:p>
    <w:p w:rsidR="00B131A2" w:rsidRPr="00B131A2" w:rsidRDefault="00B131A2" w:rsidP="00B131A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 xml:space="preserve">Лабораторные и практические работы: 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rFonts w:eastAsiaTheme="minorHAnsi"/>
          <w:sz w:val="24"/>
          <w:szCs w:val="24"/>
          <w:lang w:eastAsia="en-US"/>
        </w:rPr>
      </w:pPr>
      <w:r w:rsidRPr="00B131A2">
        <w:rPr>
          <w:rFonts w:eastAsiaTheme="minorHAnsi"/>
          <w:sz w:val="24"/>
          <w:szCs w:val="24"/>
          <w:lang w:eastAsia="en-US"/>
        </w:rPr>
        <w:t>Изучение устройства увеличительных приборов и правила работы с ними.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rFonts w:eastAsiaTheme="minorHAnsi"/>
          <w:sz w:val="24"/>
          <w:szCs w:val="24"/>
          <w:lang w:eastAsia="en-US"/>
        </w:rPr>
      </w:pPr>
      <w:r w:rsidRPr="00B131A2">
        <w:rPr>
          <w:rFonts w:eastAsiaTheme="minorHAnsi"/>
          <w:sz w:val="24"/>
          <w:szCs w:val="24"/>
          <w:lang w:eastAsia="en-US"/>
        </w:rPr>
        <w:t>Приготовление микропрепарата кожицы чешуи лука (мякоти плода томата).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rFonts w:eastAsiaTheme="minorHAnsi"/>
          <w:sz w:val="24"/>
          <w:szCs w:val="24"/>
          <w:lang w:eastAsia="en-US"/>
        </w:rPr>
      </w:pPr>
      <w:r w:rsidRPr="00B131A2">
        <w:rPr>
          <w:rFonts w:eastAsiaTheme="minorHAnsi"/>
          <w:sz w:val="24"/>
          <w:szCs w:val="24"/>
          <w:lang w:eastAsia="en-US"/>
        </w:rPr>
        <w:t>Изучение строения плесневых грибов.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rFonts w:eastAsiaTheme="minorHAnsi"/>
          <w:sz w:val="24"/>
          <w:szCs w:val="24"/>
          <w:lang w:eastAsia="en-US"/>
        </w:rPr>
      </w:pPr>
      <w:r w:rsidRPr="00B131A2">
        <w:rPr>
          <w:rFonts w:eastAsiaTheme="minorHAnsi"/>
          <w:sz w:val="24"/>
          <w:szCs w:val="24"/>
          <w:lang w:eastAsia="en-US"/>
        </w:rPr>
        <w:t>Изучение органов цветкового растения.</w:t>
      </w:r>
    </w:p>
    <w:p w:rsidR="00B131A2" w:rsidRPr="00B131A2" w:rsidRDefault="00B131A2" w:rsidP="00B131A2">
      <w:pPr>
        <w:pStyle w:val="a7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B131A2">
        <w:rPr>
          <w:rFonts w:eastAsiaTheme="minorHAnsi"/>
          <w:sz w:val="24"/>
          <w:szCs w:val="24"/>
          <w:lang w:eastAsia="en-US"/>
        </w:rPr>
        <w:t>Изучение строения позвоночного животного.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Актуальная тематика для региона: </w:t>
      </w:r>
      <w:r w:rsidRPr="00B131A2">
        <w:rPr>
          <w:rFonts w:ascii="Times New Roman" w:hAnsi="Times New Roman" w:cs="Times New Roman"/>
          <w:sz w:val="24"/>
          <w:szCs w:val="24"/>
        </w:rPr>
        <w:t>Растительный и животный мир родного края (урок № 5). Микробиологические исследования на предприятиях области (урок № 18). Многообразие растений регион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>урок № 21). Проблема очистки сточных вод регион</w:t>
      </w:r>
      <w:proofErr w:type="gramStart"/>
      <w:r w:rsidRPr="00B131A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 xml:space="preserve">урок № 23). Охраняемые споровые растения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района (урок № 25). Животный мир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Приишимья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(урок № 31).Охраняемые растения и животные Тюменской области и </w:t>
      </w:r>
      <w:proofErr w:type="spellStart"/>
      <w:r w:rsidRPr="00B131A2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B131A2">
        <w:rPr>
          <w:rFonts w:ascii="Times New Roman" w:hAnsi="Times New Roman" w:cs="Times New Roman"/>
          <w:sz w:val="24"/>
          <w:szCs w:val="24"/>
        </w:rPr>
        <w:t xml:space="preserve"> района (урок № 33).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131A2" w:rsidRPr="00B131A2">
          <w:pgSz w:w="11906" w:h="16838"/>
          <w:pgMar w:top="1134" w:right="851" w:bottom="1134" w:left="1701" w:header="709" w:footer="709" w:gutter="0"/>
          <w:cols w:space="720"/>
        </w:sectPr>
      </w:pPr>
    </w:p>
    <w:p w:rsidR="00B131A2" w:rsidRPr="00B131A2" w:rsidRDefault="00B131A2" w:rsidP="00B1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B131A2" w:rsidRPr="00B131A2" w:rsidRDefault="00B131A2" w:rsidP="00B131A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1559"/>
        <w:gridCol w:w="4677"/>
        <w:gridCol w:w="3685"/>
        <w:gridCol w:w="1842"/>
      </w:tblGrid>
      <w:tr w:rsidR="00B131A2" w:rsidRPr="00B131A2" w:rsidTr="00B131A2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131A2" w:rsidRPr="00B131A2" w:rsidTr="00B131A2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– наука о живых организмах.</w:t>
            </w:r>
          </w:p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  <w:p w:rsidR="00B131A2" w:rsidRPr="00B131A2" w:rsidRDefault="00B131A2" w:rsidP="00B131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</w:t>
            </w:r>
            <w:r w:rsidRPr="00B131A2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структурированность, целостность</w:t>
            </w: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 xml:space="preserve">, обмен веществ, движение, размножение, развитие, раздражимость, приспособленность, </w:t>
            </w:r>
            <w:r w:rsidRPr="00B131A2">
              <w:rPr>
                <w:rFonts w:ascii="Times New Roman" w:hAnsi="Times New Roman" w:cs="Times New Roman"/>
                <w:i/>
                <w:sz w:val="24"/>
                <w:szCs w:val="24"/>
              </w:rPr>
              <w:t>наследственность и изменчивость</w:t>
            </w: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) их проявление у растений, животных, грибов и бактерий.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1A2" w:rsidRPr="00B131A2" w:rsidTr="00B131A2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Клеточное строение организмов. </w:t>
            </w:r>
          </w:p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 xml:space="preserve">Клетка–основа строения и жизнедеятельности организмов. </w:t>
            </w:r>
            <w:r w:rsidRPr="00B131A2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изучения клетки. Методы изучения клетки.</w:t>
            </w: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жизнедеятельность клетки. Бактериальная клетка. Животная клетка. Растительная клетка. Грибная клетка. </w:t>
            </w:r>
            <w:r w:rsidRPr="00B131A2">
              <w:rPr>
                <w:rFonts w:ascii="Times New Roman" w:hAnsi="Times New Roman" w:cs="Times New Roman"/>
                <w:i/>
                <w:sz w:val="24"/>
                <w:szCs w:val="24"/>
              </w:rPr>
              <w:t>Ткани организмов.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31A2" w:rsidRPr="00B131A2" w:rsidTr="00B131A2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pStyle w:val="a7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Многообразие организмов. </w:t>
            </w:r>
          </w:p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19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</w:t>
            </w:r>
            <w:r w:rsidRPr="00B13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Выделять существенные признаки вида и представителей разных ца</w:t>
            </w:r>
            <w:proofErr w:type="gramStart"/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рств пр</w:t>
            </w:r>
            <w:proofErr w:type="gramEnd"/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ироды. Определять принадлежность биологических объектов к </w:t>
            </w: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131A2" w:rsidRPr="00B131A2" w:rsidTr="00B131A2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B131A2" w:rsidRPr="00B131A2" w:rsidRDefault="00B131A2" w:rsidP="00B1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31A2" w:rsidRPr="00B131A2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139"/>
        <w:gridCol w:w="1390"/>
        <w:gridCol w:w="2976"/>
      </w:tblGrid>
      <w:tr w:rsidR="00B131A2" w:rsidRPr="00B131A2" w:rsidTr="00B131A2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B131A2" w:rsidRPr="00B131A2" w:rsidTr="00B131A2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31A2" w:rsidRPr="00B131A2" w:rsidTr="00B131A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3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3410124411</w:t>
            </w:r>
          </w:p>
        </w:tc>
      </w:tr>
      <w:tr w:rsidR="00B131A2" w:rsidRPr="00B131A2" w:rsidTr="00B131A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numPr>
                <w:ilvl w:val="0"/>
                <w:numId w:val="11"/>
              </w:numPr>
              <w:autoSpaceDN w:val="0"/>
              <w:spacing w:after="0" w:line="240" w:lineRule="auto"/>
              <w:ind w:left="58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1380109</w:t>
            </w:r>
          </w:p>
        </w:tc>
      </w:tr>
      <w:tr w:rsidR="00B131A2" w:rsidRPr="00B131A2" w:rsidTr="00B131A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numPr>
                <w:ilvl w:val="0"/>
                <w:numId w:val="11"/>
              </w:numPr>
              <w:autoSpaceDN w:val="0"/>
              <w:spacing w:after="0" w:line="240" w:lineRule="auto"/>
              <w:ind w:left="58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A2" w:rsidRPr="00B131A2" w:rsidRDefault="00B131A2" w:rsidP="00B1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31A2" w:rsidRPr="00B131A2" w:rsidRDefault="00B131A2" w:rsidP="00B13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Муляжи:</w:t>
      </w:r>
      <w:r w:rsidRPr="00B131A2"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 w:rsidRPr="00B131A2"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b/>
          <w:sz w:val="24"/>
          <w:szCs w:val="24"/>
        </w:rPr>
        <w:t>Коллекции:</w:t>
      </w:r>
      <w:r w:rsidRPr="00B131A2"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</w:t>
      </w:r>
      <w:proofErr w:type="gramEnd"/>
      <w:r w:rsidRPr="00B131A2">
        <w:rPr>
          <w:rFonts w:ascii="Times New Roman" w:hAnsi="Times New Roman" w:cs="Times New Roman"/>
          <w:sz w:val="24"/>
          <w:szCs w:val="24"/>
        </w:rPr>
        <w:t xml:space="preserve"> Шелкопряд. Развитие насекомых с неполным превращением. Саранча. 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Модели</w:t>
      </w:r>
      <w:r w:rsidRPr="00B131A2">
        <w:rPr>
          <w:rFonts w:ascii="Times New Roman" w:hAnsi="Times New Roman" w:cs="Times New Roman"/>
          <w:sz w:val="24"/>
          <w:szCs w:val="24"/>
        </w:rPr>
        <w:t>: цветок яблони.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 w:rsidRPr="00B131A2"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  <w:proofErr w:type="gramEnd"/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Фильмы:</w:t>
      </w:r>
      <w:r w:rsidRPr="00B131A2"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B131A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131A2">
        <w:rPr>
          <w:rFonts w:ascii="Times New Roman" w:hAnsi="Times New Roman" w:cs="Times New Roman"/>
          <w:sz w:val="24"/>
          <w:szCs w:val="24"/>
        </w:rPr>
        <w:t xml:space="preserve">деревья и кустарники, травянистые растения. 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 w:rsidRPr="00B131A2">
        <w:rPr>
          <w:rFonts w:ascii="Times New Roman" w:hAnsi="Times New Roman" w:cs="Times New Roman"/>
          <w:sz w:val="24"/>
          <w:szCs w:val="24"/>
        </w:rPr>
        <w:t xml:space="preserve"> по ботанике.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1A2"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 w:rsidRPr="00B131A2"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  <w:proofErr w:type="gramEnd"/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B131A2" w:rsidRPr="00B131A2" w:rsidRDefault="00B131A2" w:rsidP="00B131A2">
      <w:pPr>
        <w:pStyle w:val="a7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B131A2"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B131A2" w:rsidRPr="00B131A2" w:rsidRDefault="00B131A2" w:rsidP="00B131A2">
      <w:pPr>
        <w:pStyle w:val="a7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B131A2">
        <w:rPr>
          <w:color w:val="000000"/>
          <w:sz w:val="24"/>
          <w:szCs w:val="24"/>
        </w:rPr>
        <w:t xml:space="preserve">Рабочая тетрадь. Биология. 5 класс. Пасечник В.В., </w:t>
      </w:r>
      <w:proofErr w:type="spellStart"/>
      <w:r w:rsidRPr="00B131A2">
        <w:rPr>
          <w:color w:val="000000"/>
          <w:sz w:val="24"/>
          <w:szCs w:val="24"/>
        </w:rPr>
        <w:t>Суматохин</w:t>
      </w:r>
      <w:proofErr w:type="spellEnd"/>
      <w:r w:rsidRPr="00B131A2">
        <w:rPr>
          <w:color w:val="000000"/>
          <w:sz w:val="24"/>
          <w:szCs w:val="24"/>
        </w:rPr>
        <w:t xml:space="preserve"> С.В., Калинова Г.С. – М: Просвещение, 2014.</w:t>
      </w:r>
    </w:p>
    <w:p w:rsidR="00B131A2" w:rsidRPr="00B131A2" w:rsidRDefault="00B131A2" w:rsidP="00B131A2">
      <w:pPr>
        <w:pStyle w:val="a7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B131A2">
        <w:rPr>
          <w:color w:val="000000"/>
          <w:sz w:val="24"/>
          <w:szCs w:val="24"/>
        </w:rPr>
        <w:t xml:space="preserve">Уроки биологии. 5—6 классы. Пасечник В.В., </w:t>
      </w:r>
      <w:proofErr w:type="spellStart"/>
      <w:r w:rsidRPr="00B131A2">
        <w:rPr>
          <w:color w:val="000000"/>
          <w:sz w:val="24"/>
          <w:szCs w:val="24"/>
        </w:rPr>
        <w:t>Суматохин</w:t>
      </w:r>
      <w:proofErr w:type="spellEnd"/>
      <w:r w:rsidRPr="00B131A2">
        <w:rPr>
          <w:color w:val="000000"/>
          <w:sz w:val="24"/>
          <w:szCs w:val="24"/>
        </w:rPr>
        <w:t xml:space="preserve"> С.В., Калинова Г.С. и др. – М: Просвещение, 2014.</w:t>
      </w:r>
    </w:p>
    <w:p w:rsidR="00B131A2" w:rsidRPr="00B131A2" w:rsidRDefault="00B131A2" w:rsidP="00B131A2">
      <w:pPr>
        <w:pStyle w:val="a7"/>
        <w:numPr>
          <w:ilvl w:val="0"/>
          <w:numId w:val="12"/>
        </w:numPr>
        <w:rPr>
          <w:sz w:val="24"/>
          <w:szCs w:val="24"/>
        </w:rPr>
      </w:pPr>
      <w:r w:rsidRPr="00B131A2">
        <w:rPr>
          <w:sz w:val="24"/>
          <w:szCs w:val="24"/>
        </w:rPr>
        <w:t xml:space="preserve">Большая электронная энциклопедия Кирилла и </w:t>
      </w:r>
      <w:proofErr w:type="spellStart"/>
      <w:r w:rsidRPr="00B131A2">
        <w:rPr>
          <w:sz w:val="24"/>
          <w:szCs w:val="24"/>
        </w:rPr>
        <w:t>Мефодия</w:t>
      </w:r>
      <w:proofErr w:type="spellEnd"/>
      <w:r w:rsidRPr="00B131A2">
        <w:rPr>
          <w:sz w:val="24"/>
          <w:szCs w:val="24"/>
        </w:rPr>
        <w:t>.</w:t>
      </w:r>
    </w:p>
    <w:p w:rsidR="00B131A2" w:rsidRPr="00B131A2" w:rsidRDefault="00B131A2" w:rsidP="00B131A2">
      <w:pPr>
        <w:pStyle w:val="a7"/>
        <w:numPr>
          <w:ilvl w:val="0"/>
          <w:numId w:val="12"/>
        </w:numPr>
        <w:rPr>
          <w:sz w:val="24"/>
          <w:szCs w:val="24"/>
        </w:rPr>
      </w:pPr>
      <w:proofErr w:type="spellStart"/>
      <w:r w:rsidRPr="00B131A2">
        <w:rPr>
          <w:sz w:val="24"/>
          <w:szCs w:val="24"/>
        </w:rPr>
        <w:t>Контрольно</w:t>
      </w:r>
      <w:proofErr w:type="spellEnd"/>
      <w:r w:rsidRPr="00B131A2">
        <w:rPr>
          <w:sz w:val="24"/>
          <w:szCs w:val="24"/>
        </w:rPr>
        <w:t xml:space="preserve"> измерительные материалы.</w:t>
      </w:r>
    </w:p>
    <w:p w:rsidR="00B131A2" w:rsidRPr="00B131A2" w:rsidRDefault="00B131A2" w:rsidP="00B131A2">
      <w:pPr>
        <w:pStyle w:val="a7"/>
        <w:ind w:left="720"/>
        <w:rPr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Интернет - ресурсы:</w:t>
      </w:r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7" w:history="1">
        <w:r w:rsidRPr="00B131A2">
          <w:rPr>
            <w:rStyle w:val="a5"/>
          </w:rPr>
          <w:t>http://nauka.relis.ru</w:t>
        </w:r>
      </w:hyperlink>
      <w:r w:rsidRPr="00B131A2">
        <w:t>.</w:t>
      </w:r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8" w:history="1">
        <w:r w:rsidRPr="00B131A2">
          <w:rPr>
            <w:rStyle w:val="a5"/>
          </w:rPr>
          <w:t>www.nature.ru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9" w:history="1">
        <w:r w:rsidRPr="00B131A2">
          <w:rPr>
            <w:rStyle w:val="a5"/>
          </w:rPr>
          <w:t>www.zooland.ru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0" w:history="1">
        <w:r w:rsidRPr="00B131A2">
          <w:rPr>
            <w:rStyle w:val="a5"/>
          </w:rPr>
          <w:t>www.bio.msu.ru</w:t>
        </w:r>
      </w:hyperlink>
      <w:r w:rsidRPr="00B131A2">
        <w:t>.</w:t>
      </w:r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1" w:history="1">
        <w:r w:rsidRPr="00B131A2">
          <w:rPr>
            <w:rStyle w:val="a5"/>
          </w:rPr>
          <w:t xml:space="preserve"> www.herba.msu.ru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2" w:history="1">
        <w:r w:rsidRPr="00B131A2">
          <w:rPr>
            <w:rStyle w:val="a5"/>
          </w:rPr>
          <w:t>www.nature.ok.ru/mlk_nas.htm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3" w:history="1">
        <w:r w:rsidRPr="00B131A2">
          <w:rPr>
            <w:rStyle w:val="a5"/>
          </w:rPr>
          <w:t>www.biodan.narod.ru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4" w:history="1">
        <w:r w:rsidRPr="00B131A2">
          <w:rPr>
            <w:rStyle w:val="a5"/>
          </w:rPr>
          <w:t>www.povodok.ru/encyclopedia/brem/</w:t>
        </w:r>
      </w:hyperlink>
    </w:p>
    <w:p w:rsidR="00B131A2" w:rsidRPr="00B131A2" w:rsidRDefault="00B131A2" w:rsidP="00B131A2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5" w:history="1">
        <w:r w:rsidRPr="00B131A2">
          <w:rPr>
            <w:rStyle w:val="a5"/>
          </w:rPr>
          <w:t>www.luzhok.ru/</w:t>
        </w:r>
      </w:hyperlink>
    </w:p>
    <w:p w:rsidR="00B131A2" w:rsidRPr="00B131A2" w:rsidRDefault="00B131A2" w:rsidP="00B131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31A2" w:rsidRPr="00B131A2" w:rsidRDefault="00B131A2" w:rsidP="00B131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31A2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курса биологии: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Ученик5 класса </w:t>
      </w:r>
      <w:r w:rsidRPr="00B131A2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B131A2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B131A2">
        <w:rPr>
          <w:rFonts w:ascii="Times New Roman" w:hAnsi="Times New Roman" w:cs="Times New Roman"/>
          <w:sz w:val="24"/>
          <w:szCs w:val="24"/>
        </w:rPr>
        <w:t xml:space="preserve">давать научное объяснение биологическим фактам, процессам, явлениям, закономерностям, их роли в жизни организмов; проводить наблюдения за </w:t>
      </w:r>
      <w:r w:rsidRPr="00B131A2">
        <w:rPr>
          <w:rFonts w:ascii="Times New Roman" w:hAnsi="Times New Roman" w:cs="Times New Roman"/>
          <w:sz w:val="24"/>
          <w:szCs w:val="24"/>
        </w:rPr>
        <w:lastRenderedPageBreak/>
        <w:t>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Ученик5 класса </w:t>
      </w:r>
      <w:r w:rsidRPr="00B131A2">
        <w:rPr>
          <w:rFonts w:ascii="Times New Roman" w:hAnsi="Times New Roman" w:cs="Times New Roman"/>
          <w:b/>
          <w:sz w:val="24"/>
          <w:szCs w:val="24"/>
        </w:rPr>
        <w:t xml:space="preserve">овладеет </w:t>
      </w:r>
      <w:r w:rsidRPr="00B131A2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Ученик 5 класса </w:t>
      </w:r>
      <w:r w:rsidRPr="00B131A2">
        <w:rPr>
          <w:rFonts w:ascii="Times New Roman" w:hAnsi="Times New Roman" w:cs="Times New Roman"/>
          <w:b/>
          <w:sz w:val="24"/>
          <w:szCs w:val="24"/>
        </w:rPr>
        <w:t>освоит</w:t>
      </w:r>
      <w:r w:rsidRPr="00B131A2">
        <w:rPr>
          <w:rFonts w:ascii="Times New Roman" w:hAnsi="Times New Roman" w:cs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и, ухода за ними; правила работы в кабинете биологии, с биологическими приборами и инструментами.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 xml:space="preserve">Ученик5 класса </w:t>
      </w:r>
      <w:r w:rsidRPr="00B131A2">
        <w:rPr>
          <w:rFonts w:ascii="Times New Roman" w:hAnsi="Times New Roman" w:cs="Times New Roman"/>
          <w:b/>
          <w:iCs/>
          <w:sz w:val="24"/>
          <w:szCs w:val="24"/>
        </w:rPr>
        <w:t>приобретет</w:t>
      </w:r>
      <w:r w:rsidRPr="00B131A2">
        <w:rPr>
          <w:rFonts w:ascii="Times New Roman" w:hAnsi="Times New Roman" w:cs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Ученик5 класса получит возможность научиться:</w:t>
      </w:r>
    </w:p>
    <w:p w:rsidR="00B131A2" w:rsidRPr="00B131A2" w:rsidRDefault="00B131A2" w:rsidP="00B131A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B131A2" w:rsidRPr="00B131A2" w:rsidRDefault="00B131A2" w:rsidP="00B131A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B131A2" w:rsidRPr="00B131A2" w:rsidRDefault="00B131A2" w:rsidP="00B131A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131A2" w:rsidRPr="00B131A2" w:rsidRDefault="00B131A2" w:rsidP="00B131A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131A2" w:rsidRPr="00B131A2" w:rsidRDefault="00B131A2" w:rsidP="00B131A2">
      <w:pPr>
        <w:tabs>
          <w:tab w:val="center" w:pos="49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Ученик5 класса научится: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131A2" w:rsidRPr="00B131A2" w:rsidRDefault="00B131A2" w:rsidP="00B131A2">
      <w:pPr>
        <w:widowControl w:val="0"/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lastRenderedPageBreak/>
        <w:t>описывать и использовать приемы выращивания и размножения культурных растений, ухода за ними;</w:t>
      </w:r>
    </w:p>
    <w:p w:rsidR="00B131A2" w:rsidRPr="00B131A2" w:rsidRDefault="00B131A2" w:rsidP="00B131A2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1A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131A2" w:rsidRPr="00B131A2" w:rsidRDefault="00B131A2" w:rsidP="00B13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b/>
          <w:sz w:val="24"/>
          <w:szCs w:val="24"/>
        </w:rPr>
        <w:t>Ученик 5 класса получит возможность научиться: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1A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131A2" w:rsidRPr="00B131A2" w:rsidRDefault="00B131A2" w:rsidP="00B131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131A2" w:rsidRPr="00B131A2" w:rsidRDefault="00B131A2" w:rsidP="00B131A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A2">
        <w:rPr>
          <w:rFonts w:ascii="Times New Roman" w:hAnsi="Times New Roman" w:cs="Times New Roman"/>
          <w:i/>
          <w:sz w:val="24"/>
          <w:szCs w:val="24"/>
        </w:rPr>
        <w:t xml:space="preserve">мнение окружающих и адекватно оценивать собственный вклад в деятельность группы. </w:t>
      </w:r>
    </w:p>
    <w:p w:rsidR="00B131A2" w:rsidRPr="00B131A2" w:rsidRDefault="00B131A2" w:rsidP="00B131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07B2" w:rsidRPr="00B131A2" w:rsidRDefault="00E307B2" w:rsidP="00B1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07B2" w:rsidRPr="00B1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E9C"/>
    <w:multiLevelType w:val="hybridMultilevel"/>
    <w:tmpl w:val="1F36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67A8"/>
    <w:multiLevelType w:val="hybridMultilevel"/>
    <w:tmpl w:val="84F8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30766"/>
    <w:multiLevelType w:val="hybridMultilevel"/>
    <w:tmpl w:val="6442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511FD"/>
    <w:multiLevelType w:val="hybridMultilevel"/>
    <w:tmpl w:val="816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21E16"/>
    <w:multiLevelType w:val="hybridMultilevel"/>
    <w:tmpl w:val="3FB8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D6F50"/>
    <w:multiLevelType w:val="hybridMultilevel"/>
    <w:tmpl w:val="407E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3">
    <w:nsid w:val="59DC0C56"/>
    <w:multiLevelType w:val="hybridMultilevel"/>
    <w:tmpl w:val="2FC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76C4D"/>
    <w:multiLevelType w:val="hybridMultilevel"/>
    <w:tmpl w:val="0FC8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20"/>
    <w:rsid w:val="00695620"/>
    <w:rsid w:val="00974F3E"/>
    <w:rsid w:val="00B131A2"/>
    <w:rsid w:val="00E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31A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1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131A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31A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1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131A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ru" TargetMode="External"/><Relationship Id="rId13" Type="http://schemas.openxmlformats.org/officeDocument/2006/relationships/hyperlink" Target="http://www.biodan.na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uka.relis.ru" TargetMode="External"/><Relationship Id="rId12" Type="http://schemas.openxmlformats.org/officeDocument/2006/relationships/hyperlink" Target="http://www.nature.ok.ru/mlk_na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05757/www.herba.m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uzhok.ru/" TargetMode="External"/><Relationship Id="rId10" Type="http://schemas.openxmlformats.org/officeDocument/2006/relationships/hyperlink" Target="http://www.na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.ru" TargetMode="External"/><Relationship Id="rId14" Type="http://schemas.openxmlformats.org/officeDocument/2006/relationships/hyperlink" Target="http://www.povodok.ru/encyclopedia/br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3229</Words>
  <Characters>18406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2018-11-12T13:03:00Z</dcterms:created>
  <dcterms:modified xsi:type="dcterms:W3CDTF">2018-11-12T14:36:00Z</dcterms:modified>
</cp:coreProperties>
</file>