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B45340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9\би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\био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340" w:rsidRDefault="00B45340"/>
    <w:p w:rsidR="00B45340" w:rsidRDefault="00B45340"/>
    <w:p w:rsidR="00B45340" w:rsidRDefault="00B45340"/>
    <w:p w:rsidR="00B45340" w:rsidRDefault="00B45340"/>
    <w:p w:rsidR="00B45340" w:rsidRDefault="00B45340" w:rsidP="00B45340">
      <w:pPr>
        <w:jc w:val="center"/>
        <w:rPr>
          <w:b/>
        </w:rPr>
      </w:pPr>
      <w:r>
        <w:rPr>
          <w:b/>
        </w:rPr>
        <w:lastRenderedPageBreak/>
        <w:t>Пояснительная записка.</w:t>
      </w:r>
    </w:p>
    <w:p w:rsidR="00B45340" w:rsidRDefault="00B45340" w:rsidP="00B45340">
      <w:pPr>
        <w:ind w:firstLine="708"/>
        <w:jc w:val="both"/>
      </w:pPr>
      <w:r>
        <w:t xml:space="preserve">Рабочая программа по биологии 9 класса составлена в соответствии с федеральным компонентом государственных образовательных стандартов основного общего образования по биологии (Приказ Министерства образования РФ от 5 марта 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 с учетом программы В.В. Пасечника, В.В. Латюшина, В.М. Пакуловой. </w:t>
      </w:r>
      <w:r>
        <w:rPr>
          <w:color w:val="000000"/>
        </w:rPr>
        <w:t>Дополнена региональным компонентом и интегрированием в соответствии с письмом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региона.</w:t>
      </w:r>
    </w:p>
    <w:p w:rsidR="00B45340" w:rsidRDefault="00B45340" w:rsidP="00B45340">
      <w:pPr>
        <w:ind w:firstLine="708"/>
        <w:jc w:val="both"/>
        <w:rPr>
          <w:rFonts w:eastAsia="Calibri"/>
        </w:rPr>
      </w:pPr>
    </w:p>
    <w:p w:rsidR="00B45340" w:rsidRDefault="00B45340" w:rsidP="00B45340">
      <w:pPr>
        <w:rPr>
          <w:rFonts w:eastAsia="Times New Roman"/>
          <w:b/>
        </w:rPr>
      </w:pPr>
      <w:r>
        <w:rPr>
          <w:b/>
        </w:rPr>
        <w:t>Общая характеристика учебного предмета</w:t>
      </w:r>
    </w:p>
    <w:p w:rsidR="00B45340" w:rsidRDefault="00B45340" w:rsidP="00B45340">
      <w:pPr>
        <w:ind w:firstLine="708"/>
        <w:jc w:val="both"/>
      </w:pPr>
      <w:r>
        <w:t xml:space="preserve">В 9 классе учащиеся обобщают знания о жизни и уровнях её организации, раскрывают мировоззренческие вопросы о происхождении и развитии жизни на Земле, обобщают и углубляют понятия об эволюционном развитии организмов. 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 </w:t>
      </w:r>
    </w:p>
    <w:p w:rsidR="00B45340" w:rsidRDefault="00B45340" w:rsidP="00B45340">
      <w:pPr>
        <w:ind w:firstLine="708"/>
        <w:jc w:val="both"/>
      </w:pPr>
      <w:r>
        <w:t>Преемственные связи между разделами обеспечивают целостность школьного курса биологии, а его содержание способствует формированию всесторонне развитой личности, владеющей основами научных знаний, базирующихся на биоцентрическом мышлении.</w:t>
      </w:r>
    </w:p>
    <w:p w:rsidR="00B45340" w:rsidRDefault="00B45340" w:rsidP="00B45340">
      <w:pPr>
        <w:ind w:firstLine="708"/>
        <w:jc w:val="both"/>
      </w:pPr>
      <w:r>
        <w:t>Изучение биологического материала позволяет решать задачи экологического, санитарно-гигиенического, полового воспитания школьников. Знакомство с красотой природы Родины, её разнообразием и богатством вызывает чувство любви к ней и ответственности за её сохранность. Они должны знать, что человек – часть природы, его жизнь зависит от неё и поэтому он обязан сохранить природу и для себя и последующих поколений людей.</w:t>
      </w:r>
    </w:p>
    <w:p w:rsidR="00B45340" w:rsidRDefault="00B45340" w:rsidP="00B45340">
      <w:pPr>
        <w:ind w:firstLine="708"/>
        <w:jc w:val="both"/>
      </w:pPr>
      <w:r>
        <w:t xml:space="preserve">Программа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лабораторные, экскурсии, демонстрации опытов, проведение наблюдений. Всё это даёт возможность направленно воздействовать на личность учащегося: тренировать память, развивать наблюдательность, мышление, обучать приёмам самостоятельной учебной деятельности, способствовать развитию любознательности и интереса к предмету. </w:t>
      </w:r>
    </w:p>
    <w:p w:rsidR="00B45340" w:rsidRDefault="00B45340" w:rsidP="00B45340">
      <w:pPr>
        <w:ind w:firstLine="708"/>
        <w:jc w:val="both"/>
        <w:rPr>
          <w:b/>
        </w:rPr>
      </w:pPr>
    </w:p>
    <w:p w:rsidR="00B45340" w:rsidRDefault="00B45340" w:rsidP="00B45340">
      <w:pPr>
        <w:jc w:val="both"/>
      </w:pPr>
      <w:r>
        <w:rPr>
          <w:b/>
          <w:bCs/>
        </w:rPr>
        <w:t>Место предмета в учебном плане.</w:t>
      </w:r>
    </w:p>
    <w:p w:rsidR="00B45340" w:rsidRDefault="00B45340" w:rsidP="00B45340">
      <w:pPr>
        <w:ind w:firstLine="709"/>
        <w:jc w:val="both"/>
      </w:pPr>
      <w:r>
        <w:t xml:space="preserve">Федеральный базисный учебный план для образовательных учреждений Российской Федерации отводит 238 часов для обязательного изучения биологии на ступени основного общего образования. Согласно учебному плану в 2018-2019 учебному году филиал МАОУ Тоболовская СОШ-Карасульская средняя общеобразовательная школа на изучение биологии в 9 классе отводится 2 ч в неделю (68 часов за год). </w:t>
      </w:r>
    </w:p>
    <w:p w:rsidR="00B45340" w:rsidRDefault="00B45340" w:rsidP="00B45340">
      <w:pPr>
        <w:shd w:val="clear" w:color="auto" w:fill="FFFFFF"/>
        <w:ind w:right="-185"/>
        <w:jc w:val="both"/>
      </w:pPr>
    </w:p>
    <w:p w:rsidR="00B45340" w:rsidRDefault="00B45340" w:rsidP="00B45340">
      <w:pPr>
        <w:pStyle w:val="2"/>
        <w:spacing w:line="240" w:lineRule="auto"/>
        <w:ind w:firstLine="0"/>
        <w:rPr>
          <w:b/>
          <w:bCs/>
          <w:iCs/>
          <w:sz w:val="24"/>
        </w:rPr>
      </w:pPr>
      <w:r>
        <w:rPr>
          <w:b/>
          <w:bCs/>
          <w:iCs/>
          <w:sz w:val="24"/>
        </w:rPr>
        <w:t>Изучение биологии в основной школе направлено на достижение следующих целей:</w:t>
      </w:r>
    </w:p>
    <w:p w:rsidR="00B45340" w:rsidRDefault="00B45340" w:rsidP="00B45340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b/>
        </w:rPr>
        <w:t xml:space="preserve">освоение знаний </w:t>
      </w:r>
      <w:r>
        <w:t>о роли биологической науки в формировании современной естественнонаучной картины мира; методах познания живой природы; о живой природе и присущих ей закономерностях; о строении, жизнедеятельности и средообразующей роли живых организмов;</w:t>
      </w:r>
    </w:p>
    <w:p w:rsidR="00B45340" w:rsidRDefault="00B45340" w:rsidP="00B45340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овладение умениями</w:t>
      </w:r>
      <w:r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его собственного организма, биологические эксперименты; </w:t>
      </w:r>
    </w:p>
    <w:p w:rsidR="00B45340" w:rsidRDefault="00B45340" w:rsidP="00B45340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развитие познавательных интересов, интеллектуальных и творческих способностей </w:t>
      </w:r>
      <w:r>
        <w:t>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B45340" w:rsidRDefault="00B45340" w:rsidP="00B45340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воспитание</w:t>
      </w:r>
      <w:r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B45340" w:rsidRDefault="00B45340" w:rsidP="00B45340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формирование способности и готовности использовать приобретенные знания и умения в повседневной жизни для</w:t>
      </w:r>
      <w:r>
        <w:t xml:space="preserve"> заботы о собственном здоровье; оценки последствий своей деятельности по отношению к природной среде, собственному организму, здоровью других людей,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B45340" w:rsidRDefault="00B45340" w:rsidP="00B45340">
      <w:pPr>
        <w:rPr>
          <w:b/>
          <w:bCs/>
          <w:iCs/>
        </w:rPr>
      </w:pPr>
    </w:p>
    <w:p w:rsidR="00B45340" w:rsidRDefault="00B45340" w:rsidP="00B45340">
      <w:pPr>
        <w:jc w:val="both"/>
      </w:pPr>
      <w:r>
        <w:rPr>
          <w:b/>
        </w:rPr>
        <w:t xml:space="preserve">Учебно-методический комплект утвержден приказом заведующей </w:t>
      </w:r>
      <w:r>
        <w:t xml:space="preserve">филиалом МАОУ Тоболовская СОШ-Карасульская средняя общеобразовательная школа </w:t>
      </w:r>
      <w:r>
        <w:rPr>
          <w:shd w:val="clear" w:color="auto" w:fill="FFFFFF"/>
        </w:rPr>
        <w:t xml:space="preserve">от </w:t>
      </w:r>
      <w:r>
        <w:t>30.05 2018 №65/2</w:t>
      </w:r>
      <w:r>
        <w:rPr>
          <w:shd w:val="clear" w:color="auto" w:fill="FFFFFF"/>
        </w:rPr>
        <w:t>:</w:t>
      </w:r>
    </w:p>
    <w:p w:rsidR="00B45340" w:rsidRDefault="00B45340" w:rsidP="00B45340">
      <w:pPr>
        <w:jc w:val="both"/>
        <w:rPr>
          <w:rFonts w:eastAsia="Calibri"/>
        </w:rPr>
      </w:pPr>
      <w:r>
        <w:t xml:space="preserve">Программа основного общего образования по биологии 6-9 классы. Авторы: В.В. Пасечник, В.В. Латюшин, В.М. Пакулова. М.: Дрофа, 2011. </w:t>
      </w:r>
    </w:p>
    <w:p w:rsidR="00B45340" w:rsidRDefault="00B45340" w:rsidP="00B45340">
      <w:pPr>
        <w:pStyle w:val="a9"/>
        <w:numPr>
          <w:ilvl w:val="0"/>
          <w:numId w:val="2"/>
        </w:numPr>
        <w:spacing w:line="100" w:lineRule="atLeast"/>
        <w:jc w:val="both"/>
        <w:rPr>
          <w:rFonts w:eastAsia="Calibri"/>
        </w:rPr>
      </w:pPr>
      <w:r>
        <w:t xml:space="preserve">Каменский А. А., Криксунов Е. А., Пасечник В. В. «Введение в общую биологию и экологию». 9 класс. </w:t>
      </w:r>
      <w:r>
        <w:rPr>
          <w:rStyle w:val="c5"/>
        </w:rPr>
        <w:t>Учебник для общеобразовательных учреждений</w:t>
      </w:r>
      <w:r>
        <w:t>.</w:t>
      </w:r>
      <w:r>
        <w:rPr>
          <w:rFonts w:eastAsia="Calibri"/>
        </w:rPr>
        <w:t xml:space="preserve"> – М.: Дрофа, 2010.</w:t>
      </w:r>
    </w:p>
    <w:p w:rsidR="00B45340" w:rsidRDefault="00B45340" w:rsidP="00B45340">
      <w:pPr>
        <w:pStyle w:val="a9"/>
        <w:numPr>
          <w:ilvl w:val="0"/>
          <w:numId w:val="2"/>
        </w:numPr>
        <w:spacing w:line="100" w:lineRule="atLeast"/>
        <w:jc w:val="both"/>
        <w:rPr>
          <w:rFonts w:eastAsia="Calibri"/>
        </w:rPr>
      </w:pPr>
      <w:r>
        <w:rPr>
          <w:rFonts w:eastAsia="Calibri"/>
        </w:rPr>
        <w:t xml:space="preserve">Пасечник В. В., Швецов Г. Г. «Введение в общую биологию и экологию». 9 класс. </w:t>
      </w:r>
      <w:r>
        <w:rPr>
          <w:rStyle w:val="submenu-table"/>
          <w:iCs/>
        </w:rPr>
        <w:t xml:space="preserve">Рабочая тетрадь к учебнику </w:t>
      </w:r>
      <w:r>
        <w:t xml:space="preserve">«Введение в общую биологию и экологию» </w:t>
      </w:r>
      <w:r>
        <w:rPr>
          <w:rFonts w:eastAsia="Calibri"/>
        </w:rPr>
        <w:t>– М.: Дрофа,  2010.</w:t>
      </w:r>
    </w:p>
    <w:p w:rsidR="00B45340" w:rsidRDefault="00B45340" w:rsidP="00B45340">
      <w:pPr>
        <w:numPr>
          <w:ilvl w:val="0"/>
          <w:numId w:val="2"/>
        </w:numPr>
        <w:spacing w:after="0" w:line="240" w:lineRule="auto"/>
        <w:jc w:val="both"/>
        <w:rPr>
          <w:rStyle w:val="submenu-table"/>
          <w:rFonts w:eastAsia="Times New Roman"/>
          <w:bCs/>
          <w:iCs/>
        </w:rPr>
      </w:pPr>
      <w:r>
        <w:t>Каменский А. А., Криксунов Е. А., Пасечник В. В. «Введение в общую биологию и экологию». 9 класс. Тематическое и поурочное планирование.</w:t>
      </w:r>
      <w:r>
        <w:rPr>
          <w:rStyle w:val="submenu-table"/>
          <w:iCs/>
        </w:rPr>
        <w:t xml:space="preserve"> - М.: Дрофа, 2010.</w:t>
      </w:r>
    </w:p>
    <w:p w:rsidR="00B45340" w:rsidRDefault="00B45340" w:rsidP="00B45340">
      <w:pPr>
        <w:jc w:val="center"/>
        <w:rPr>
          <w:b/>
        </w:rPr>
      </w:pPr>
    </w:p>
    <w:p w:rsidR="00B45340" w:rsidRDefault="00B45340" w:rsidP="00B45340">
      <w:pPr>
        <w:jc w:val="center"/>
        <w:rPr>
          <w:b/>
        </w:rPr>
      </w:pPr>
      <w:r>
        <w:rPr>
          <w:b/>
        </w:rPr>
        <w:t>Тематический план.</w:t>
      </w:r>
    </w:p>
    <w:p w:rsidR="00B45340" w:rsidRDefault="00B45340" w:rsidP="00B45340">
      <w:pPr>
        <w:jc w:val="center"/>
        <w:rPr>
          <w:b/>
        </w:rPr>
      </w:pPr>
    </w:p>
    <w:tbl>
      <w:tblPr>
        <w:tblStyle w:val="ab"/>
        <w:tblW w:w="960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5"/>
        <w:gridCol w:w="2126"/>
        <w:gridCol w:w="1133"/>
        <w:gridCol w:w="1274"/>
        <w:gridCol w:w="1275"/>
        <w:gridCol w:w="1133"/>
        <w:gridCol w:w="1984"/>
      </w:tblGrid>
      <w:tr w:rsidR="00B45340" w:rsidTr="00B4534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Раздел, тема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Количество часов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В том числе</w:t>
            </w:r>
          </w:p>
        </w:tc>
      </w:tr>
      <w:tr w:rsidR="00B45340" w:rsidTr="00B4534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0" w:rsidRDefault="00B4534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0" w:rsidRDefault="00B4534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0" w:rsidRDefault="00B4534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Практические </w:t>
            </w:r>
          </w:p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Экскурсии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Контрольно-обобщающие</w:t>
            </w:r>
          </w:p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уроки</w:t>
            </w:r>
          </w:p>
        </w:tc>
      </w:tr>
      <w:tr w:rsidR="00B45340" w:rsidTr="00B453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как наука. Методы биологии.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45340" w:rsidTr="00B453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Признаки живых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lastRenderedPageBreak/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</w:tr>
      <w:tr w:rsidR="00B45340" w:rsidTr="00B453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Система, многообразие и эволюция живой природы.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</w:tr>
      <w:tr w:rsidR="00B45340" w:rsidTr="00B453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Взаимосвязь организмов и окружающей среды.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</w:tr>
      <w:tr w:rsidR="00B45340" w:rsidTr="00B453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both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Итого.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6</w:t>
            </w:r>
          </w:p>
        </w:tc>
      </w:tr>
    </w:tbl>
    <w:p w:rsidR="00B45340" w:rsidRDefault="00B45340" w:rsidP="00B45340">
      <w:pPr>
        <w:shd w:val="clear" w:color="auto" w:fill="FFFFFF"/>
        <w:autoSpaceDE w:val="0"/>
        <w:autoSpaceDN w:val="0"/>
        <w:adjustRightInd w:val="0"/>
        <w:rPr>
          <w:rFonts w:eastAsia="Times New Roman"/>
          <w:b/>
          <w:lang w:eastAsia="ar-SA"/>
        </w:rPr>
      </w:pPr>
    </w:p>
    <w:p w:rsidR="00B45340" w:rsidRDefault="00B45340" w:rsidP="00B4534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Содержание тем учебного курса</w:t>
      </w:r>
    </w:p>
    <w:p w:rsidR="00B45340" w:rsidRDefault="00B45340" w:rsidP="00B45340">
      <w:pPr>
        <w:ind w:firstLine="567"/>
        <w:jc w:val="both"/>
      </w:pPr>
      <w:r>
        <w:rPr>
          <w:b/>
        </w:rPr>
        <w:t>Биология как наука. Методы биологии (2 часа).</w:t>
      </w:r>
    </w:p>
    <w:p w:rsidR="00B45340" w:rsidRDefault="00B45340" w:rsidP="00B45340">
      <w:pPr>
        <w:ind w:firstLine="567"/>
        <w:jc w:val="both"/>
      </w:pPr>
      <w:r>
        <w:t>Роль биологии в формировании современной естественнонаучной картины мира, практической деятельности людей. Методы изучения живых объектов. Биологический эксперимент. Наблюдение, описание и измерение биологических объектов. Соблюдение правил поведения в окружающей среде, бережного отношения к биологическим объектам, их охраны.</w:t>
      </w:r>
    </w:p>
    <w:p w:rsidR="00B45340" w:rsidRDefault="00B45340" w:rsidP="00B4534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Признаки живых организмов (39 часов).</w:t>
      </w:r>
    </w:p>
    <w:p w:rsidR="00B45340" w:rsidRDefault="00B45340" w:rsidP="00B45340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Клеточное строение организмов как доказательство их родства, единства живой природы. </w:t>
      </w:r>
      <w:r>
        <w:rPr>
          <w:rFonts w:ascii="Times New Roman" w:hAnsi="Times New Roman"/>
          <w:i/>
          <w:sz w:val="24"/>
          <w:szCs w:val="24"/>
        </w:rPr>
        <w:t>Деление клетки – основа размножения, роста и развития организмов</w:t>
      </w:r>
      <w:r>
        <w:rPr>
          <w:rStyle w:val="aa"/>
          <w:rFonts w:ascii="Times New Roman" w:hAnsi="Times New Roman"/>
          <w:i/>
          <w:sz w:val="24"/>
          <w:szCs w:val="24"/>
        </w:rPr>
        <w:footnoteReference w:id="1"/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Гены и хромосомы. Нарушения в строении и функционировании клеток – одна из причин заболеваний организмов. </w:t>
      </w:r>
    </w:p>
    <w:p w:rsidR="00B45340" w:rsidRDefault="00B45340" w:rsidP="00B4534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t xml:space="preserve">Наследственность и изменчивость – свойства организмов. </w:t>
      </w:r>
      <w:r>
        <w:rPr>
          <w:i/>
        </w:rPr>
        <w:t>Генетика – наука о закономерностях наследственности и изменчивости. Наследственная и ненаследственная изменчивость</w:t>
      </w:r>
      <w:r>
        <w:t xml:space="preserve">. </w:t>
      </w:r>
      <w:r>
        <w:rPr>
          <w:i/>
        </w:rPr>
        <w:t>Применение знаний о наследственности и изменчивости, искусственном отборе при выведении новых пород и сортов</w:t>
      </w:r>
      <w:r>
        <w:t xml:space="preserve">. </w:t>
      </w:r>
    </w:p>
    <w:p w:rsidR="00B45340" w:rsidRDefault="00B45340" w:rsidP="00B45340">
      <w:pPr>
        <w:ind w:firstLine="567"/>
        <w:jc w:val="both"/>
      </w:pPr>
      <w:r>
        <w:rPr>
          <w:b/>
        </w:rPr>
        <w:t>Проведение простых биологических исследований:</w:t>
      </w:r>
      <w:r>
        <w:t xml:space="preserve"> изучение клеток на готовых микропрепаратах и их описание; </w:t>
      </w:r>
      <w:r>
        <w:rPr>
          <w:i/>
        </w:rPr>
        <w:t>приготовление микропрепаратов растительных клеток и рассматривание их под микроскопом; сравнение строения клеток растений, животных, грибов и бактерий;</w:t>
      </w:r>
      <w:r>
        <w:t xml:space="preserve"> выявление изменчивости организмов.</w:t>
      </w:r>
    </w:p>
    <w:p w:rsidR="00B45340" w:rsidRDefault="00B45340" w:rsidP="00B45340">
      <w:pPr>
        <w:jc w:val="both"/>
        <w:rPr>
          <w:b/>
        </w:rPr>
      </w:pPr>
      <w:r>
        <w:rPr>
          <w:b/>
          <w:bCs/>
          <w:color w:val="000000"/>
          <w:kern w:val="24"/>
        </w:rPr>
        <w:t>Актуальная тематика для региона</w:t>
      </w:r>
      <w:r>
        <w:rPr>
          <w:bCs/>
          <w:color w:val="000000"/>
          <w:kern w:val="24"/>
        </w:rPr>
        <w:t xml:space="preserve">: </w:t>
      </w:r>
      <w:r>
        <w:t xml:space="preserve">Использование катализаторов для производства молока в Тюменской области (урок № 22.09). </w:t>
      </w:r>
      <w:r>
        <w:rPr>
          <w:rFonts w:eastAsia="Calibri"/>
        </w:rPr>
        <w:t xml:space="preserve">Проблема наркомании в регионе </w:t>
      </w:r>
      <w:r>
        <w:t>(урок № 29)</w:t>
      </w:r>
      <w:r>
        <w:rPr>
          <w:rFonts w:eastAsia="Calibri"/>
        </w:rPr>
        <w:t xml:space="preserve">. </w:t>
      </w:r>
      <w:r>
        <w:t xml:space="preserve">Перспективы развития птицеводства в регионе (урок № 38). </w:t>
      </w:r>
      <w:r>
        <w:rPr>
          <w:rFonts w:eastAsia="Calibri"/>
        </w:rPr>
        <w:t xml:space="preserve">Селекционная работа племзавода «Юбилейный» по повышению продуктивности свиней </w:t>
      </w:r>
      <w:r>
        <w:t>(урок № 39)</w:t>
      </w:r>
      <w:r>
        <w:rPr>
          <w:rFonts w:eastAsia="Calibri"/>
        </w:rPr>
        <w:t xml:space="preserve">. </w:t>
      </w:r>
    </w:p>
    <w:p w:rsidR="00B45340" w:rsidRDefault="00B45340" w:rsidP="00B45340">
      <w:pPr>
        <w:ind w:firstLine="567"/>
        <w:jc w:val="both"/>
        <w:rPr>
          <w:b/>
        </w:rPr>
      </w:pPr>
      <w:r>
        <w:rPr>
          <w:b/>
        </w:rPr>
        <w:t>Система, многообразие и эволюция живой природы (14 часов).</w:t>
      </w:r>
    </w:p>
    <w:p w:rsidR="00B45340" w:rsidRDefault="00B45340" w:rsidP="00B4534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Вирусы – неклеточные формы. Возбудители и переносчики заболеваний растений, животных и человека. Меры профилактики заболеваний, вызываемых животными, растениями, бактериями, грибами и вирусами. </w:t>
      </w:r>
      <w:r>
        <w:rPr>
          <w:rFonts w:ascii="Times New Roman" w:hAnsi="Times New Roman"/>
          <w:i/>
          <w:sz w:val="24"/>
          <w:szCs w:val="24"/>
        </w:rPr>
        <w:t>Значение работ Р. Коха и Л. Пастера. Использование бактерий и грибов в биотехнологии.</w:t>
      </w:r>
    </w:p>
    <w:p w:rsidR="00B45340" w:rsidRDefault="00B45340" w:rsidP="00B45340">
      <w:pPr>
        <w:pStyle w:val="21"/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Учение об эволюции органического мира. Ч.Дарвин – основоположник учения об эволюции. </w:t>
      </w:r>
      <w:r>
        <w:rPr>
          <w:i/>
          <w:sz w:val="24"/>
          <w:szCs w:val="24"/>
        </w:rPr>
        <w:t xml:space="preserve">Движущие силы и результаты эволюции. </w:t>
      </w:r>
      <w:r>
        <w:rPr>
          <w:sz w:val="24"/>
          <w:szCs w:val="24"/>
        </w:rPr>
        <w:t xml:space="preserve">Усложнение растений и животных в </w:t>
      </w:r>
      <w:r>
        <w:rPr>
          <w:sz w:val="24"/>
          <w:szCs w:val="24"/>
        </w:rPr>
        <w:lastRenderedPageBreak/>
        <w:t xml:space="preserve">процессе эволюции. Биологическое разнообразие как основа устойчивости биосферы, результат эволюции. </w:t>
      </w:r>
    </w:p>
    <w:p w:rsidR="00B45340" w:rsidRDefault="00B45340" w:rsidP="00B45340">
      <w:pPr>
        <w:jc w:val="both"/>
        <w:rPr>
          <w:sz w:val="24"/>
          <w:szCs w:val="24"/>
        </w:rPr>
      </w:pPr>
      <w:r>
        <w:rPr>
          <w:b/>
          <w:bCs/>
          <w:color w:val="000000"/>
          <w:kern w:val="24"/>
        </w:rPr>
        <w:t>Актуальная тематика для региона</w:t>
      </w:r>
      <w:r>
        <w:rPr>
          <w:b/>
        </w:rPr>
        <w:t xml:space="preserve">: </w:t>
      </w:r>
      <w:r>
        <w:t xml:space="preserve">Проблема СПИДа в регионе (урок № 10). </w:t>
      </w:r>
    </w:p>
    <w:p w:rsidR="00B45340" w:rsidRDefault="00B45340" w:rsidP="00B45340">
      <w:pPr>
        <w:pStyle w:val="a7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Взаимосвязь организмов и окружающей среды (13 часов).</w:t>
      </w:r>
    </w:p>
    <w:p w:rsidR="00B45340" w:rsidRDefault="00B45340" w:rsidP="00B4534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i/>
        </w:rPr>
        <w:t>Среда – источник веществ, энергии и информации. Экология как наука.</w:t>
      </w:r>
      <w:r>
        <w:t xml:space="preserve"> 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 </w:t>
      </w:r>
    </w:p>
    <w:p w:rsidR="00B45340" w:rsidRDefault="00B45340" w:rsidP="00B45340">
      <w:pPr>
        <w:ind w:firstLine="567"/>
        <w:jc w:val="both"/>
      </w:pPr>
      <w:r>
        <w:t>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агроэкосистем.</w:t>
      </w:r>
    </w:p>
    <w:p w:rsidR="00B45340" w:rsidRDefault="00B45340" w:rsidP="00B45340">
      <w:pPr>
        <w:ind w:firstLine="567"/>
        <w:jc w:val="both"/>
      </w:pPr>
      <w:r>
        <w:t>Биосфера – глобальная экосистема.</w:t>
      </w:r>
      <w:r>
        <w:rPr>
          <w:i/>
        </w:rPr>
        <w:t xml:space="preserve"> В.И. Вернадский – основоположник учения о биосфере</w:t>
      </w:r>
      <w:r>
        <w:t>. Роль человека в биосфере. Экологические проблемы, их влияние на собственную жизнь, жизнь других людей. Последствия деятельности человека в экосистемах, влияние собственных поступков на живые организмы и экосистемы.</w:t>
      </w:r>
    </w:p>
    <w:p w:rsidR="00B45340" w:rsidRDefault="00B45340" w:rsidP="00B45340">
      <w:pPr>
        <w:pStyle w:val="21"/>
        <w:ind w:righ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Проведение простых биологических исследований: </w:t>
      </w:r>
      <w:r>
        <w:rPr>
          <w:sz w:val="24"/>
          <w:szCs w:val="24"/>
        </w:rPr>
        <w:t>составление схем передачи веществ и энергии (цепей питания); выявление приспособлений организмов к среде обитания (на конкретных примерах), типов взаимодействия популяций разных видов в конкретной экосистеме; анализ и оценка влияния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экосистемы.</w:t>
      </w:r>
    </w:p>
    <w:p w:rsidR="00B45340" w:rsidRDefault="00B45340" w:rsidP="00B45340">
      <w:pPr>
        <w:jc w:val="both"/>
        <w:rPr>
          <w:sz w:val="24"/>
          <w:szCs w:val="24"/>
        </w:rPr>
      </w:pPr>
      <w:r>
        <w:rPr>
          <w:b/>
          <w:bCs/>
          <w:color w:val="000000"/>
          <w:kern w:val="24"/>
        </w:rPr>
        <w:t>Актуальная тематика для региона</w:t>
      </w:r>
      <w:r>
        <w:rPr>
          <w:b/>
        </w:rPr>
        <w:t xml:space="preserve">: </w:t>
      </w:r>
      <w:r>
        <w:t xml:space="preserve">Изучение видового состава различных сообществ Тюменской области (урок № 46). Охраняемые виды Тюменской области (урок № 48). Изучение и описание экосистемы своей местности (урок № 49). Ископаемые растения и животные Тюменской области (урок № 65). </w:t>
      </w:r>
    </w:p>
    <w:p w:rsidR="00B45340" w:rsidRDefault="00B45340" w:rsidP="00B45340">
      <w:pPr>
        <w:jc w:val="center"/>
        <w:rPr>
          <w:b/>
        </w:rPr>
      </w:pPr>
      <w:r>
        <w:rPr>
          <w:b/>
        </w:rPr>
        <w:t>Требования к уровню подготовки выпускников</w:t>
      </w:r>
    </w:p>
    <w:p w:rsidR="00B45340" w:rsidRDefault="00B45340" w:rsidP="00B45340">
      <w:pPr>
        <w:jc w:val="both"/>
        <w:rPr>
          <w:b/>
          <w:bCs/>
          <w:iCs/>
        </w:rPr>
      </w:pPr>
      <w:r>
        <w:rPr>
          <w:b/>
          <w:bCs/>
          <w:iCs/>
        </w:rPr>
        <w:t>В результате изучения биологии ученик должен</w:t>
      </w:r>
    </w:p>
    <w:p w:rsidR="00B45340" w:rsidRDefault="00B45340" w:rsidP="00B45340">
      <w:pPr>
        <w:ind w:firstLine="567"/>
        <w:jc w:val="both"/>
        <w:rPr>
          <w:b/>
        </w:rPr>
      </w:pPr>
      <w:r>
        <w:rPr>
          <w:b/>
        </w:rPr>
        <w:t>знать</w:t>
      </w:r>
    </w:p>
    <w:p w:rsidR="00B45340" w:rsidRDefault="00B45340" w:rsidP="00B45340">
      <w:pPr>
        <w:pStyle w:val="a9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признаки биологических объектов: живых организмов; генов и хромосом; клеток; популяций; экосистем и агроэкосистем; биосферы; </w:t>
      </w:r>
    </w:p>
    <w:p w:rsidR="00B45340" w:rsidRDefault="00B45340" w:rsidP="00B45340">
      <w:pPr>
        <w:pStyle w:val="a9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сущность биологических процессов: обмен веществ и превращения энергии, рост, развитие, размножение, наследственность и изменчивость, круговорот веществ и превращения энергии в экосистемах;</w:t>
      </w:r>
    </w:p>
    <w:p w:rsidR="00B45340" w:rsidRDefault="00B45340" w:rsidP="00B45340">
      <w:pPr>
        <w:jc w:val="both"/>
      </w:pPr>
      <w:r>
        <w:rPr>
          <w:b/>
          <w:bCs/>
        </w:rPr>
        <w:t>уметь</w:t>
      </w:r>
    </w:p>
    <w:p w:rsidR="00B45340" w:rsidRDefault="00B45340" w:rsidP="00B45340">
      <w:pPr>
        <w:jc w:val="both"/>
        <w:rPr>
          <w:b/>
          <w:bCs/>
        </w:rPr>
      </w:pPr>
      <w:r>
        <w:rPr>
          <w:b/>
          <w:bCs/>
        </w:rPr>
        <w:t>находить:</w:t>
      </w:r>
    </w:p>
    <w:p w:rsidR="00B45340" w:rsidRDefault="00B45340" w:rsidP="00B45340">
      <w:pPr>
        <w:pStyle w:val="a9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в биологических словарях и справочниках значения биологических терминов;</w:t>
      </w:r>
    </w:p>
    <w:p w:rsidR="00B45340" w:rsidRDefault="00B45340" w:rsidP="00B45340">
      <w:pPr>
        <w:pStyle w:val="a9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в различных источниках (в том числе с использованием информационных и коммуникационных технологий) необходимую информацию о живых организмах; избирательно относиться к биологической информации, содержащейся в средствах массовой информации;</w:t>
      </w:r>
    </w:p>
    <w:p w:rsidR="00B45340" w:rsidRDefault="00B45340" w:rsidP="00B45340">
      <w:pPr>
        <w:jc w:val="both"/>
        <w:rPr>
          <w:b/>
          <w:bCs/>
        </w:rPr>
      </w:pPr>
      <w:r>
        <w:rPr>
          <w:b/>
          <w:bCs/>
        </w:rPr>
        <w:t>объяснять:</w:t>
      </w:r>
    </w:p>
    <w:p w:rsidR="00B45340" w:rsidRDefault="00B45340" w:rsidP="00B45340">
      <w:pPr>
        <w:pStyle w:val="a9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>роль биологии в формировании современной естественнонаучной картины мира, в практической деятельности людей и самого ученика;</w:t>
      </w:r>
    </w:p>
    <w:p w:rsidR="00B45340" w:rsidRDefault="00B45340" w:rsidP="00B45340">
      <w:pPr>
        <w:pStyle w:val="a9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</w:t>
      </w:r>
    </w:p>
    <w:p w:rsidR="00B45340" w:rsidRDefault="00B45340" w:rsidP="00B45340">
      <w:pPr>
        <w:pStyle w:val="a9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взаимосвязи организмов и окружающей среды; роль биологического разнообразия в сохранении биосферы; необходимость защиты окружающей среды;</w:t>
      </w:r>
    </w:p>
    <w:p w:rsidR="00B45340" w:rsidRDefault="00B45340" w:rsidP="00B45340">
      <w:pPr>
        <w:jc w:val="both"/>
        <w:rPr>
          <w:b/>
          <w:bCs/>
        </w:rPr>
      </w:pPr>
      <w:r>
        <w:rPr>
          <w:b/>
          <w:bCs/>
        </w:rPr>
        <w:t>проводить простые биологические исследования:</w:t>
      </w:r>
    </w:p>
    <w:p w:rsidR="00B45340" w:rsidRDefault="00B45340" w:rsidP="00B45340">
      <w:pPr>
        <w:pStyle w:val="a9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ставить биологические эксперименты, описывать и объяснять результаты опытов; наблюдать за сезонными изменениями в природе; рассматривать на готовых микропрепаратах и описывать биологические объекты;</w:t>
      </w:r>
    </w:p>
    <w:p w:rsidR="00B45340" w:rsidRDefault="00B45340" w:rsidP="00B45340">
      <w:pPr>
        <w:pStyle w:val="a9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по результатам наблюдений распознавать и описывать на таблицах основные части и органоиды клетки, культурные растения и домашних животных, выявлять изменчивость организмов, приспособление организмов к среде обитания, типы взаимодействия популяций разных видов в экосистеме;</w:t>
      </w:r>
    </w:p>
    <w:p w:rsidR="00B45340" w:rsidRDefault="00B45340" w:rsidP="00B45340">
      <w:pPr>
        <w:pStyle w:val="a9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сравнивать биологические объекты (клетки) и делать выводы на основе сравнения;</w:t>
      </w:r>
    </w:p>
    <w:p w:rsidR="00B45340" w:rsidRDefault="00B45340" w:rsidP="00B45340">
      <w:pPr>
        <w:pStyle w:val="a9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анализировать и оценивать влияние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экосистемы;</w:t>
      </w:r>
    </w:p>
    <w:p w:rsidR="00B45340" w:rsidRDefault="00B45340" w:rsidP="00B45340">
      <w:pPr>
        <w:pStyle w:val="a9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B45340" w:rsidRDefault="00B45340" w:rsidP="00B45340">
      <w:pPr>
        <w:pStyle w:val="a9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соблюдения мер профилактики ВИЧ-инфекции.</w:t>
      </w:r>
    </w:p>
    <w:p w:rsidR="00B45340" w:rsidRDefault="00B45340" w:rsidP="00B45340">
      <w:pPr>
        <w:pStyle w:val="a9"/>
        <w:overflowPunct w:val="0"/>
        <w:autoSpaceDE w:val="0"/>
        <w:autoSpaceDN w:val="0"/>
        <w:adjustRightInd w:val="0"/>
        <w:jc w:val="both"/>
        <w:textAlignment w:val="baseline"/>
      </w:pPr>
    </w:p>
    <w:p w:rsidR="00B45340" w:rsidRDefault="00B45340" w:rsidP="00B45340">
      <w:pPr>
        <w:jc w:val="both"/>
        <w:rPr>
          <w:b/>
        </w:rPr>
      </w:pPr>
      <w:r>
        <w:rPr>
          <w:b/>
        </w:rPr>
        <w:t>Список дополнительной литературы:</w:t>
      </w:r>
    </w:p>
    <w:p w:rsidR="00B45340" w:rsidRDefault="00B45340" w:rsidP="00B45340">
      <w:pPr>
        <w:pStyle w:val="a9"/>
        <w:numPr>
          <w:ilvl w:val="0"/>
          <w:numId w:val="6"/>
        </w:numPr>
        <w:jc w:val="both"/>
      </w:pPr>
      <w:r>
        <w:rPr>
          <w:iCs/>
          <w:spacing w:val="-3"/>
        </w:rPr>
        <w:t>Айла Ф., Кайгер Дж. Современная генетика. Т. 1-3. М.: Мир, 1987.</w:t>
      </w:r>
    </w:p>
    <w:p w:rsidR="00B45340" w:rsidRDefault="00B45340" w:rsidP="00B45340">
      <w:pPr>
        <w:pStyle w:val="a9"/>
        <w:numPr>
          <w:ilvl w:val="0"/>
          <w:numId w:val="6"/>
        </w:numPr>
        <w:jc w:val="both"/>
      </w:pPr>
      <w:r>
        <w:rPr>
          <w:spacing w:val="-3"/>
        </w:rPr>
        <w:t>Воробьёв Ф.И. Эволюционное учение: вчера, сегодня… М.: Просвещение, 1995.</w:t>
      </w:r>
    </w:p>
    <w:p w:rsidR="00B45340" w:rsidRDefault="00B45340" w:rsidP="00B45340">
      <w:pPr>
        <w:pStyle w:val="a9"/>
        <w:numPr>
          <w:ilvl w:val="0"/>
          <w:numId w:val="6"/>
        </w:numPr>
        <w:jc w:val="both"/>
      </w:pPr>
      <w:r>
        <w:rPr>
          <w:spacing w:val="-4"/>
        </w:rPr>
        <w:t>Кемп П., Армс К. введение в биологию. М: Мир, 1988.</w:t>
      </w:r>
    </w:p>
    <w:p w:rsidR="00B45340" w:rsidRDefault="00B45340" w:rsidP="00B45340">
      <w:pPr>
        <w:pStyle w:val="a9"/>
        <w:numPr>
          <w:ilvl w:val="0"/>
          <w:numId w:val="6"/>
        </w:numPr>
        <w:jc w:val="both"/>
      </w:pPr>
      <w:r>
        <w:rPr>
          <w:iCs/>
          <w:spacing w:val="-4"/>
        </w:rPr>
        <w:t xml:space="preserve">Медников, Б. М. </w:t>
      </w:r>
      <w:r>
        <w:rPr>
          <w:spacing w:val="-4"/>
        </w:rPr>
        <w:t>Биология. Формы и уровни жизни. - М.: Просвещение, 2006 г.</w:t>
      </w:r>
    </w:p>
    <w:p w:rsidR="00B45340" w:rsidRDefault="00B45340" w:rsidP="00B45340">
      <w:pPr>
        <w:pStyle w:val="a9"/>
        <w:numPr>
          <w:ilvl w:val="0"/>
          <w:numId w:val="6"/>
        </w:numPr>
        <w:jc w:val="both"/>
      </w:pPr>
      <w:r>
        <w:rPr>
          <w:iCs/>
        </w:rPr>
        <w:t xml:space="preserve">Я познаю мир: </w:t>
      </w:r>
      <w:r>
        <w:t xml:space="preserve">детская энциклопедия: миграции животных / автор А. </w:t>
      </w:r>
      <w:r>
        <w:rPr>
          <w:lang w:val="en-US"/>
        </w:rPr>
        <w:t>X</w:t>
      </w:r>
      <w:r>
        <w:t xml:space="preserve">. Тамбиев. - М.: </w:t>
      </w:r>
      <w:r>
        <w:rPr>
          <w:spacing w:val="-3"/>
        </w:rPr>
        <w:t>ООО «Фирма «Издательство АСТ»; ООО «Астрель», 1999.</w:t>
      </w:r>
    </w:p>
    <w:p w:rsidR="00B45340" w:rsidRDefault="00B45340" w:rsidP="00B45340">
      <w:pPr>
        <w:pStyle w:val="a9"/>
        <w:numPr>
          <w:ilvl w:val="0"/>
          <w:numId w:val="6"/>
        </w:numPr>
        <w:jc w:val="both"/>
      </w:pPr>
      <w:r>
        <w:rPr>
          <w:spacing w:val="-3"/>
        </w:rPr>
        <w:t>Яблоков А.В. Юсуфов А.Г. Эволюционное учение (дарвинизм). 4-е изд. М.: высшая школа, 1998.</w:t>
      </w:r>
    </w:p>
    <w:p w:rsidR="00B45340" w:rsidRDefault="00B45340" w:rsidP="00B45340">
      <w:pPr>
        <w:jc w:val="both"/>
        <w:rPr>
          <w:b/>
        </w:rPr>
      </w:pPr>
    </w:p>
    <w:p w:rsidR="00B45340" w:rsidRDefault="00B45340" w:rsidP="00B45340">
      <w:pPr>
        <w:jc w:val="both"/>
        <w:rPr>
          <w:b/>
        </w:rPr>
      </w:pPr>
      <w:r>
        <w:rPr>
          <w:b/>
        </w:rPr>
        <w:t>Электронные издания:</w:t>
      </w:r>
    </w:p>
    <w:p w:rsidR="00B45340" w:rsidRDefault="00B45340" w:rsidP="00B45340">
      <w:pPr>
        <w:pStyle w:val="a9"/>
        <w:numPr>
          <w:ilvl w:val="0"/>
          <w:numId w:val="7"/>
        </w:numPr>
        <w:jc w:val="both"/>
      </w:pPr>
      <w:r>
        <w:t>Открытая Биология 2.6. – Издательство «Новый диск», 2005.</w:t>
      </w:r>
    </w:p>
    <w:p w:rsidR="00B45340" w:rsidRDefault="00B45340" w:rsidP="00B45340">
      <w:pPr>
        <w:pStyle w:val="a9"/>
        <w:numPr>
          <w:ilvl w:val="0"/>
          <w:numId w:val="7"/>
        </w:numPr>
        <w:jc w:val="both"/>
      </w:pPr>
      <w:r>
        <w:t>1С: Репетитор. Биология. – ЗАО «1 С», 1998–2002 гг. Авторы – к.б.н. А.Г. Дмитриева, к.б.н. Н.А. Рябчикова</w:t>
      </w:r>
    </w:p>
    <w:p w:rsidR="00B45340" w:rsidRDefault="00B45340" w:rsidP="00B45340">
      <w:pPr>
        <w:pStyle w:val="a9"/>
        <w:numPr>
          <w:ilvl w:val="0"/>
          <w:numId w:val="7"/>
        </w:numPr>
        <w:jc w:val="both"/>
      </w:pPr>
      <w:r>
        <w:t xml:space="preserve">Открытая Биология 2.5 – ООО «Физикон», </w:t>
      </w:r>
      <w:smartTag w:uri="urn:schemas-microsoft-com:office:smarttags" w:element="metricconverter">
        <w:smartTagPr>
          <w:attr w:name="ProductID" w:val="2003 г"/>
        </w:smartTagPr>
        <w:r>
          <w:t>2003 г</w:t>
        </w:r>
      </w:smartTag>
      <w:r>
        <w:t>. Автор – Д.И. Мамонтов / Под ред. к.б.н. А.В. Маталина.</w:t>
      </w:r>
    </w:p>
    <w:p w:rsidR="00B45340" w:rsidRDefault="00B45340" w:rsidP="00B45340">
      <w:pPr>
        <w:rPr>
          <w:spacing w:val="-6"/>
        </w:rPr>
      </w:pPr>
    </w:p>
    <w:p w:rsidR="00B45340" w:rsidRDefault="00B45340" w:rsidP="00B45340">
      <w:pPr>
        <w:jc w:val="center"/>
        <w:rPr>
          <w:b/>
        </w:rPr>
      </w:pPr>
      <w:r>
        <w:rPr>
          <w:b/>
        </w:rPr>
        <w:t>График лабораторных, практических работ и экскурсий</w:t>
      </w:r>
    </w:p>
    <w:p w:rsidR="00B45340" w:rsidRDefault="00B45340" w:rsidP="00B45340">
      <w:pPr>
        <w:jc w:val="both"/>
        <w:rPr>
          <w:b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992"/>
        <w:gridCol w:w="6804"/>
        <w:gridCol w:w="957"/>
      </w:tblGrid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/>
                <w:color w:val="000000" w:themeColor="text1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/>
                <w:color w:val="000000" w:themeColor="text1"/>
              </w:rPr>
              <w:t>№ урока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/>
                <w:color w:val="000000" w:themeColor="text1"/>
              </w:rPr>
              <w:t>Тема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/>
                <w:color w:val="000000" w:themeColor="text1"/>
              </w:rPr>
              <w:t>Дата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both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/>
                <w:color w:val="000000" w:themeColor="text1"/>
              </w:rPr>
              <w:t>Лабораторная работа №1</w:t>
            </w:r>
            <w:r>
              <w:rPr>
                <w:color w:val="000000" w:themeColor="text1"/>
              </w:rPr>
              <w:t xml:space="preserve"> «Рассматривание клеток растений, животных под микроскопом».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t>11.10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/>
                <w:color w:val="000000" w:themeColor="text1"/>
              </w:rPr>
              <w:t>Лабораторная работа №2</w:t>
            </w:r>
            <w:r>
              <w:rPr>
                <w:color w:val="000000" w:themeColor="text1"/>
              </w:rPr>
              <w:t>«Выявление изменчивости организмов».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t>22.01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both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/>
                <w:color w:val="000000" w:themeColor="text1"/>
              </w:rPr>
              <w:t>Лабораторная работа №3</w:t>
            </w:r>
            <w:r>
              <w:rPr>
                <w:color w:val="000000" w:themeColor="text1"/>
              </w:rPr>
              <w:t>«Изучение морфологического критерия вида».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t>07.02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both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/>
                <w:color w:val="000000" w:themeColor="text1"/>
              </w:rPr>
              <w:t>Практическая работа №1 «</w:t>
            </w:r>
            <w:r>
              <w:rPr>
                <w:color w:val="000000" w:themeColor="text1"/>
              </w:rPr>
              <w:t>Выявление типов взаимодействия популяций разных видов в конкретной экосистеме».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t>19.02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both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/>
                <w:color w:val="000000" w:themeColor="text1"/>
              </w:rPr>
              <w:t>Практическая работа №2</w:t>
            </w:r>
            <w:r>
              <w:rPr>
                <w:color w:val="000000" w:themeColor="text1"/>
              </w:rPr>
              <w:t xml:space="preserve"> «Составление схем передачи веществ и энергии (цепей питания)».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t>28.02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both"/>
              <w:rPr>
                <w:color w:val="000000" w:themeColor="text1"/>
                <w:sz w:val="24"/>
                <w:szCs w:val="24"/>
                <w:u w:val="single"/>
                <w:lang w:eastAsia="ar-SA"/>
              </w:rPr>
            </w:pPr>
            <w:r>
              <w:rPr>
                <w:b/>
                <w:color w:val="000000" w:themeColor="text1"/>
              </w:rPr>
              <w:t xml:space="preserve">Экскурсия №1 </w:t>
            </w:r>
            <w:r>
              <w:rPr>
                <w:color w:val="000000" w:themeColor="text1"/>
              </w:rPr>
              <w:t>«Изучение и описание экосистемы своей местности».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t>05.03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both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/>
                <w:color w:val="000000" w:themeColor="text1"/>
              </w:rPr>
              <w:t>Практическая работа №3</w:t>
            </w:r>
            <w:r>
              <w:rPr>
                <w:color w:val="000000" w:themeColor="text1"/>
              </w:rPr>
              <w:t>«Анализ и оценка последствий собственной деятельности в окружающей среде, глобальных экологических проблем и путей их решения».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02.04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</w:rPr>
              <w:t>61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both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/>
                <w:color w:val="000000" w:themeColor="text1"/>
              </w:rPr>
              <w:t>Экскурсия №2</w:t>
            </w:r>
            <w:r>
              <w:rPr>
                <w:color w:val="000000" w:themeColor="text1"/>
              </w:rPr>
              <w:t xml:space="preserve"> «Многообразие видов в природе».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t>23.04</w:t>
            </w:r>
          </w:p>
        </w:tc>
      </w:tr>
    </w:tbl>
    <w:p w:rsidR="00B45340" w:rsidRDefault="00B45340" w:rsidP="00B45340">
      <w:pPr>
        <w:rPr>
          <w:rFonts w:eastAsia="Times New Roman"/>
          <w:spacing w:val="-6"/>
          <w:lang w:eastAsia="ar-SA"/>
        </w:rPr>
      </w:pPr>
    </w:p>
    <w:p w:rsidR="00B45340" w:rsidRDefault="00B45340" w:rsidP="00B45340">
      <w:pPr>
        <w:jc w:val="center"/>
        <w:rPr>
          <w:b/>
        </w:rPr>
      </w:pPr>
      <w:r>
        <w:rPr>
          <w:b/>
          <w:bCs/>
          <w:color w:val="000000"/>
          <w:kern w:val="24"/>
        </w:rPr>
        <w:t>Актуальная тематика для региона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71"/>
        <w:gridCol w:w="6825"/>
        <w:gridCol w:w="957"/>
      </w:tblGrid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/>
                <w:color w:val="000000" w:themeColor="text1"/>
              </w:rPr>
              <w:t>№ п/п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/>
                <w:color w:val="000000" w:themeColor="text1"/>
              </w:rPr>
              <w:t>№ урока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Тема урока.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Дата.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40" w:rsidRDefault="00B45340">
            <w:pPr>
              <w:pStyle w:val="a9"/>
              <w:numPr>
                <w:ilvl w:val="0"/>
                <w:numId w:val="8"/>
              </w:numPr>
              <w:spacing w:line="276" w:lineRule="auto"/>
              <w:ind w:left="527" w:hanging="357"/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 xml:space="preserve">Использование катализаторов для производства молока в Тюменской области.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t>25.09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40" w:rsidRDefault="00B45340">
            <w:pPr>
              <w:pStyle w:val="a9"/>
              <w:numPr>
                <w:ilvl w:val="0"/>
                <w:numId w:val="8"/>
              </w:numPr>
              <w:spacing w:line="276" w:lineRule="auto"/>
              <w:ind w:left="527" w:hanging="357"/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Проблема СПИДа в регионе.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04.10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40" w:rsidRDefault="00B45340">
            <w:pPr>
              <w:pStyle w:val="a9"/>
              <w:numPr>
                <w:ilvl w:val="0"/>
                <w:numId w:val="8"/>
              </w:numPr>
              <w:spacing w:line="276" w:lineRule="auto"/>
              <w:ind w:left="527" w:hanging="357"/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29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/>
              </w:rPr>
              <w:t>Проблема наркомании в регионе.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t>13.12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40" w:rsidRDefault="00B45340">
            <w:pPr>
              <w:pStyle w:val="a9"/>
              <w:numPr>
                <w:ilvl w:val="0"/>
                <w:numId w:val="8"/>
              </w:numPr>
              <w:spacing w:line="276" w:lineRule="auto"/>
              <w:ind w:left="527" w:hanging="357"/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38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Перспективы развития птицеводства в регионе.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t>29.01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40" w:rsidRDefault="00B45340">
            <w:pPr>
              <w:pStyle w:val="a9"/>
              <w:numPr>
                <w:ilvl w:val="0"/>
                <w:numId w:val="8"/>
              </w:numPr>
              <w:spacing w:line="276" w:lineRule="auto"/>
              <w:ind w:left="527" w:hanging="357"/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39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/>
              </w:rPr>
              <w:t>Селекционная работа племзавода «Юбилейный» по повышению продуктивности свиней.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t>31.01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40" w:rsidRDefault="00B45340">
            <w:pPr>
              <w:pStyle w:val="a9"/>
              <w:numPr>
                <w:ilvl w:val="0"/>
                <w:numId w:val="8"/>
              </w:numPr>
              <w:spacing w:line="276" w:lineRule="auto"/>
              <w:ind w:left="527" w:hanging="357"/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46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Изучение видового состава различных сообществ Тюменской области.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t>26.02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40" w:rsidRDefault="00B45340">
            <w:pPr>
              <w:pStyle w:val="a9"/>
              <w:numPr>
                <w:ilvl w:val="0"/>
                <w:numId w:val="8"/>
              </w:numPr>
              <w:spacing w:line="276" w:lineRule="auto"/>
              <w:ind w:left="527" w:hanging="357"/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48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>
              <w:t xml:space="preserve">Охраняемые виды Тюменской области.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01.03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40" w:rsidRDefault="00B45340">
            <w:pPr>
              <w:pStyle w:val="a9"/>
              <w:numPr>
                <w:ilvl w:val="0"/>
                <w:numId w:val="8"/>
              </w:numPr>
              <w:spacing w:line="276" w:lineRule="auto"/>
              <w:ind w:left="527" w:hanging="357"/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49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Изучение и описание экосистемы своей местности (экскурсия №1).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t>05.03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40" w:rsidRDefault="00B45340">
            <w:pPr>
              <w:pStyle w:val="a9"/>
              <w:numPr>
                <w:ilvl w:val="0"/>
                <w:numId w:val="8"/>
              </w:numPr>
              <w:spacing w:line="276" w:lineRule="auto"/>
              <w:ind w:left="527" w:hanging="357"/>
              <w:jc w:val="center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65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Ископаемые растения и животные Тюменской области.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t>14.05</w:t>
            </w:r>
          </w:p>
        </w:tc>
      </w:tr>
    </w:tbl>
    <w:p w:rsidR="00B45340" w:rsidRDefault="00B45340" w:rsidP="00B45340">
      <w:pPr>
        <w:jc w:val="center"/>
        <w:rPr>
          <w:rFonts w:eastAsia="Times New Roman"/>
          <w:b/>
          <w:lang w:eastAsia="ar-SA"/>
        </w:rPr>
      </w:pPr>
    </w:p>
    <w:p w:rsidR="00B45340" w:rsidRDefault="00B45340" w:rsidP="00B45340">
      <w:pPr>
        <w:jc w:val="center"/>
        <w:rPr>
          <w:b/>
        </w:rPr>
      </w:pPr>
    </w:p>
    <w:p w:rsidR="00B45340" w:rsidRDefault="00B45340" w:rsidP="00B45340">
      <w:pPr>
        <w:jc w:val="center"/>
        <w:rPr>
          <w:b/>
        </w:rPr>
      </w:pPr>
    </w:p>
    <w:p w:rsidR="00B45340" w:rsidRDefault="00B45340" w:rsidP="00B45340">
      <w:pPr>
        <w:jc w:val="center"/>
        <w:rPr>
          <w:spacing w:val="-6"/>
        </w:rPr>
      </w:pPr>
      <w:r>
        <w:rPr>
          <w:b/>
        </w:rPr>
        <w:t>График контрольных работ</w:t>
      </w:r>
    </w:p>
    <w:p w:rsidR="00B45340" w:rsidRDefault="00B45340" w:rsidP="00B45340">
      <w:pPr>
        <w:jc w:val="both"/>
        <w:rPr>
          <w:b/>
        </w:rPr>
      </w:pPr>
    </w:p>
    <w:tbl>
      <w:tblPr>
        <w:tblStyle w:val="ab"/>
        <w:tblW w:w="9606" w:type="dxa"/>
        <w:tblInd w:w="0" w:type="dxa"/>
        <w:tblLook w:val="04A0" w:firstRow="1" w:lastRow="0" w:firstColumn="1" w:lastColumn="0" w:noHBand="0" w:noVBand="1"/>
      </w:tblPr>
      <w:tblGrid>
        <w:gridCol w:w="817"/>
        <w:gridCol w:w="992"/>
        <w:gridCol w:w="6804"/>
        <w:gridCol w:w="993"/>
      </w:tblGrid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№</w:t>
            </w:r>
          </w:p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урока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Дата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rPr>
                <w:sz w:val="24"/>
                <w:szCs w:val="24"/>
                <w:lang w:eastAsia="ar-SA"/>
              </w:rPr>
            </w:pPr>
            <w:r>
              <w:rPr>
                <w:b/>
              </w:rPr>
              <w:t>Контрольная работа №1</w:t>
            </w:r>
            <w:r>
              <w:t xml:space="preserve"> по теме: «Молекулярный уровень организации живой природы».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t>09.10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rPr>
                <w:sz w:val="24"/>
                <w:szCs w:val="24"/>
                <w:lang w:eastAsia="ar-SA"/>
              </w:rPr>
            </w:pPr>
            <w:r>
              <w:rPr>
                <w:b/>
              </w:rPr>
              <w:t>Контрольная работа №2</w:t>
            </w:r>
            <w:r>
              <w:t xml:space="preserve"> по теме: «Клеточный уровень организации живой природы».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t>04.12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rPr>
                <w:sz w:val="24"/>
                <w:szCs w:val="24"/>
                <w:lang w:eastAsia="ar-SA"/>
              </w:rPr>
            </w:pPr>
            <w:r>
              <w:rPr>
                <w:b/>
              </w:rPr>
              <w:t>Контрольная работа №3</w:t>
            </w:r>
            <w:r>
              <w:t xml:space="preserve"> по теме: «Организменный уровень организации живого».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t>05.02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51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rPr>
                <w:sz w:val="24"/>
                <w:szCs w:val="24"/>
                <w:lang w:eastAsia="ar-SA"/>
              </w:rPr>
            </w:pPr>
            <w:r>
              <w:rPr>
                <w:b/>
              </w:rPr>
              <w:t>Контрольная работа №4</w:t>
            </w:r>
            <w:r>
              <w:t xml:space="preserve"> по теме: «Экосистемный уровень».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t>12.03</w:t>
            </w:r>
          </w:p>
        </w:tc>
      </w:tr>
      <w:tr w:rsidR="00B45340" w:rsidTr="00B453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sz w:val="24"/>
                <w:szCs w:val="24"/>
                <w:lang w:eastAsia="ar-SA"/>
              </w:rPr>
            </w:pPr>
            <w: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56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rPr>
                <w:sz w:val="24"/>
                <w:szCs w:val="24"/>
                <w:lang w:eastAsia="ar-SA"/>
              </w:rPr>
            </w:pPr>
            <w:r>
              <w:rPr>
                <w:b/>
              </w:rPr>
              <w:t>Контрольная работа №5</w:t>
            </w:r>
            <w:r>
              <w:t xml:space="preserve"> по теме: «Биосферный уровень».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t>04.04</w:t>
            </w:r>
          </w:p>
        </w:tc>
      </w:tr>
    </w:tbl>
    <w:p w:rsidR="00B45340" w:rsidRDefault="00B45340" w:rsidP="00B45340">
      <w:pPr>
        <w:rPr>
          <w:rFonts w:eastAsia="Times New Roman"/>
          <w:lang w:eastAsia="ar-SA"/>
        </w:rPr>
      </w:pPr>
    </w:p>
    <w:p w:rsidR="00B45340" w:rsidRDefault="00B45340" w:rsidP="00B45340">
      <w:pPr>
        <w:rPr>
          <w:b/>
        </w:rPr>
      </w:pPr>
      <w:r>
        <w:rPr>
          <w:b/>
        </w:rPr>
        <w:br w:type="page"/>
      </w:r>
    </w:p>
    <w:p w:rsidR="00B45340" w:rsidRDefault="00B45340" w:rsidP="00B45340">
      <w:pPr>
        <w:rPr>
          <w:b/>
          <w:bCs/>
          <w:lang w:eastAsia="ru-RU"/>
        </w:rPr>
        <w:sectPr w:rsidR="00B45340">
          <w:pgSz w:w="11906" w:h="16838"/>
          <w:pgMar w:top="1134" w:right="851" w:bottom="1134" w:left="1701" w:header="709" w:footer="709" w:gutter="0"/>
          <w:cols w:space="720"/>
        </w:sectPr>
      </w:pPr>
    </w:p>
    <w:p w:rsidR="00B45340" w:rsidRDefault="00B45340" w:rsidP="00B45340">
      <w:pPr>
        <w:jc w:val="center"/>
        <w:rPr>
          <w:b/>
        </w:rPr>
      </w:pPr>
      <w:r>
        <w:rPr>
          <w:b/>
        </w:rPr>
        <w:lastRenderedPageBreak/>
        <w:t>Календарно - тематическое планирование</w:t>
      </w:r>
    </w:p>
    <w:p w:rsidR="00B45340" w:rsidRDefault="00B45340" w:rsidP="00B45340">
      <w:pPr>
        <w:jc w:val="center"/>
        <w:rPr>
          <w:b/>
        </w:rPr>
      </w:pPr>
    </w:p>
    <w:tbl>
      <w:tblPr>
        <w:tblStyle w:val="ab"/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850"/>
        <w:gridCol w:w="1560"/>
        <w:gridCol w:w="3827"/>
        <w:gridCol w:w="1701"/>
        <w:gridCol w:w="1843"/>
        <w:gridCol w:w="850"/>
        <w:gridCol w:w="2552"/>
      </w:tblGrid>
      <w:tr w:rsidR="00B45340" w:rsidTr="00B45340">
        <w:trPr>
          <w:cantSplit/>
          <w:trHeight w:val="5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5340" w:rsidRDefault="00B45340">
            <w:pPr>
              <w:jc w:val="center"/>
              <w:rPr>
                <w:b/>
                <w:lang w:eastAsia="ar-SA"/>
              </w:rPr>
            </w:pPr>
            <w:r>
              <w:rPr>
                <w:b/>
              </w:rPr>
              <w:t>№ урока</w:t>
            </w:r>
          </w:p>
          <w:p w:rsidR="00B45340" w:rsidRDefault="00B45340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lang w:eastAsia="ar-SA"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40" w:rsidRDefault="00B45340">
            <w:pPr>
              <w:jc w:val="center"/>
              <w:rPr>
                <w:b/>
                <w:lang w:eastAsia="ar-SA"/>
              </w:rPr>
            </w:pPr>
            <w:r>
              <w:rPr>
                <w:b/>
              </w:rPr>
              <w:t>Тема урока</w:t>
            </w:r>
          </w:p>
          <w:p w:rsidR="00B45340" w:rsidRDefault="00B45340">
            <w:pPr>
              <w:jc w:val="center"/>
              <w:rPr>
                <w:b/>
              </w:rPr>
            </w:pPr>
          </w:p>
          <w:p w:rsidR="00B45340" w:rsidRDefault="00B45340">
            <w:pPr>
              <w:jc w:val="center"/>
              <w:rPr>
                <w:b/>
              </w:rPr>
            </w:pPr>
          </w:p>
          <w:p w:rsidR="00B45340" w:rsidRDefault="00B45340">
            <w:pPr>
              <w:jc w:val="center"/>
              <w:rPr>
                <w:b/>
              </w:rPr>
            </w:pPr>
          </w:p>
          <w:p w:rsidR="00B45340" w:rsidRDefault="00B45340">
            <w:pPr>
              <w:jc w:val="center"/>
              <w:rPr>
                <w:b/>
              </w:rPr>
            </w:pPr>
          </w:p>
          <w:p w:rsidR="00B45340" w:rsidRDefault="00B45340">
            <w:pPr>
              <w:jc w:val="center"/>
              <w:rPr>
                <w:b/>
              </w:rPr>
            </w:pPr>
          </w:p>
          <w:p w:rsidR="00B45340" w:rsidRDefault="00B45340">
            <w:pPr>
              <w:jc w:val="center"/>
              <w:rPr>
                <w:b/>
              </w:rPr>
            </w:pPr>
          </w:p>
          <w:p w:rsidR="00B45340" w:rsidRDefault="00B45340">
            <w:pPr>
              <w:jc w:val="center"/>
              <w:rPr>
                <w:b/>
              </w:rPr>
            </w:pPr>
          </w:p>
          <w:p w:rsidR="00B45340" w:rsidRDefault="00B45340">
            <w:pPr>
              <w:jc w:val="center"/>
              <w:rPr>
                <w:b/>
              </w:rPr>
            </w:pPr>
          </w:p>
          <w:p w:rsidR="00B45340" w:rsidRDefault="00B45340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40" w:rsidRDefault="00B45340">
            <w:pPr>
              <w:jc w:val="center"/>
              <w:rPr>
                <w:b/>
                <w:lang w:eastAsia="ar-SA"/>
              </w:rPr>
            </w:pPr>
            <w:r>
              <w:rPr>
                <w:b/>
              </w:rPr>
              <w:t>Стандарт</w:t>
            </w:r>
          </w:p>
          <w:p w:rsidR="00B45340" w:rsidRDefault="00B45340">
            <w:pPr>
              <w:jc w:val="center"/>
              <w:rPr>
                <w:b/>
              </w:rPr>
            </w:pPr>
          </w:p>
          <w:p w:rsidR="00B45340" w:rsidRDefault="00B45340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40" w:rsidRDefault="00B45340">
            <w:pPr>
              <w:jc w:val="center"/>
              <w:rPr>
                <w:b/>
                <w:lang w:eastAsia="ar-SA"/>
              </w:rPr>
            </w:pPr>
            <w:r>
              <w:rPr>
                <w:b/>
                <w:bCs/>
                <w:color w:val="000000"/>
                <w:kern w:val="24"/>
              </w:rPr>
              <w:t>Актуальная тематика для региона</w:t>
            </w:r>
          </w:p>
          <w:p w:rsidR="00B45340" w:rsidRDefault="00B45340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lang w:eastAsia="ar-SA"/>
              </w:rPr>
            </w:pPr>
            <w:r>
              <w:rPr>
                <w:b/>
              </w:rPr>
              <w:t>Интеграция предметов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5340" w:rsidRDefault="00B45340">
            <w:pPr>
              <w:ind w:left="113" w:right="113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Кодификатор</w:t>
            </w:r>
          </w:p>
          <w:p w:rsidR="00B45340" w:rsidRDefault="00B45340">
            <w:pPr>
              <w:ind w:left="113" w:right="113"/>
              <w:jc w:val="center"/>
              <w:rPr>
                <w:b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center"/>
              <w:rPr>
                <w:b/>
                <w:lang w:eastAsia="ar-SA"/>
              </w:rPr>
            </w:pPr>
            <w:r>
              <w:rPr>
                <w:b/>
              </w:rPr>
              <w:t>Основные понятия и термины</w:t>
            </w:r>
          </w:p>
        </w:tc>
      </w:tr>
      <w:tr w:rsidR="00B45340" w:rsidTr="00B45340">
        <w:trPr>
          <w:cantSplit/>
          <w:trHeight w:val="1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0" w:rsidRDefault="00B45340">
            <w:pPr>
              <w:rPr>
                <w:b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5340" w:rsidRDefault="00B45340">
            <w:pPr>
              <w:ind w:left="113" w:right="113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Планируемая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5340" w:rsidRDefault="00B45340">
            <w:pPr>
              <w:jc w:val="center"/>
              <w:rPr>
                <w:b/>
                <w:lang w:eastAsia="ar-SA"/>
              </w:rPr>
            </w:pPr>
            <w:r>
              <w:rPr>
                <w:b/>
              </w:rPr>
              <w:t>Фактическая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0" w:rsidRDefault="00B45340">
            <w:pPr>
              <w:rPr>
                <w:b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0" w:rsidRDefault="00B45340">
            <w:pPr>
              <w:rPr>
                <w:b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0" w:rsidRDefault="00B45340">
            <w:pPr>
              <w:rPr>
                <w:b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0" w:rsidRDefault="00B45340">
            <w:pPr>
              <w:rPr>
                <w:b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0" w:rsidRDefault="00B45340">
            <w:pPr>
              <w:rPr>
                <w:b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0" w:rsidRDefault="00B45340">
            <w:pPr>
              <w:rPr>
                <w:b/>
                <w:lang w:eastAsia="ar-SA"/>
              </w:rPr>
            </w:pPr>
          </w:p>
        </w:tc>
      </w:tr>
      <w:tr w:rsidR="00B45340" w:rsidTr="00B45340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40" w:rsidRDefault="00B45340">
            <w:pPr>
              <w:pStyle w:val="a9"/>
              <w:numPr>
                <w:ilvl w:val="0"/>
                <w:numId w:val="9"/>
              </w:num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rPr>
                <w:lang w:eastAsia="ar-SA"/>
              </w:rPr>
            </w:pPr>
            <w:r>
              <w:t>04.09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40" w:rsidRDefault="00B45340">
            <w:pPr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rPr>
                <w:lang w:eastAsia="ar-SA"/>
              </w:rPr>
            </w:pPr>
            <w:r>
              <w:t>Инструктаж по технике безопасности. Биология – наука о жизни. Методы исследования в биологии.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both"/>
              <w:rPr>
                <w:b/>
                <w:lang w:eastAsia="ar-SA"/>
              </w:rPr>
            </w:pPr>
            <w:r>
              <w:rPr>
                <w:b/>
              </w:rPr>
              <w:t xml:space="preserve">Знать: </w:t>
            </w:r>
          </w:p>
          <w:p w:rsidR="00B45340" w:rsidRDefault="00B45340">
            <w:pPr>
              <w:jc w:val="both"/>
            </w:pPr>
            <w:r>
              <w:t>-методы познания живой природы: наблюдение, эксперимент, измерение, моделирование, описание, сравнение, исторический метод;</w:t>
            </w:r>
          </w:p>
          <w:p w:rsidR="00B45340" w:rsidRDefault="00B4534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rPr>
                <w:bCs/>
                <w:iCs/>
              </w:rPr>
              <w:t>-вклад выдающихся ученых</w:t>
            </w:r>
            <w:r>
              <w:t xml:space="preserve"> в развитие биологической науки; биологические науки и биологическую терминологию.</w:t>
            </w:r>
          </w:p>
          <w:p w:rsidR="00B45340" w:rsidRDefault="00B4534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</w:rPr>
              <w:t>Уметь:</w:t>
            </w:r>
          </w:p>
          <w:p w:rsidR="00B45340" w:rsidRDefault="00B4534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rPr>
                <w:bCs/>
              </w:rPr>
              <w:t xml:space="preserve">-объяснять: </w:t>
            </w:r>
            <w:r>
      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</w:t>
            </w:r>
          </w:p>
          <w:p w:rsidR="00B45340" w:rsidRDefault="00B45340">
            <w:pPr>
              <w:jc w:val="both"/>
              <w:rPr>
                <w:b/>
                <w:bCs/>
                <w:lang w:eastAsia="ar-SA"/>
              </w:rPr>
            </w:pPr>
            <w:r>
              <w:rPr>
                <w:bCs/>
                <w:iCs/>
              </w:rPr>
              <w:t>-</w:t>
            </w:r>
            <w:r>
              <w:rPr>
                <w:bCs/>
              </w:rPr>
              <w:t>использовать приобретенные знания и умения в практической деятельности и повседневной жизни для</w:t>
            </w:r>
            <w:r>
              <w:t xml:space="preserve"> соблюдения правил поведения в окружающей среде.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40" w:rsidRDefault="00B45340">
            <w:pPr>
              <w:rPr>
                <w:b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40" w:rsidRDefault="00B45340">
            <w:pPr>
              <w:rPr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40" w:rsidRDefault="00B45340">
            <w:pPr>
              <w:rPr>
                <w:b/>
                <w:lang w:eastAsia="ar-SA"/>
              </w:rPr>
            </w:pPr>
            <w:r>
              <w:rPr>
                <w:b/>
              </w:rPr>
              <w:t>1.1</w:t>
            </w:r>
          </w:p>
          <w:p w:rsidR="00B45340" w:rsidRDefault="00B45340">
            <w:pPr>
              <w:rPr>
                <w:b/>
              </w:rPr>
            </w:pPr>
            <w:r>
              <w:rPr>
                <w:b/>
              </w:rPr>
              <w:t>2.1.1</w:t>
            </w:r>
          </w:p>
          <w:p w:rsidR="00B45340" w:rsidRDefault="00B45340">
            <w:pPr>
              <w:rPr>
                <w:b/>
              </w:rPr>
            </w:pPr>
            <w:r>
              <w:rPr>
                <w:b/>
              </w:rPr>
              <w:t>2.1.2</w:t>
            </w:r>
          </w:p>
          <w:p w:rsidR="00B45340" w:rsidRDefault="00B45340">
            <w:pPr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40" w:rsidRDefault="00B45340">
            <w:pPr>
              <w:jc w:val="both"/>
              <w:rPr>
                <w:lang w:eastAsia="ar-SA"/>
              </w:rPr>
            </w:pPr>
            <w:r>
              <w:t xml:space="preserve">Биология. Биохимия. Биофизика. </w:t>
            </w:r>
          </w:p>
          <w:p w:rsidR="00B45340" w:rsidRDefault="00B45340">
            <w:r>
              <w:t>Генетика. Микробиология. Радиобиология. Научное исследование. Научный факт.</w:t>
            </w:r>
          </w:p>
          <w:p w:rsidR="00B45340" w:rsidRDefault="00B45340">
            <w:pPr>
              <w:jc w:val="both"/>
              <w:rPr>
                <w:lang w:eastAsia="ar-SA"/>
              </w:rPr>
            </w:pPr>
            <w:r>
              <w:t>Гипотеза. Эксперимент. Закон. Теория.</w:t>
            </w:r>
          </w:p>
        </w:tc>
      </w:tr>
    </w:tbl>
    <w:p w:rsidR="00B45340" w:rsidRDefault="00B45340">
      <w:bookmarkStart w:id="0" w:name="_GoBack"/>
      <w:bookmarkEnd w:id="0"/>
    </w:p>
    <w:sectPr w:rsidR="00B45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BF" w:rsidRDefault="00203CBF" w:rsidP="00B45340">
      <w:pPr>
        <w:spacing w:after="0" w:line="240" w:lineRule="auto"/>
      </w:pPr>
      <w:r>
        <w:separator/>
      </w:r>
    </w:p>
  </w:endnote>
  <w:endnote w:type="continuationSeparator" w:id="0">
    <w:p w:rsidR="00203CBF" w:rsidRDefault="00203CBF" w:rsidP="00B4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BF" w:rsidRDefault="00203CBF" w:rsidP="00B45340">
      <w:pPr>
        <w:spacing w:after="0" w:line="240" w:lineRule="auto"/>
      </w:pPr>
      <w:r>
        <w:separator/>
      </w:r>
    </w:p>
  </w:footnote>
  <w:footnote w:type="continuationSeparator" w:id="0">
    <w:p w:rsidR="00203CBF" w:rsidRDefault="00203CBF" w:rsidP="00B45340">
      <w:pPr>
        <w:spacing w:after="0" w:line="240" w:lineRule="auto"/>
      </w:pPr>
      <w:r>
        <w:continuationSeparator/>
      </w:r>
    </w:p>
  </w:footnote>
  <w:footnote w:id="1">
    <w:p w:rsidR="00B45340" w:rsidRDefault="00B45340" w:rsidP="00B45340">
      <w:pPr>
        <w:pStyle w:val="a5"/>
        <w:spacing w:line="240" w:lineRule="auto"/>
        <w:ind w:left="360" w:hanging="360"/>
        <w:rPr>
          <w:sz w:val="18"/>
        </w:rPr>
      </w:pPr>
      <w:r>
        <w:rPr>
          <w:rStyle w:val="aa"/>
        </w:rPr>
        <w:footnoteRef/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5E4EFF"/>
    <w:multiLevelType w:val="hybridMultilevel"/>
    <w:tmpl w:val="B85A0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B424A"/>
    <w:multiLevelType w:val="hybridMultilevel"/>
    <w:tmpl w:val="CEF64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C75BE"/>
    <w:multiLevelType w:val="hybridMultilevel"/>
    <w:tmpl w:val="A44A544A"/>
    <w:lvl w:ilvl="0" w:tplc="264A3D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747F3"/>
    <w:multiLevelType w:val="hybridMultilevel"/>
    <w:tmpl w:val="0DC81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E1BAB"/>
    <w:multiLevelType w:val="hybridMultilevel"/>
    <w:tmpl w:val="243A2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C54A6"/>
    <w:multiLevelType w:val="hybridMultilevel"/>
    <w:tmpl w:val="EF80C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B650F9"/>
    <w:multiLevelType w:val="hybridMultilevel"/>
    <w:tmpl w:val="5D98E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B6560"/>
    <w:multiLevelType w:val="hybridMultilevel"/>
    <w:tmpl w:val="1D163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07"/>
    <w:rsid w:val="00203CBF"/>
    <w:rsid w:val="004F3BB5"/>
    <w:rsid w:val="00542107"/>
    <w:rsid w:val="007E7809"/>
    <w:rsid w:val="00B4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340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unhideWhenUsed/>
    <w:rsid w:val="00B45340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B4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B4534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45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unhideWhenUsed/>
    <w:rsid w:val="00B453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534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453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B45340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basedOn w:val="a0"/>
    <w:semiHidden/>
    <w:unhideWhenUsed/>
    <w:rsid w:val="00B45340"/>
    <w:rPr>
      <w:vertAlign w:val="superscript"/>
    </w:rPr>
  </w:style>
  <w:style w:type="character" w:customStyle="1" w:styleId="c5">
    <w:name w:val="c5"/>
    <w:basedOn w:val="a0"/>
    <w:rsid w:val="00B45340"/>
  </w:style>
  <w:style w:type="character" w:customStyle="1" w:styleId="submenu-table">
    <w:name w:val="submenu-table"/>
    <w:basedOn w:val="a0"/>
    <w:rsid w:val="00B45340"/>
  </w:style>
  <w:style w:type="table" w:styleId="ab">
    <w:name w:val="Table Grid"/>
    <w:basedOn w:val="a1"/>
    <w:uiPriority w:val="59"/>
    <w:rsid w:val="00B45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340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unhideWhenUsed/>
    <w:rsid w:val="00B45340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B4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B4534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45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unhideWhenUsed/>
    <w:rsid w:val="00B453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534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453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B45340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basedOn w:val="a0"/>
    <w:semiHidden/>
    <w:unhideWhenUsed/>
    <w:rsid w:val="00B45340"/>
    <w:rPr>
      <w:vertAlign w:val="superscript"/>
    </w:rPr>
  </w:style>
  <w:style w:type="character" w:customStyle="1" w:styleId="c5">
    <w:name w:val="c5"/>
    <w:basedOn w:val="a0"/>
    <w:rsid w:val="00B45340"/>
  </w:style>
  <w:style w:type="character" w:customStyle="1" w:styleId="submenu-table">
    <w:name w:val="submenu-table"/>
    <w:basedOn w:val="a0"/>
    <w:rsid w:val="00B45340"/>
  </w:style>
  <w:style w:type="table" w:styleId="ab">
    <w:name w:val="Table Grid"/>
    <w:basedOn w:val="a1"/>
    <w:uiPriority w:val="59"/>
    <w:rsid w:val="00B45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2302</Words>
  <Characters>13127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2018-11-14T14:34:00Z</dcterms:created>
  <dcterms:modified xsi:type="dcterms:W3CDTF">2018-11-14T14:35:00Z</dcterms:modified>
</cp:coreProperties>
</file>