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854EA8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9\иску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\искусс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EA8" w:rsidRDefault="00854EA8"/>
    <w:p w:rsidR="00854EA8" w:rsidRDefault="00854EA8"/>
    <w:p w:rsidR="00854EA8" w:rsidRDefault="00854EA8"/>
    <w:p w:rsidR="00854EA8" w:rsidRDefault="00854EA8"/>
    <w:p w:rsidR="00854EA8" w:rsidRDefault="00854EA8" w:rsidP="00854EA8">
      <w:pPr>
        <w:jc w:val="both"/>
        <w:rPr>
          <w:color w:val="FF0000"/>
        </w:rPr>
      </w:pPr>
      <w:r>
        <w:rPr>
          <w:b/>
        </w:rPr>
        <w:lastRenderedPageBreak/>
        <w:t xml:space="preserve">                                                     Пояснительная записка</w:t>
      </w:r>
      <w:r>
        <w:rPr>
          <w:color w:val="FF0000"/>
        </w:rPr>
        <w:t xml:space="preserve"> </w:t>
      </w:r>
    </w:p>
    <w:p w:rsidR="00854EA8" w:rsidRDefault="00854EA8" w:rsidP="00854EA8">
      <w:pPr>
        <w:jc w:val="both"/>
        <w:rPr>
          <w:color w:val="000000"/>
        </w:rPr>
      </w:pPr>
      <w:proofErr w:type="gramStart"/>
      <w:r>
        <w:rPr>
          <w:color w:val="000000"/>
        </w:rPr>
        <w:t xml:space="preserve">Рабочая программа </w:t>
      </w:r>
      <w:r>
        <w:t>по искусству 9 класса</w:t>
      </w:r>
      <w:r>
        <w:rPr>
          <w:color w:val="FF0000"/>
        </w:rPr>
        <w:t xml:space="preserve"> </w:t>
      </w:r>
      <w:r>
        <w:rPr>
          <w:color w:val="000000"/>
        </w:rPr>
        <w:t xml:space="preserve">составлена в соответствии с федеральным компонентом государственных образовательных стандартов основного общего образования  по искусству </w:t>
      </w:r>
      <w:r>
        <w:t xml:space="preserve">(Приказ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 с учетом авторской программы </w:t>
      </w:r>
      <w:proofErr w:type="gramEnd"/>
    </w:p>
    <w:p w:rsidR="00854EA8" w:rsidRDefault="00854EA8" w:rsidP="00854EA8">
      <w:pPr>
        <w:jc w:val="both"/>
        <w:rPr>
          <w:color w:val="000000"/>
        </w:rPr>
      </w:pPr>
      <w:r>
        <w:rPr>
          <w:color w:val="000000"/>
        </w:rPr>
        <w:t xml:space="preserve">Г.П. Сергеева, И.Э.Кашекова, Е.Д.Критская. </w:t>
      </w:r>
    </w:p>
    <w:p w:rsidR="00854EA8" w:rsidRDefault="00854EA8" w:rsidP="00854EA8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Общая характеристика учебного предмета</w:t>
      </w:r>
    </w:p>
    <w:p w:rsidR="00854EA8" w:rsidRDefault="00854EA8" w:rsidP="00854EA8">
      <w:pPr>
        <w:shd w:val="clear" w:color="auto" w:fill="FFFFFF"/>
        <w:tabs>
          <w:tab w:val="left" w:pos="9921"/>
        </w:tabs>
        <w:autoSpaceDE w:val="0"/>
        <w:autoSpaceDN w:val="0"/>
        <w:adjustRightInd w:val="0"/>
        <w:ind w:right="-144"/>
        <w:jc w:val="both"/>
        <w:rPr>
          <w:rFonts w:ascii="Arial" w:hAnsi="Arial"/>
        </w:rPr>
      </w:pPr>
      <w:r>
        <w:rPr>
          <w:color w:val="000000"/>
        </w:rPr>
        <w:t>В 9 классе изучение искусства и организация учебной, художествен</w:t>
      </w:r>
      <w:r>
        <w:rPr>
          <w:color w:val="000000"/>
        </w:rPr>
        <w:softHyphen/>
        <w:t>но-творческой деятельности в процессе обучения обеспечива</w:t>
      </w:r>
      <w:r>
        <w:rPr>
          <w:color w:val="000000"/>
        </w:rPr>
        <w:softHyphen/>
        <w:t>ет личностное, социальное, познавательное, коммуникативное развитие учащихся. У школьников обогащается эмоциональ</w:t>
      </w:r>
      <w:r>
        <w:rPr>
          <w:color w:val="000000"/>
        </w:rPr>
        <w:softHyphen/>
        <w:t>но-духовная сфера, формируются ценностные ориентации, умение решать учебные, художественно-творческие задачи; воспитывается художественный вкус, развиваются воображе</w:t>
      </w:r>
      <w:r>
        <w:rPr>
          <w:color w:val="000000"/>
        </w:rPr>
        <w:softHyphen/>
        <w:t>ние, образное и ассоциативное мышление, стремление прини</w:t>
      </w:r>
      <w:r>
        <w:rPr>
          <w:color w:val="000000"/>
        </w:rPr>
        <w:softHyphen/>
        <w:t>мать участие в социально значимой деятельности, в художест</w:t>
      </w:r>
      <w:r>
        <w:rPr>
          <w:color w:val="000000"/>
        </w:rPr>
        <w:softHyphen/>
        <w:t>венных проектах школы, культурных событиях региона и др.</w:t>
      </w:r>
    </w:p>
    <w:p w:rsidR="00854EA8" w:rsidRDefault="00854EA8" w:rsidP="00854EA8">
      <w:pPr>
        <w:shd w:val="clear" w:color="auto" w:fill="FFFFFF"/>
        <w:tabs>
          <w:tab w:val="left" w:pos="9921"/>
        </w:tabs>
        <w:autoSpaceDE w:val="0"/>
        <w:autoSpaceDN w:val="0"/>
        <w:adjustRightInd w:val="0"/>
        <w:ind w:right="-144"/>
        <w:jc w:val="both"/>
        <w:rPr>
          <w:rFonts w:ascii="Arial" w:hAnsi="Arial"/>
        </w:rPr>
      </w:pPr>
      <w:r>
        <w:rPr>
          <w:color w:val="000000"/>
        </w:rPr>
        <w:t>В результате освоения содержания курса происходит гар</w:t>
      </w:r>
      <w:r>
        <w:rPr>
          <w:color w:val="000000"/>
        </w:rPr>
        <w:softHyphen/>
        <w:t>монизация интеллектуального и эмоционального развития личности обучающегося, формируется целостное представле</w:t>
      </w:r>
      <w:r>
        <w:rPr>
          <w:color w:val="000000"/>
        </w:rPr>
        <w:softHyphen/>
        <w:t>ние о мире, развивается образное восприятие и через эстети</w:t>
      </w:r>
      <w:r>
        <w:rPr>
          <w:color w:val="000000"/>
        </w:rPr>
        <w:softHyphen/>
        <w:t>ческое переживание и освоение способов творческого само</w:t>
      </w:r>
      <w:r>
        <w:rPr>
          <w:color w:val="000000"/>
        </w:rPr>
        <w:softHyphen/>
        <w:t>выражения осуществляется познание и самопознание.</w:t>
      </w:r>
    </w:p>
    <w:p w:rsidR="00854EA8" w:rsidRDefault="00854EA8" w:rsidP="00854EA8">
      <w:pPr>
        <w:ind w:firstLine="709"/>
        <w:jc w:val="both"/>
        <w:rPr>
          <w:rFonts w:ascii="Times New Roman" w:hAnsi="Times New Roman"/>
          <w:color w:val="000000"/>
        </w:rPr>
      </w:pPr>
    </w:p>
    <w:p w:rsidR="00854EA8" w:rsidRDefault="00854EA8" w:rsidP="00854EA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Место предмета в учебном плане</w:t>
      </w:r>
    </w:p>
    <w:p w:rsidR="00854EA8" w:rsidRDefault="00854EA8" w:rsidP="00854EA8">
      <w:pPr>
        <w:ind w:left="142"/>
        <w:jc w:val="both"/>
        <w:rPr>
          <w:color w:val="0D0D0D"/>
        </w:rPr>
      </w:pPr>
      <w:r>
        <w:rPr>
          <w:color w:val="000000"/>
        </w:rPr>
        <w:t xml:space="preserve">Федеральный базисный учебный план для образовательных учреждений Российской </w:t>
      </w:r>
      <w:r>
        <w:t>Федерации отводит 280 часов для обязательного изучения  предмета «</w:t>
      </w:r>
      <w:r>
        <w:rPr>
          <w:rStyle w:val="c1c2"/>
        </w:rPr>
        <w:t>Искусство» на</w:t>
      </w:r>
      <w:r>
        <w:t xml:space="preserve"> ступени основного общего образования. </w:t>
      </w:r>
      <w:r>
        <w:rPr>
          <w:color w:val="0D0D0D"/>
        </w:rPr>
        <w:t>Согласно учебному плану филиала МАОУ Тоболовская СО</w:t>
      </w:r>
      <w:proofErr w:type="gramStart"/>
      <w:r>
        <w:rPr>
          <w:color w:val="0D0D0D"/>
        </w:rPr>
        <w:t>Ш-</w:t>
      </w:r>
      <w:proofErr w:type="gramEnd"/>
      <w:r>
        <w:rPr>
          <w:color w:val="0D0D0D"/>
        </w:rPr>
        <w:t xml:space="preserve"> Карасульская СОШ 2018-2019 учебный год на изучение «Искусство»  в 9 классе  отводится 34 часа за год.  Из них на региональный компонент  предусмотрено 10%  учебного времени.</w:t>
      </w:r>
    </w:p>
    <w:p w:rsidR="00854EA8" w:rsidRDefault="00854EA8" w:rsidP="00854EA8">
      <w:pPr>
        <w:pStyle w:val="2"/>
        <w:spacing w:before="240"/>
        <w:ind w:firstLine="0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Изучение искусства направлено на достижение следующих целей:</w:t>
      </w:r>
    </w:p>
    <w:p w:rsidR="00854EA8" w:rsidRDefault="00854EA8" w:rsidP="00854EA8">
      <w:pPr>
        <w:numPr>
          <w:ilvl w:val="0"/>
          <w:numId w:val="1"/>
        </w:numPr>
        <w:spacing w:before="60" w:after="0" w:line="240" w:lineRule="auto"/>
        <w:jc w:val="both"/>
        <w:rPr>
          <w:sz w:val="24"/>
        </w:rPr>
      </w:pPr>
      <w:r>
        <w:rPr>
          <w:b/>
          <w:bCs/>
        </w:rPr>
        <w:t>развитие</w:t>
      </w:r>
      <w:r>
        <w:t xml:space="preserve"> эмоционально-ценностного отношения к миру, </w:t>
      </w:r>
      <w:r>
        <w:rPr>
          <w:b/>
          <w:bCs/>
        </w:rPr>
        <w:t>явлениям</w:t>
      </w:r>
      <w:r>
        <w:t xml:space="preserve"> жизни и искусства;</w:t>
      </w:r>
    </w:p>
    <w:p w:rsidR="00854EA8" w:rsidRDefault="00854EA8" w:rsidP="00854EA8">
      <w:pPr>
        <w:numPr>
          <w:ilvl w:val="0"/>
          <w:numId w:val="1"/>
        </w:numPr>
        <w:spacing w:before="60" w:after="0" w:line="240" w:lineRule="auto"/>
        <w:jc w:val="both"/>
      </w:pPr>
      <w:r>
        <w:rPr>
          <w:b/>
          <w:bCs/>
        </w:rPr>
        <w:t xml:space="preserve">воспитание </w:t>
      </w:r>
      <w:r>
        <w:t>художественного вкуса учащегося, его интеллектуальной и эмоциональной сферы, творческого потенциала;</w:t>
      </w:r>
    </w:p>
    <w:p w:rsidR="00854EA8" w:rsidRDefault="00854EA8" w:rsidP="00854EA8">
      <w:pPr>
        <w:numPr>
          <w:ilvl w:val="0"/>
          <w:numId w:val="1"/>
        </w:numPr>
        <w:spacing w:before="60" w:after="0" w:line="240" w:lineRule="auto"/>
        <w:jc w:val="both"/>
      </w:pPr>
      <w:r>
        <w:rPr>
          <w:b/>
          <w:bCs/>
        </w:rPr>
        <w:t>освоение знаний</w:t>
      </w:r>
      <w:r>
        <w:t xml:space="preserve"> об искусстве, о классическом наследии отечественного и мирового искусства и современном творчестве; ознакомление с выдающимися произведениями русской и зарубежной художественной культуры;</w:t>
      </w:r>
    </w:p>
    <w:p w:rsidR="00854EA8" w:rsidRDefault="00854EA8" w:rsidP="00854EA8">
      <w:pPr>
        <w:numPr>
          <w:ilvl w:val="0"/>
          <w:numId w:val="1"/>
        </w:numPr>
        <w:spacing w:before="60" w:after="0" w:line="240" w:lineRule="auto"/>
        <w:jc w:val="both"/>
      </w:pPr>
      <w:r>
        <w:t>овладение</w:t>
      </w:r>
      <w:r>
        <w:rPr>
          <w:b/>
          <w:bCs/>
        </w:rPr>
        <w:t xml:space="preserve"> практическими умениями и навыками</w:t>
      </w:r>
      <w:r>
        <w:t xml:space="preserve"> художественно-творческой деятельности;</w:t>
      </w:r>
    </w:p>
    <w:p w:rsidR="00854EA8" w:rsidRDefault="00854EA8" w:rsidP="00854EA8">
      <w:pPr>
        <w:numPr>
          <w:ilvl w:val="0"/>
          <w:numId w:val="1"/>
        </w:numPr>
        <w:spacing w:before="60" w:after="0" w:line="240" w:lineRule="auto"/>
        <w:jc w:val="both"/>
      </w:pPr>
      <w:r>
        <w:rPr>
          <w:b/>
          <w:bCs/>
        </w:rPr>
        <w:t xml:space="preserve">формирование </w:t>
      </w:r>
      <w:r>
        <w:t>устойчивого интереса к искусству, к художественным традициям своего народа и достижениям мировой культуры.</w:t>
      </w:r>
    </w:p>
    <w:p w:rsidR="00854EA8" w:rsidRDefault="00854EA8" w:rsidP="00854EA8">
      <w:pPr>
        <w:shd w:val="clear" w:color="auto" w:fill="FFFFFF"/>
        <w:ind w:left="360"/>
        <w:jc w:val="both"/>
        <w:rPr>
          <w:b/>
        </w:rPr>
      </w:pPr>
    </w:p>
    <w:p w:rsidR="00854EA8" w:rsidRDefault="00854EA8" w:rsidP="00854EA8">
      <w:pPr>
        <w:shd w:val="clear" w:color="auto" w:fill="FFFFFF"/>
        <w:ind w:left="360"/>
        <w:jc w:val="both"/>
        <w:rPr>
          <w:color w:val="000000"/>
        </w:rPr>
      </w:pPr>
      <w:r>
        <w:rPr>
          <w:b/>
        </w:rPr>
        <w:t>Задачи курса:</w:t>
      </w:r>
    </w:p>
    <w:p w:rsidR="00854EA8" w:rsidRDefault="00854EA8" w:rsidP="00854EA8">
      <w:pPr>
        <w:numPr>
          <w:ilvl w:val="0"/>
          <w:numId w:val="2"/>
        </w:numPr>
        <w:spacing w:after="0" w:line="240" w:lineRule="auto"/>
        <w:jc w:val="both"/>
      </w:pPr>
      <w:r>
        <w:t>развить у школьников устойчивый интерес к искусству;</w:t>
      </w:r>
    </w:p>
    <w:p w:rsidR="00854EA8" w:rsidRDefault="00854EA8" w:rsidP="00854EA8">
      <w:pPr>
        <w:numPr>
          <w:ilvl w:val="0"/>
          <w:numId w:val="2"/>
        </w:numPr>
        <w:spacing w:after="0" w:line="240" w:lineRule="auto"/>
        <w:jc w:val="both"/>
      </w:pPr>
      <w:r>
        <w:rPr>
          <w:shd w:val="clear" w:color="auto" w:fill="FFFFFF"/>
        </w:rPr>
        <w:lastRenderedPageBreak/>
        <w:t>развитие у ребенка интереса к внутреннему миру человека; способности «углубления в себя», сознание своих внутренних переживаний.</w:t>
      </w:r>
    </w:p>
    <w:p w:rsidR="00854EA8" w:rsidRDefault="00854EA8" w:rsidP="00854EA8">
      <w:pPr>
        <w:numPr>
          <w:ilvl w:val="0"/>
          <w:numId w:val="2"/>
        </w:numPr>
        <w:spacing w:after="0" w:line="240" w:lineRule="auto"/>
        <w:jc w:val="both"/>
      </w:pPr>
      <w:r>
        <w:rPr>
          <w:color w:val="000000"/>
          <w:shd w:val="clear" w:color="auto" w:fill="FFFFFF"/>
        </w:rPr>
        <w:t>Творческие способности</w:t>
      </w:r>
      <w:r>
        <w:rPr>
          <w:shd w:val="clear" w:color="auto" w:fill="FFFFFF"/>
        </w:rPr>
        <w:t xml:space="preserve">  «углубления в себя», сознание своих внутренних переживаний.</w:t>
      </w:r>
    </w:p>
    <w:p w:rsidR="00854EA8" w:rsidRDefault="00854EA8" w:rsidP="00854EA8">
      <w:pPr>
        <w:ind w:left="360"/>
        <w:jc w:val="both"/>
        <w:rPr>
          <w:color w:val="FF0000"/>
        </w:rPr>
      </w:pPr>
    </w:p>
    <w:p w:rsidR="00854EA8" w:rsidRDefault="00854EA8" w:rsidP="00854EA8">
      <w:pPr>
        <w:jc w:val="both"/>
        <w:rPr>
          <w:b/>
        </w:rPr>
      </w:pPr>
      <w:r>
        <w:rPr>
          <w:b/>
        </w:rPr>
        <w:t>Учебно-методический комплект утвержден  приказом заведующей  филиалом   МАОУ Тоболовская СОШ-Карасульская СОШ от  29.05.2017 №52/1</w:t>
      </w:r>
    </w:p>
    <w:p w:rsidR="00854EA8" w:rsidRDefault="00854EA8" w:rsidP="00854EA8">
      <w:pPr>
        <w:ind w:left="720"/>
        <w:jc w:val="both"/>
        <w:rPr>
          <w:b/>
        </w:rPr>
      </w:pPr>
    </w:p>
    <w:p w:rsidR="00854EA8" w:rsidRDefault="00854EA8" w:rsidP="00854EA8">
      <w:pPr>
        <w:widowControl w:val="0"/>
        <w:numPr>
          <w:ilvl w:val="0"/>
          <w:numId w:val="3"/>
        </w:numPr>
        <w:adjustRightInd w:val="0"/>
        <w:spacing w:after="0" w:line="240" w:lineRule="auto"/>
        <w:jc w:val="both"/>
        <w:textAlignment w:val="baseline"/>
      </w:pPr>
      <w:r>
        <w:rPr>
          <w:color w:val="000000"/>
        </w:rPr>
        <w:t xml:space="preserve">Г.П. Сергеева, И.Э.Кашекова, Е.Д.Критская. Программы для общеобразовательных учреждений, допущенной Департаментом общего среднего образования Министерства </w:t>
      </w:r>
      <w:r>
        <w:t>образования Российской Федерации. М.,  «Просвещение». 2007</w:t>
      </w:r>
      <w:r>
        <w:rPr>
          <w:color w:val="000000"/>
        </w:rPr>
        <w:t xml:space="preserve">года </w:t>
      </w:r>
    </w:p>
    <w:p w:rsidR="00854EA8" w:rsidRDefault="00854EA8" w:rsidP="00854EA8">
      <w:pPr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Г.П.Сергеева, И.Э.Кашекова, Е.Д.Критская. Учебник для общеобразовательных учреждений «Искусство». М, «Просвещение», 2013г. </w:t>
      </w:r>
    </w:p>
    <w:p w:rsidR="00854EA8" w:rsidRDefault="00854EA8" w:rsidP="00854EA8">
      <w:pPr>
        <w:widowControl w:val="0"/>
        <w:adjustRightInd w:val="0"/>
        <w:jc w:val="both"/>
        <w:textAlignment w:val="baseline"/>
        <w:rPr>
          <w:b/>
        </w:rPr>
      </w:pPr>
      <w:r>
        <w:rPr>
          <w:b/>
        </w:rPr>
        <w:t>Тематический план</w:t>
      </w:r>
    </w:p>
    <w:p w:rsidR="00854EA8" w:rsidRDefault="00854EA8" w:rsidP="00854EA8">
      <w:pPr>
        <w:widowControl w:val="0"/>
        <w:adjustRightInd w:val="0"/>
        <w:jc w:val="both"/>
        <w:textAlignment w:val="baseline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4231"/>
        <w:gridCol w:w="2426"/>
        <w:gridCol w:w="2224"/>
      </w:tblGrid>
      <w:tr w:rsidR="00854EA8" w:rsidTr="00854EA8">
        <w:trPr>
          <w:trHeight w:val="537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8" w:rsidRDefault="00854EA8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8" w:rsidRDefault="00854EA8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t>Наименование разделов и тем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8" w:rsidRDefault="00854EA8">
            <w:pPr>
              <w:widowControl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  <w:r>
              <w:t>Всего часов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8" w:rsidRDefault="00854EA8">
            <w:pPr>
              <w:widowControl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  <w:r>
              <w:t>Контрольные работы</w:t>
            </w:r>
          </w:p>
        </w:tc>
      </w:tr>
      <w:tr w:rsidR="00854EA8" w:rsidTr="00854EA8">
        <w:trPr>
          <w:trHeight w:val="537"/>
        </w:trPr>
        <w:tc>
          <w:tcPr>
            <w:tcW w:w="5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A8" w:rsidRDefault="00854EA8">
            <w:pPr>
              <w:rPr>
                <w:sz w:val="24"/>
                <w:szCs w:val="24"/>
              </w:rPr>
            </w:pPr>
          </w:p>
        </w:tc>
        <w:tc>
          <w:tcPr>
            <w:tcW w:w="4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A8" w:rsidRDefault="00854EA8">
            <w:pPr>
              <w:rPr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A8" w:rsidRDefault="00854EA8">
            <w:pPr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A8" w:rsidRDefault="00854EA8">
            <w:pPr>
              <w:rPr>
                <w:b/>
                <w:sz w:val="24"/>
                <w:szCs w:val="24"/>
              </w:rPr>
            </w:pPr>
          </w:p>
        </w:tc>
      </w:tr>
      <w:tr w:rsidR="00854EA8" w:rsidTr="00854EA8">
        <w:trPr>
          <w:trHeight w:val="23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A8" w:rsidRDefault="00854EA8" w:rsidP="00854EA8">
            <w:pPr>
              <w:widowControl w:val="0"/>
              <w:numPr>
                <w:ilvl w:val="0"/>
                <w:numId w:val="4"/>
              </w:numPr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A8" w:rsidRDefault="00854EA8">
            <w:pPr>
              <w:jc w:val="both"/>
              <w:rPr>
                <w:color w:val="000000"/>
                <w:sz w:val="24"/>
                <w:szCs w:val="24"/>
              </w:rPr>
            </w:pPr>
            <w:r>
              <w:t>Русское изобразительное искусство и архитектура.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A8" w:rsidRDefault="00854E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A8" w:rsidRDefault="00854EA8">
            <w:pPr>
              <w:rPr>
                <w:sz w:val="24"/>
                <w:szCs w:val="24"/>
              </w:rPr>
            </w:pPr>
            <w:r>
              <w:t>2</w:t>
            </w:r>
          </w:p>
        </w:tc>
      </w:tr>
      <w:tr w:rsidR="00854EA8" w:rsidTr="00854EA8">
        <w:trPr>
          <w:trHeight w:val="23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A8" w:rsidRDefault="00854EA8" w:rsidP="00854EA8">
            <w:pPr>
              <w:widowControl w:val="0"/>
              <w:numPr>
                <w:ilvl w:val="0"/>
                <w:numId w:val="4"/>
              </w:numPr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A8" w:rsidRDefault="00854EA8">
            <w:pPr>
              <w:jc w:val="both"/>
              <w:rPr>
                <w:sz w:val="24"/>
                <w:szCs w:val="24"/>
              </w:rPr>
            </w:pPr>
            <w:r>
              <w:t>Зарубежное изобразительное искусство и архитектура.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A8" w:rsidRDefault="00854EA8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A8" w:rsidRDefault="00854EA8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854EA8" w:rsidTr="00854EA8">
        <w:trPr>
          <w:trHeight w:val="23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A8" w:rsidRDefault="00854EA8" w:rsidP="00854EA8">
            <w:pPr>
              <w:widowControl w:val="0"/>
              <w:numPr>
                <w:ilvl w:val="0"/>
                <w:numId w:val="4"/>
              </w:numPr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A8" w:rsidRDefault="00854EA8">
            <w:pPr>
              <w:jc w:val="both"/>
              <w:rPr>
                <w:szCs w:val="24"/>
              </w:rPr>
            </w:pPr>
            <w:r>
              <w:rPr>
                <w:bCs/>
              </w:rPr>
              <w:t>Современное изобразительное искусство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A8" w:rsidRDefault="00854EA8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A8" w:rsidRDefault="00854EA8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854EA8" w:rsidTr="00854EA8">
        <w:trPr>
          <w:trHeight w:val="23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A8" w:rsidRDefault="00854EA8" w:rsidP="00854EA8">
            <w:pPr>
              <w:widowControl w:val="0"/>
              <w:numPr>
                <w:ilvl w:val="0"/>
                <w:numId w:val="4"/>
              </w:numPr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A8" w:rsidRDefault="00854EA8">
            <w:pPr>
              <w:jc w:val="both"/>
              <w:rPr>
                <w:szCs w:val="24"/>
              </w:rPr>
            </w:pPr>
            <w:r>
              <w:rPr>
                <w:bCs/>
              </w:rPr>
              <w:t>Синтез искусств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A8" w:rsidRDefault="00854EA8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A8" w:rsidRDefault="00854EA8">
            <w:pPr>
              <w:rPr>
                <w:sz w:val="24"/>
                <w:szCs w:val="24"/>
              </w:rPr>
            </w:pPr>
          </w:p>
        </w:tc>
      </w:tr>
      <w:tr w:rsidR="00854EA8" w:rsidTr="00854EA8">
        <w:trPr>
          <w:trHeight w:val="217"/>
        </w:trPr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8" w:rsidRDefault="00854EA8">
            <w:pPr>
              <w:jc w:val="both"/>
              <w:rPr>
                <w:sz w:val="24"/>
                <w:szCs w:val="24"/>
              </w:rPr>
            </w:pPr>
            <w:r>
              <w:t>Итого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A8" w:rsidRDefault="00854EA8">
            <w:pPr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EA8" w:rsidRDefault="00854EA8">
            <w:pPr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rtl/>
              </w:rPr>
              <w:t>4</w:t>
            </w:r>
          </w:p>
        </w:tc>
      </w:tr>
    </w:tbl>
    <w:p w:rsidR="00854EA8" w:rsidRDefault="00854EA8" w:rsidP="00854EA8">
      <w:pPr>
        <w:shd w:val="clear" w:color="auto" w:fill="FFFFFF"/>
        <w:ind w:left="720"/>
        <w:jc w:val="center"/>
        <w:rPr>
          <w:b/>
          <w:bCs/>
          <w:color w:val="000000"/>
        </w:rPr>
      </w:pPr>
    </w:p>
    <w:p w:rsidR="00854EA8" w:rsidRDefault="00854EA8" w:rsidP="00854EA8">
      <w:pPr>
        <w:shd w:val="clear" w:color="auto" w:fill="FFFFFF"/>
        <w:ind w:left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Содержание тем учебного курса</w:t>
      </w:r>
    </w:p>
    <w:p w:rsidR="00854EA8" w:rsidRDefault="00854EA8" w:rsidP="00854EA8">
      <w:pPr>
        <w:pStyle w:val="a6"/>
        <w:jc w:val="both"/>
        <w:rPr>
          <w:b/>
          <w:bCs/>
          <w:sz w:val="22"/>
        </w:rPr>
      </w:pPr>
      <w:r>
        <w:rPr>
          <w:b/>
          <w:bCs/>
          <w:sz w:val="22"/>
        </w:rPr>
        <w:t>Русское изобразительное искусство и архитектура 12 часов</w:t>
      </w:r>
    </w:p>
    <w:p w:rsidR="00854EA8" w:rsidRDefault="00854EA8" w:rsidP="00854EA8">
      <w:pPr>
        <w:pStyle w:val="a6"/>
        <w:jc w:val="both"/>
        <w:rPr>
          <w:i/>
          <w:iCs/>
          <w:sz w:val="22"/>
        </w:rPr>
      </w:pPr>
      <w:r>
        <w:rPr>
          <w:b/>
          <w:bCs/>
          <w:sz w:val="22"/>
        </w:rPr>
        <w:t xml:space="preserve"> </w:t>
      </w:r>
      <w:r>
        <w:rPr>
          <w:sz w:val="22"/>
        </w:rPr>
        <w:t xml:space="preserve">Художественная культура Древней Руси. Красота и своеобразие архитектуры Древней Руси. Живопись, графика, скульптура и архитектура России </w:t>
      </w:r>
      <w:r>
        <w:rPr>
          <w:sz w:val="22"/>
          <w:lang w:val="en-US"/>
        </w:rPr>
        <w:t>XVIII</w:t>
      </w:r>
      <w:r>
        <w:rPr>
          <w:sz w:val="22"/>
        </w:rPr>
        <w:t>-</w:t>
      </w:r>
      <w:r>
        <w:rPr>
          <w:sz w:val="22"/>
          <w:lang w:val="en-US"/>
        </w:rPr>
        <w:t>XX</w:t>
      </w:r>
      <w:r>
        <w:rPr>
          <w:sz w:val="22"/>
        </w:rPr>
        <w:t xml:space="preserve"> вв. Знакомство с художественными жанрами. Стили и направления в русском изобразительном искусстве и архитектуре нового времени (барокко, классицизм, реализм, передвижники</w:t>
      </w:r>
      <w:proofErr w:type="gramStart"/>
      <w:r>
        <w:rPr>
          <w:sz w:val="22"/>
        </w:rPr>
        <w:t xml:space="preserve">,). </w:t>
      </w:r>
      <w:proofErr w:type="gramEnd"/>
      <w:r>
        <w:rPr>
          <w:sz w:val="22"/>
        </w:rPr>
        <w:t xml:space="preserve">Вечные темы и великие исторические события в русском искусстве. </w:t>
      </w:r>
      <w:proofErr w:type="gramStart"/>
      <w:r>
        <w:rPr>
          <w:sz w:val="22"/>
        </w:rPr>
        <w:t>Знакомство с произведениями выдающихся русских мастеров изобразительного искусства и архитектуры</w:t>
      </w:r>
      <w:r>
        <w:rPr>
          <w:i/>
          <w:iCs/>
          <w:sz w:val="22"/>
        </w:rPr>
        <w:t xml:space="preserve"> </w:t>
      </w:r>
      <w:r>
        <w:rPr>
          <w:sz w:val="22"/>
        </w:rPr>
        <w:t>(А.Рублев</w:t>
      </w:r>
      <w:r>
        <w:rPr>
          <w:i/>
          <w:iCs/>
          <w:sz w:val="22"/>
        </w:rPr>
        <w:t xml:space="preserve">, Дионисий, </w:t>
      </w:r>
      <w:r>
        <w:rPr>
          <w:sz w:val="22"/>
        </w:rPr>
        <w:t xml:space="preserve">В.В.Растрелли, Э.-М.Фальконе, </w:t>
      </w:r>
      <w:r>
        <w:rPr>
          <w:i/>
          <w:iCs/>
          <w:sz w:val="22"/>
        </w:rPr>
        <w:t>В.И.Баженов, Ф.С.Рокотов</w:t>
      </w:r>
      <w:r>
        <w:rPr>
          <w:sz w:val="22"/>
        </w:rPr>
        <w:t xml:space="preserve">, А.Г.Венецианов, </w:t>
      </w:r>
      <w:r>
        <w:rPr>
          <w:i/>
          <w:iCs/>
          <w:sz w:val="22"/>
        </w:rPr>
        <w:t>К.П.Брюллов</w:t>
      </w:r>
      <w:r>
        <w:rPr>
          <w:sz w:val="22"/>
        </w:rPr>
        <w:t>М.А.Врубель</w:t>
      </w:r>
      <w:r>
        <w:rPr>
          <w:i/>
          <w:iCs/>
          <w:sz w:val="22"/>
        </w:rPr>
        <w:t xml:space="preserve">, </w:t>
      </w:r>
      <w:r>
        <w:rPr>
          <w:sz w:val="22"/>
        </w:rPr>
        <w:t>Б.М.Кустодиев,</w:t>
      </w:r>
      <w:r>
        <w:rPr>
          <w:i/>
          <w:iCs/>
          <w:sz w:val="22"/>
        </w:rPr>
        <w:t xml:space="preserve"> В.А.Серов, К.С.Петров-Водкин, С.Т.Коненков, В.И.Мухина, В.А.Фаворский).</w:t>
      </w:r>
      <w:proofErr w:type="gramEnd"/>
    </w:p>
    <w:p w:rsidR="00854EA8" w:rsidRDefault="00854EA8" w:rsidP="00854EA8">
      <w:pPr>
        <w:pStyle w:val="a6"/>
        <w:jc w:val="both"/>
        <w:rPr>
          <w:sz w:val="22"/>
        </w:rPr>
      </w:pPr>
      <w:r>
        <w:rPr>
          <w:b/>
          <w:bCs/>
          <w:sz w:val="22"/>
        </w:rPr>
        <w:t>Зарубежное изобразительное искусство и архитектура</w:t>
      </w:r>
      <w:r>
        <w:rPr>
          <w:sz w:val="22"/>
        </w:rPr>
        <w:t xml:space="preserve"> </w:t>
      </w:r>
      <w:r>
        <w:rPr>
          <w:b/>
          <w:sz w:val="22"/>
        </w:rPr>
        <w:t>11 часов</w:t>
      </w:r>
    </w:p>
    <w:p w:rsidR="00854EA8" w:rsidRDefault="00854EA8" w:rsidP="00854EA8">
      <w:pPr>
        <w:pStyle w:val="a6"/>
        <w:jc w:val="both"/>
        <w:rPr>
          <w:sz w:val="22"/>
        </w:rPr>
      </w:pPr>
      <w:r>
        <w:rPr>
          <w:sz w:val="22"/>
        </w:rPr>
        <w:t xml:space="preserve"> Синтез изобразительных искусств и архитектуры. Знакомство с произведениями наиболее ярких представителей зарубежного изобразительного искусства, архитектуры, выявление своеобразия их творчества </w:t>
      </w:r>
      <w:proofErr w:type="gramStart"/>
      <w:r>
        <w:rPr>
          <w:sz w:val="22"/>
        </w:rPr>
        <w:t>(</w:t>
      </w:r>
      <w:r>
        <w:rPr>
          <w:i/>
          <w:iCs/>
          <w:sz w:val="22"/>
        </w:rPr>
        <w:t xml:space="preserve"> </w:t>
      </w:r>
      <w:proofErr w:type="gramEnd"/>
      <w:r>
        <w:rPr>
          <w:sz w:val="22"/>
        </w:rPr>
        <w:t>Рембрандт ван Рейн</w:t>
      </w:r>
      <w:r>
        <w:rPr>
          <w:i/>
          <w:iCs/>
          <w:sz w:val="22"/>
        </w:rPr>
        <w:t>, Ф. Гойя,</w:t>
      </w:r>
      <w:r>
        <w:rPr>
          <w:sz w:val="22"/>
        </w:rPr>
        <w:t xml:space="preserve"> К. Моне, В.Ван-Гог, О.Роден</w:t>
      </w:r>
      <w:r>
        <w:rPr>
          <w:i/>
          <w:iCs/>
          <w:sz w:val="22"/>
        </w:rPr>
        <w:t xml:space="preserve">, </w:t>
      </w:r>
      <w:r>
        <w:rPr>
          <w:sz w:val="22"/>
        </w:rPr>
        <w:t>П.Пикассо,</w:t>
      </w:r>
      <w:r>
        <w:rPr>
          <w:i/>
          <w:iCs/>
          <w:sz w:val="22"/>
        </w:rPr>
        <w:t xml:space="preserve"> Ле Корбюзье).</w:t>
      </w:r>
    </w:p>
    <w:p w:rsidR="00854EA8" w:rsidRDefault="00854EA8" w:rsidP="00854EA8">
      <w:pPr>
        <w:pStyle w:val="a6"/>
        <w:jc w:val="both"/>
        <w:rPr>
          <w:b/>
          <w:bCs/>
          <w:sz w:val="22"/>
        </w:rPr>
      </w:pPr>
      <w:r>
        <w:rPr>
          <w:b/>
          <w:bCs/>
          <w:sz w:val="22"/>
        </w:rPr>
        <w:lastRenderedPageBreak/>
        <w:t>Современное изобразительное искусство 7 часов</w:t>
      </w:r>
    </w:p>
    <w:p w:rsidR="00854EA8" w:rsidRDefault="00854EA8" w:rsidP="00854EA8">
      <w:pPr>
        <w:pStyle w:val="a6"/>
        <w:jc w:val="both"/>
        <w:rPr>
          <w:sz w:val="22"/>
        </w:rPr>
      </w:pPr>
      <w:r>
        <w:rPr>
          <w:sz w:val="22"/>
        </w:rPr>
        <w:t xml:space="preserve"> Традиции и новаторство в искусстве. Представление о художественных направлениях в искусстве </w:t>
      </w:r>
      <w:r>
        <w:rPr>
          <w:sz w:val="22"/>
          <w:lang w:val="en-US"/>
        </w:rPr>
        <w:t>XX</w:t>
      </w:r>
      <w:r>
        <w:rPr>
          <w:sz w:val="22"/>
        </w:rPr>
        <w:t xml:space="preserve"> в. </w:t>
      </w:r>
      <w:proofErr w:type="gramStart"/>
      <w:r>
        <w:rPr>
          <w:i/>
          <w:iCs/>
          <w:sz w:val="22"/>
        </w:rPr>
        <w:t xml:space="preserve">( </w:t>
      </w:r>
      <w:proofErr w:type="gramEnd"/>
      <w:r>
        <w:rPr>
          <w:i/>
          <w:iCs/>
          <w:sz w:val="22"/>
        </w:rPr>
        <w:t>сюрреализм и проявления постмодернизма).</w:t>
      </w:r>
      <w:r>
        <w:rPr>
          <w:sz w:val="22"/>
        </w:rPr>
        <w:t xml:space="preserve"> Развитие дизайна и его значение в жизни современного общества. </w:t>
      </w:r>
    </w:p>
    <w:p w:rsidR="00854EA8" w:rsidRDefault="00854EA8" w:rsidP="00854EA8">
      <w:pPr>
        <w:pStyle w:val="a6"/>
        <w:jc w:val="both"/>
        <w:rPr>
          <w:sz w:val="22"/>
        </w:rPr>
      </w:pPr>
      <w:r>
        <w:rPr>
          <w:b/>
          <w:bCs/>
          <w:sz w:val="22"/>
        </w:rPr>
        <w:t>Синтез искусств</w:t>
      </w:r>
      <w:r>
        <w:rPr>
          <w:sz w:val="22"/>
        </w:rPr>
        <w:t xml:space="preserve"> </w:t>
      </w:r>
      <w:r>
        <w:rPr>
          <w:b/>
          <w:sz w:val="22"/>
        </w:rPr>
        <w:t>4 часа</w:t>
      </w:r>
    </w:p>
    <w:p w:rsidR="00854EA8" w:rsidRDefault="00854EA8" w:rsidP="00854EA8">
      <w:pPr>
        <w:pStyle w:val="a6"/>
        <w:jc w:val="both"/>
        <w:rPr>
          <w:sz w:val="22"/>
        </w:rPr>
      </w:pPr>
      <w:r>
        <w:rPr>
          <w:sz w:val="22"/>
        </w:rPr>
        <w:t xml:space="preserve"> Роль и значение изобразительного искусства в синтетических видах творчества. Пространственно-временной характер произведений синтетических искусств. Коллективный характер творчества в синтетических искусствах. Вкус и мода.</w:t>
      </w:r>
    </w:p>
    <w:p w:rsidR="00854EA8" w:rsidRDefault="00854EA8" w:rsidP="00854EA8">
      <w:pPr>
        <w:pStyle w:val="a6"/>
        <w:jc w:val="both"/>
        <w:rPr>
          <w:sz w:val="22"/>
        </w:rPr>
      </w:pPr>
    </w:p>
    <w:p w:rsidR="00854EA8" w:rsidRDefault="00854EA8" w:rsidP="00854EA8">
      <w:pPr>
        <w:pStyle w:val="a6"/>
        <w:jc w:val="both"/>
        <w:rPr>
          <w:b/>
          <w:iCs/>
          <w:sz w:val="22"/>
        </w:rPr>
      </w:pPr>
      <w:r>
        <w:rPr>
          <w:b/>
          <w:iCs/>
          <w:sz w:val="22"/>
        </w:rPr>
        <w:t xml:space="preserve">Региональный компонент на уроках </w:t>
      </w:r>
    </w:p>
    <w:p w:rsidR="00854EA8" w:rsidRDefault="00854EA8" w:rsidP="00854EA8">
      <w:pPr>
        <w:jc w:val="both"/>
        <w:rPr>
          <w:iCs/>
        </w:rPr>
      </w:pPr>
      <w:r>
        <w:rPr>
          <w:b/>
          <w:iCs/>
        </w:rPr>
        <w:t xml:space="preserve"> </w:t>
      </w:r>
      <w:r>
        <w:rPr>
          <w:iCs/>
        </w:rPr>
        <w:t>№ 2 Тема: «</w:t>
      </w:r>
      <w:r>
        <w:rPr>
          <w:bCs/>
        </w:rPr>
        <w:t>Какими средствами воздействует искусство.</w:t>
      </w:r>
      <w:r>
        <w:t xml:space="preserve"> Архитектура России </w:t>
      </w:r>
      <w:r>
        <w:rPr>
          <w:lang w:val="en-US"/>
        </w:rPr>
        <w:t>XVIII</w:t>
      </w:r>
      <w:r>
        <w:t>-</w:t>
      </w:r>
      <w:r>
        <w:rPr>
          <w:lang w:val="en-US"/>
        </w:rPr>
        <w:t>XX</w:t>
      </w:r>
      <w:r>
        <w:t xml:space="preserve"> </w:t>
      </w:r>
      <w:proofErr w:type="gramStart"/>
      <w:r>
        <w:t>вв</w:t>
      </w:r>
      <w:proofErr w:type="gramEnd"/>
      <w:r>
        <w:t xml:space="preserve"> </w:t>
      </w:r>
      <w:r>
        <w:rPr>
          <w:iCs/>
        </w:rPr>
        <w:t>»</w:t>
      </w:r>
    </w:p>
    <w:p w:rsidR="00854EA8" w:rsidRDefault="00854EA8" w:rsidP="00854EA8">
      <w:pPr>
        <w:jc w:val="both"/>
      </w:pPr>
      <w:r>
        <w:rPr>
          <w:iCs/>
        </w:rPr>
        <w:t xml:space="preserve">        Р.К. Архитектура г. Ишима</w:t>
      </w:r>
    </w:p>
    <w:p w:rsidR="00854EA8" w:rsidRDefault="00854EA8" w:rsidP="00854EA8">
      <w:pPr>
        <w:pStyle w:val="a6"/>
        <w:ind w:left="0"/>
        <w:jc w:val="both"/>
        <w:rPr>
          <w:iCs/>
          <w:sz w:val="22"/>
        </w:rPr>
      </w:pPr>
      <w:r>
        <w:rPr>
          <w:iCs/>
          <w:sz w:val="22"/>
        </w:rPr>
        <w:t xml:space="preserve"> № 3 Тема: «</w:t>
      </w:r>
      <w:r>
        <w:rPr>
          <w:bCs/>
          <w:sz w:val="22"/>
          <w:szCs w:val="22"/>
        </w:rPr>
        <w:t>Храмовый синтез искусств.</w:t>
      </w:r>
      <w:r>
        <w:rPr>
          <w:sz w:val="22"/>
          <w:szCs w:val="22"/>
        </w:rPr>
        <w:t xml:space="preserve"> Художественная культура Древней Руси </w:t>
      </w:r>
      <w:r>
        <w:rPr>
          <w:iCs/>
          <w:sz w:val="22"/>
        </w:rPr>
        <w:t>»</w:t>
      </w:r>
    </w:p>
    <w:p w:rsidR="00854EA8" w:rsidRDefault="00854EA8" w:rsidP="00854EA8">
      <w:pPr>
        <w:pStyle w:val="a6"/>
        <w:ind w:left="0"/>
        <w:jc w:val="both"/>
        <w:rPr>
          <w:iCs/>
          <w:sz w:val="22"/>
        </w:rPr>
      </w:pPr>
      <w:r>
        <w:rPr>
          <w:iCs/>
          <w:sz w:val="22"/>
        </w:rPr>
        <w:t>Р.К. Древняя Русь ишимского района</w:t>
      </w:r>
    </w:p>
    <w:p w:rsidR="00854EA8" w:rsidRDefault="00854EA8" w:rsidP="00854EA8">
      <w:pPr>
        <w:pStyle w:val="a6"/>
        <w:ind w:left="0"/>
        <w:jc w:val="both"/>
        <w:rPr>
          <w:iCs/>
          <w:sz w:val="22"/>
        </w:rPr>
      </w:pPr>
      <w:r>
        <w:rPr>
          <w:iCs/>
          <w:sz w:val="22"/>
        </w:rPr>
        <w:t xml:space="preserve"> № 16 Тема: «</w:t>
      </w:r>
      <w:r>
        <w:rPr>
          <w:bCs/>
          <w:sz w:val="22"/>
          <w:szCs w:val="22"/>
        </w:rPr>
        <w:t xml:space="preserve">Архитектура современного города </w:t>
      </w:r>
      <w:r>
        <w:rPr>
          <w:iCs/>
          <w:sz w:val="22"/>
        </w:rPr>
        <w:t>» Р.К. архитектура г. Тюмени.</w:t>
      </w:r>
    </w:p>
    <w:p w:rsidR="00854EA8" w:rsidRDefault="00854EA8" w:rsidP="00854EA8">
      <w:pPr>
        <w:jc w:val="both"/>
        <w:rPr>
          <w:iCs/>
        </w:rPr>
      </w:pPr>
      <w:r>
        <w:rPr>
          <w:iCs/>
        </w:rPr>
        <w:t xml:space="preserve"> № 17 Тема: «</w:t>
      </w:r>
      <w:r>
        <w:rPr>
          <w:bCs/>
        </w:rPr>
        <w:t xml:space="preserve">Специфика изображений в полиграфии </w:t>
      </w:r>
      <w:r>
        <w:rPr>
          <w:iCs/>
        </w:rPr>
        <w:t>» Р.К. ишимского района.</w:t>
      </w:r>
    </w:p>
    <w:p w:rsidR="00854EA8" w:rsidRDefault="00854EA8" w:rsidP="00854EA8">
      <w:pPr>
        <w:jc w:val="both"/>
        <w:rPr>
          <w:bCs/>
        </w:rPr>
      </w:pPr>
      <w:r>
        <w:rPr>
          <w:iCs/>
        </w:rPr>
        <w:t xml:space="preserve">              </w:t>
      </w:r>
      <w:r>
        <w:rPr>
          <w:b/>
          <w:sz w:val="21"/>
        </w:rPr>
        <w:t>ОПЫТ МУЗЫКАЛЬНО-ТВОРЧЕСКОЙ ДЕЯТЕЛЬНОСТИ</w:t>
      </w:r>
    </w:p>
    <w:p w:rsidR="00854EA8" w:rsidRDefault="00854EA8" w:rsidP="00854EA8">
      <w:pPr>
        <w:pStyle w:val="a6"/>
        <w:spacing w:before="60"/>
        <w:jc w:val="both"/>
        <w:rPr>
          <w:sz w:val="22"/>
        </w:rPr>
      </w:pPr>
      <w:r>
        <w:rPr>
          <w:sz w:val="22"/>
        </w:rPr>
        <w:t>Умения и навыки использования учащимися языка графики, живописи, декоративно-прикладного искусства в собственной художественно-творческой деятельности. Навыки плоского и объемного изображения формы предмета, моделировка светотенью и цветом. Построение пространства (линейная и воздушная перспектива, плановость). Композиция на плоскости и в пространстве.</w:t>
      </w:r>
    </w:p>
    <w:p w:rsidR="00854EA8" w:rsidRDefault="00854EA8" w:rsidP="00854EA8">
      <w:pPr>
        <w:pStyle w:val="a6"/>
        <w:jc w:val="both"/>
        <w:rPr>
          <w:sz w:val="22"/>
        </w:rPr>
      </w:pPr>
      <w:r>
        <w:rPr>
          <w:sz w:val="22"/>
        </w:rPr>
        <w:t xml:space="preserve">Иллюстрирование литературных и музыкальных произведений. Создание художественно-декоративных проектов, объединенных единой стилистикой (предметы быта, одежда, мебель, детали интерьера и др.). Выражение в творческой деятельности своего отношения к </w:t>
      </w:r>
      <w:proofErr w:type="gramStart"/>
      <w:r>
        <w:rPr>
          <w:sz w:val="22"/>
        </w:rPr>
        <w:t>изображаемому</w:t>
      </w:r>
      <w:proofErr w:type="gramEnd"/>
      <w:r>
        <w:rPr>
          <w:sz w:val="22"/>
        </w:rPr>
        <w:t xml:space="preserve"> – создание художественного образа. </w:t>
      </w:r>
    </w:p>
    <w:p w:rsidR="00854EA8" w:rsidRDefault="00854EA8" w:rsidP="00854EA8">
      <w:pPr>
        <w:pStyle w:val="a6"/>
        <w:jc w:val="both"/>
        <w:rPr>
          <w:sz w:val="22"/>
        </w:rPr>
      </w:pPr>
      <w:r>
        <w:rPr>
          <w:sz w:val="22"/>
        </w:rPr>
        <w:t>Самоопределение в видах и формах художественного творчества. Реализация совместных творческих идей в проектной деятельности: оформление школы к празднику, костюмы к карнавалу и др. Анализ и оценка процесса и результатов собственного художественного творчества.</w:t>
      </w:r>
    </w:p>
    <w:p w:rsidR="00854EA8" w:rsidRDefault="00854EA8" w:rsidP="00854EA8">
      <w:pPr>
        <w:ind w:firstLine="567"/>
        <w:jc w:val="both"/>
        <w:rPr>
          <w:b/>
          <w:bCs/>
          <w:sz w:val="24"/>
        </w:rPr>
      </w:pPr>
    </w:p>
    <w:p w:rsidR="00854EA8" w:rsidRDefault="00854EA8" w:rsidP="00854EA8">
      <w:pPr>
        <w:ind w:left="-284"/>
        <w:jc w:val="both"/>
        <w:rPr>
          <w:rFonts w:eastAsia="Arial Unicode MS"/>
          <w:b/>
          <w:color w:val="000000"/>
          <w:lang w:bidi="en-US"/>
        </w:rPr>
      </w:pPr>
      <w:r>
        <w:rPr>
          <w:rFonts w:eastAsia="Arial Unicode MS"/>
          <w:color w:val="000000"/>
          <w:lang w:bidi="en-US"/>
        </w:rPr>
        <w:t xml:space="preserve">     </w:t>
      </w:r>
      <w:r>
        <w:rPr>
          <w:rFonts w:eastAsia="Arial Unicode MS"/>
          <w:b/>
          <w:color w:val="000000"/>
          <w:lang w:bidi="en-US"/>
        </w:rPr>
        <w:t>В результате изучения курса искусства  9 класса ученик должен</w:t>
      </w:r>
    </w:p>
    <w:p w:rsidR="00854EA8" w:rsidRDefault="00854EA8" w:rsidP="00854EA8">
      <w:pPr>
        <w:ind w:firstLine="567"/>
        <w:jc w:val="both"/>
        <w:rPr>
          <w:rFonts w:eastAsia="Times New Roman"/>
          <w:bCs/>
          <w:i/>
          <w:iCs/>
          <w:lang w:eastAsia="ru-RU"/>
        </w:rPr>
      </w:pPr>
      <w:r>
        <w:rPr>
          <w:b/>
          <w:bCs/>
          <w:i/>
          <w:iCs/>
        </w:rPr>
        <w:t xml:space="preserve"> </w:t>
      </w:r>
      <w:r>
        <w:rPr>
          <w:b/>
        </w:rPr>
        <w:t>знать</w:t>
      </w:r>
    </w:p>
    <w:p w:rsidR="00854EA8" w:rsidRDefault="00854EA8" w:rsidP="00854EA8">
      <w:pPr>
        <w:numPr>
          <w:ilvl w:val="0"/>
          <w:numId w:val="5"/>
        </w:numPr>
        <w:spacing w:after="0" w:line="240" w:lineRule="auto"/>
        <w:jc w:val="both"/>
      </w:pPr>
      <w:r>
        <w:t xml:space="preserve">основные виды и жанры изобразительных (пластических) искусств; </w:t>
      </w:r>
    </w:p>
    <w:p w:rsidR="00854EA8" w:rsidRDefault="00854EA8" w:rsidP="00854EA8">
      <w:pPr>
        <w:numPr>
          <w:ilvl w:val="0"/>
          <w:numId w:val="5"/>
        </w:numPr>
        <w:spacing w:before="60" w:after="0" w:line="240" w:lineRule="auto"/>
        <w:jc w:val="both"/>
      </w:pPr>
      <w:r>
        <w:t>выдающихся представителей русского искусства и их основные произведения;</w:t>
      </w:r>
    </w:p>
    <w:p w:rsidR="00854EA8" w:rsidRDefault="00854EA8" w:rsidP="00854EA8">
      <w:pPr>
        <w:ind w:firstLine="567"/>
        <w:jc w:val="both"/>
      </w:pPr>
      <w:r>
        <w:rPr>
          <w:b/>
          <w:bCs/>
        </w:rPr>
        <w:t>уметь</w:t>
      </w:r>
    </w:p>
    <w:p w:rsidR="00854EA8" w:rsidRDefault="00854EA8" w:rsidP="00854EA8">
      <w:pPr>
        <w:numPr>
          <w:ilvl w:val="0"/>
          <w:numId w:val="5"/>
        </w:numPr>
        <w:spacing w:before="60" w:after="0" w:line="240" w:lineRule="auto"/>
        <w:jc w:val="both"/>
      </w:pPr>
      <w:r>
        <w:t>определять средства выразительности при восприятии произведений; анализировать содержание, образный язык произведений разных видов и жанров изобразительного искусства;</w:t>
      </w:r>
    </w:p>
    <w:p w:rsidR="00854EA8" w:rsidRDefault="00854EA8" w:rsidP="00854EA8">
      <w:pPr>
        <w:numPr>
          <w:ilvl w:val="0"/>
          <w:numId w:val="5"/>
        </w:numPr>
        <w:spacing w:after="0" w:line="240" w:lineRule="auto"/>
        <w:jc w:val="both"/>
      </w:pPr>
      <w:r>
        <w:t>объяснять роль и значение изобразительного искусства в синтетических видах творчества;</w:t>
      </w:r>
    </w:p>
    <w:p w:rsidR="00854EA8" w:rsidRDefault="00854EA8" w:rsidP="00854EA8">
      <w:pPr>
        <w:ind w:left="567"/>
        <w:jc w:val="both"/>
        <w:rPr>
          <w:b/>
          <w:bCs/>
        </w:rPr>
      </w:pPr>
      <w:r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854EA8" w:rsidRDefault="00854EA8" w:rsidP="00854EA8">
      <w:pPr>
        <w:numPr>
          <w:ilvl w:val="0"/>
          <w:numId w:val="5"/>
        </w:numPr>
        <w:spacing w:after="0" w:line="240" w:lineRule="auto"/>
        <w:jc w:val="both"/>
      </w:pPr>
      <w:r>
        <w:lastRenderedPageBreak/>
        <w:t>при восприятии произведений искусства и высказывании суждений о них;</w:t>
      </w:r>
    </w:p>
    <w:p w:rsidR="00854EA8" w:rsidRDefault="00854EA8" w:rsidP="00854EA8">
      <w:pPr>
        <w:numPr>
          <w:ilvl w:val="0"/>
          <w:numId w:val="5"/>
        </w:numPr>
        <w:spacing w:before="60" w:after="0" w:line="240" w:lineRule="auto"/>
        <w:jc w:val="both"/>
      </w:pPr>
      <w:r>
        <w:t xml:space="preserve">средства художественной выразительности  в самостоятельной творческой деятельности: рисунке и живописи (с натуры, по памяти, воображению). Декоративных и художественно-конструктивных </w:t>
      </w:r>
      <w:proofErr w:type="gramStart"/>
      <w:r>
        <w:t>работах</w:t>
      </w:r>
      <w:proofErr w:type="gramEnd"/>
      <w:r>
        <w:t xml:space="preserve"> (дизайн предмета, костюма, интерьера).</w:t>
      </w:r>
    </w:p>
    <w:p w:rsidR="00854EA8" w:rsidRDefault="00854EA8" w:rsidP="00854EA8">
      <w:pPr>
        <w:pStyle w:val="a5"/>
        <w:spacing w:before="0" w:beforeAutospacing="0" w:after="0" w:afterAutospacing="0"/>
        <w:contextualSpacing/>
        <w:jc w:val="center"/>
        <w:rPr>
          <w:b/>
          <w:bCs/>
        </w:rPr>
      </w:pPr>
    </w:p>
    <w:p w:rsidR="00854EA8" w:rsidRDefault="00854EA8" w:rsidP="00854EA8">
      <w:pPr>
        <w:jc w:val="both"/>
        <w:rPr>
          <w:b/>
        </w:rPr>
      </w:pPr>
      <w:r>
        <w:rPr>
          <w:b/>
        </w:rPr>
        <w:t>Список дополнительной  литературы</w:t>
      </w:r>
    </w:p>
    <w:p w:rsidR="00854EA8" w:rsidRDefault="00854EA8" w:rsidP="00854EA8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Основы искусство. - М.: АСТ, 2004.</w:t>
      </w:r>
    </w:p>
    <w:p w:rsidR="00854EA8" w:rsidRDefault="00854EA8" w:rsidP="00854EA8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Свиридова О. В. Изобразительное искусство, проверочные и контрольные тесты. – Волгоград: Учитель, 2008.</w:t>
      </w:r>
    </w:p>
    <w:p w:rsidR="00854EA8" w:rsidRDefault="00854EA8" w:rsidP="00854EA8">
      <w:pPr>
        <w:ind w:firstLine="709"/>
        <w:jc w:val="both"/>
        <w:rPr>
          <w:color w:val="000000"/>
        </w:rPr>
      </w:pPr>
    </w:p>
    <w:p w:rsidR="00854EA8" w:rsidRDefault="00854EA8" w:rsidP="00854EA8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p w:rsidR="00854EA8" w:rsidRDefault="00854EA8" w:rsidP="00854EA8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1615"/>
        <w:gridCol w:w="6902"/>
      </w:tblGrid>
      <w:tr w:rsidR="00854EA8" w:rsidTr="00854EA8">
        <w:trPr>
          <w:trHeight w:val="25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8" w:rsidRDefault="00854EA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8" w:rsidRDefault="00854EA8">
            <w:r>
              <w:t>Дата проведения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8" w:rsidRDefault="00854EA8">
            <w:r>
              <w:t xml:space="preserve">Тема </w:t>
            </w:r>
          </w:p>
        </w:tc>
      </w:tr>
      <w:tr w:rsidR="00854EA8" w:rsidTr="00854EA8">
        <w:trPr>
          <w:trHeight w:val="47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8" w:rsidRDefault="00854EA8">
            <w: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A8" w:rsidRDefault="00854EA8"/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8" w:rsidRDefault="00854EA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Контрольная работа № 1</w:t>
            </w:r>
          </w:p>
          <w:p w:rsidR="00854EA8" w:rsidRDefault="00854EA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Воздействующая сила искусства.</w:t>
            </w:r>
          </w:p>
        </w:tc>
      </w:tr>
      <w:tr w:rsidR="00854EA8" w:rsidTr="00854EA8">
        <w:trPr>
          <w:trHeight w:val="6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8" w:rsidRDefault="00854EA8">
            <w: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A8" w:rsidRDefault="00854EA8"/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8" w:rsidRDefault="00854EA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Контрольная работа № 2</w:t>
            </w:r>
          </w:p>
          <w:p w:rsidR="00854EA8" w:rsidRDefault="00854EA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Искусство предвосхищает будущее.</w:t>
            </w:r>
          </w:p>
        </w:tc>
      </w:tr>
      <w:tr w:rsidR="00854EA8" w:rsidTr="00854EA8">
        <w:trPr>
          <w:trHeight w:val="54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8" w:rsidRDefault="00854EA8">
            <w: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A8" w:rsidRDefault="00854EA8"/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8" w:rsidRDefault="00854EA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Контрольная работа № 3</w:t>
            </w:r>
          </w:p>
          <w:p w:rsidR="00854EA8" w:rsidRDefault="00854EA8">
            <w:r>
              <w:t>Дар созидания.</w:t>
            </w:r>
          </w:p>
        </w:tc>
      </w:tr>
      <w:tr w:rsidR="00854EA8" w:rsidTr="00854EA8">
        <w:trPr>
          <w:trHeight w:val="50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8" w:rsidRDefault="00854EA8">
            <w: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A8" w:rsidRDefault="00854EA8"/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A8" w:rsidRDefault="00854EA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Контрольная работа № 4</w:t>
            </w:r>
          </w:p>
          <w:p w:rsidR="00854EA8" w:rsidRDefault="00854EA8">
            <w:r>
              <w:t>Искусство и открытие мира для себя.</w:t>
            </w:r>
          </w:p>
        </w:tc>
      </w:tr>
    </w:tbl>
    <w:p w:rsidR="00854EA8" w:rsidRDefault="00854EA8" w:rsidP="00854EA8">
      <w:pPr>
        <w:pStyle w:val="a8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54EA8" w:rsidRDefault="00854EA8">
      <w:bookmarkStart w:id="0" w:name="_GoBack"/>
      <w:bookmarkEnd w:id="0"/>
    </w:p>
    <w:sectPr w:rsidR="0085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2006C7"/>
    <w:multiLevelType w:val="hybridMultilevel"/>
    <w:tmpl w:val="1528F89A"/>
    <w:lvl w:ilvl="0" w:tplc="A81A8AF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63F2A"/>
    <w:multiLevelType w:val="hybridMultilevel"/>
    <w:tmpl w:val="C74A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91CA9"/>
    <w:multiLevelType w:val="hybridMultilevel"/>
    <w:tmpl w:val="1CB0E1B6"/>
    <w:lvl w:ilvl="0" w:tplc="07AE1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026565"/>
    <w:multiLevelType w:val="hybridMultilevel"/>
    <w:tmpl w:val="3E349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6D"/>
    <w:rsid w:val="004F3BB5"/>
    <w:rsid w:val="007E7809"/>
    <w:rsid w:val="00854EA8"/>
    <w:rsid w:val="00DA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EA8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85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854EA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854E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854EA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54E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Plain Text"/>
    <w:basedOn w:val="a"/>
    <w:link w:val="a9"/>
    <w:unhideWhenUsed/>
    <w:rsid w:val="00854E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854EA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1c2">
    <w:name w:val="c1 c2"/>
    <w:basedOn w:val="a0"/>
    <w:rsid w:val="00854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EA8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85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854EA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854E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854EA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54E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Plain Text"/>
    <w:basedOn w:val="a"/>
    <w:link w:val="a9"/>
    <w:unhideWhenUsed/>
    <w:rsid w:val="00854E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854EA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1c2">
    <w:name w:val="c1 c2"/>
    <w:basedOn w:val="a0"/>
    <w:rsid w:val="00854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1201</Words>
  <Characters>6848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2018-11-14T14:40:00Z</dcterms:created>
  <dcterms:modified xsi:type="dcterms:W3CDTF">2018-11-14T14:40:00Z</dcterms:modified>
</cp:coreProperties>
</file>