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4769A6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общ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A6" w:rsidRDefault="004769A6"/>
    <w:p w:rsidR="004769A6" w:rsidRDefault="004769A6"/>
    <w:p w:rsidR="004769A6" w:rsidRDefault="004769A6"/>
    <w:p w:rsidR="004769A6" w:rsidRDefault="004769A6"/>
    <w:p w:rsidR="004769A6" w:rsidRDefault="004769A6" w:rsidP="004769A6">
      <w:pPr>
        <w:widowControl w:val="0"/>
        <w:ind w:firstLine="567"/>
        <w:jc w:val="center"/>
        <w:rPr>
          <w:b/>
          <w:caps/>
        </w:rPr>
      </w:pPr>
      <w:r>
        <w:rPr>
          <w:b/>
          <w:caps/>
        </w:rPr>
        <w:lastRenderedPageBreak/>
        <w:t>Пояснительная записка</w:t>
      </w:r>
    </w:p>
    <w:p w:rsidR="004769A6" w:rsidRDefault="004769A6" w:rsidP="004769A6">
      <w:pPr>
        <w:widowControl w:val="0"/>
        <w:jc w:val="center"/>
        <w:rPr>
          <w:b/>
          <w:caps/>
          <w:sz w:val="16"/>
          <w:szCs w:val="16"/>
        </w:rPr>
      </w:pPr>
    </w:p>
    <w:p w:rsidR="004769A6" w:rsidRDefault="004769A6" w:rsidP="004769A6">
      <w:pPr>
        <w:pStyle w:val="6"/>
        <w:ind w:right="-1" w:firstLine="540"/>
        <w:jc w:val="both"/>
        <w:rPr>
          <w:rFonts w:ascii="Times New Roman" w:hAnsi="Times New Roman"/>
          <w:b w:val="0"/>
          <w:caps w:val="0"/>
          <w:sz w:val="24"/>
          <w:szCs w:val="24"/>
          <w:lang w:val="be-BY"/>
        </w:rPr>
      </w:pPr>
      <w:r>
        <w:rPr>
          <w:rFonts w:ascii="Times New Roman" w:hAnsi="Times New Roman"/>
          <w:b w:val="0"/>
          <w:caps w:val="0"/>
          <w:sz w:val="24"/>
          <w:szCs w:val="24"/>
          <w:lang w:val="be-BY"/>
        </w:rPr>
        <w:t xml:space="preserve">Рабочая программа  по истории составлена в соответствии с федеральным компонентом государственных  образовательных стандартов среднего общего образования по  обществознанию  (Приказ Министерства образования РФ от 05.03.2004 года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образования", рекомендательного письма Министерства образования РФ от 07.08.2014 “Об изучении основ бюджетной грамотности в системе общего образования” с учетом  программы Л. Н. Боголюбова. </w:t>
      </w:r>
    </w:p>
    <w:p w:rsidR="004769A6" w:rsidRDefault="004769A6" w:rsidP="004769A6">
      <w:pPr>
        <w:rPr>
          <w:rFonts w:ascii="Times New Roman" w:hAnsi="Times New Roman"/>
          <w:sz w:val="24"/>
          <w:szCs w:val="24"/>
        </w:rPr>
      </w:pPr>
    </w:p>
    <w:p w:rsidR="004769A6" w:rsidRDefault="004769A6" w:rsidP="004769A6">
      <w:pPr>
        <w:rPr>
          <w:b/>
          <w:lang w:val="be-BY"/>
        </w:rPr>
      </w:pPr>
      <w:r>
        <w:rPr>
          <w:b/>
        </w:rPr>
        <w:t>Общая характеристика учебного предмета</w:t>
      </w:r>
    </w:p>
    <w:p w:rsidR="004769A6" w:rsidRDefault="004769A6" w:rsidP="004769A6">
      <w:pPr>
        <w:ind w:firstLine="709"/>
        <w:jc w:val="both"/>
      </w:pPr>
      <w:r>
        <w:t xml:space="preserve">Содержание среднего общего образования на базовом уровне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Знания об этих социальных объектах дают социология, экономическая теория, политология, социальная психология, правоведение, философия.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 вводится ряд новых, более сложных вопросов, понимание которых необходимо современному человеку. Освоение нового содержания осуществляется с опорой на межпредметные связи с курсами истории, географии, литературы и др. </w:t>
      </w:r>
    </w:p>
    <w:p w:rsidR="004769A6" w:rsidRDefault="004769A6" w:rsidP="004769A6">
      <w:pPr>
        <w:widowControl w:val="0"/>
        <w:ind w:firstLine="709"/>
        <w:rPr>
          <w:b/>
        </w:rPr>
      </w:pPr>
    </w:p>
    <w:p w:rsidR="004769A6" w:rsidRDefault="004769A6" w:rsidP="004769A6">
      <w:pPr>
        <w:widowControl w:val="0"/>
        <w:rPr>
          <w:b/>
          <w:lang w:val="be-BY"/>
        </w:rPr>
      </w:pPr>
      <w:r>
        <w:rPr>
          <w:b/>
        </w:rPr>
        <w:t xml:space="preserve">Место предмета в учебном плане </w:t>
      </w:r>
    </w:p>
    <w:p w:rsidR="004769A6" w:rsidRDefault="004769A6" w:rsidP="004769A6">
      <w:pPr>
        <w:jc w:val="both"/>
      </w:pPr>
      <w:r>
        <w:t xml:space="preserve">    Федеральный базисный учебный план для образовательных учреждений Российской Федерации отводит  140 часов для обязательного изучения  обществознания на ступени среднегообщего образования. В соответствии с учебным планом  филиала МАОУ Тоболовская СОШ-Карасульская средняя общеобразовательная школа на 2018-2019  учебный год  на изучение обществознания в 10 классе  предусмотрено 2 часами в неделю (68 часов в год). </w:t>
      </w:r>
    </w:p>
    <w:p w:rsidR="004769A6" w:rsidRDefault="004769A6" w:rsidP="004769A6">
      <w:pPr>
        <w:widowControl w:val="0"/>
        <w:ind w:firstLine="709"/>
        <w:jc w:val="both"/>
      </w:pPr>
    </w:p>
    <w:p w:rsidR="004769A6" w:rsidRDefault="004769A6" w:rsidP="004769A6">
      <w:pPr>
        <w:widowControl w:val="0"/>
        <w:rPr>
          <w:lang w:val="be-BY"/>
        </w:rPr>
      </w:pPr>
      <w:r>
        <w:rPr>
          <w:b/>
          <w:bCs/>
          <w:iCs/>
        </w:rPr>
        <w:t>Изучение обществоведения (включая экономику и право) в старшей школе на базовом уровне направлено на достижение следующих целей: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  <w:rPr>
          <w:bCs/>
        </w:rPr>
      </w:pPr>
      <w:r>
        <w:rPr>
          <w:b/>
        </w:rPr>
        <w:t xml:space="preserve">развитие </w:t>
      </w:r>
      <w:r>
        <w:rPr>
          <w:bCs/>
        </w:rPr>
        <w:t xml:space="preserve"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развитие критического мышления, позволяющего </w:t>
      </w:r>
      <w:r>
        <w:rPr>
          <w:bCs/>
        </w:rPr>
        <w:lastRenderedPageBreak/>
        <w:t>объективно воспринимать разнородную социальную информацию (в том числе экономическую и правовую), интереса к изучению социальных и гуманитарных дисциплин;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  <w:rPr>
          <w:bCs/>
        </w:rPr>
      </w:pPr>
      <w:r>
        <w:rPr>
          <w:b/>
        </w:rPr>
        <w:t xml:space="preserve">воспитание </w:t>
      </w:r>
      <w:r>
        <w:rPr>
          <w:bCs/>
        </w:rPr>
        <w:t xml:space="preserve">гражданской ответственности, правового самосознания,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  <w:rPr>
          <w:bCs/>
        </w:rPr>
      </w:pPr>
      <w:r>
        <w:rPr>
          <w:b/>
        </w:rPr>
        <w:t>освоение системы знаний</w:t>
      </w:r>
      <w:r>
        <w:rPr>
          <w:bCs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  <w:rPr>
          <w:bCs/>
        </w:rPr>
      </w:pPr>
      <w:r>
        <w:rPr>
          <w:b/>
        </w:rPr>
        <w:t>овладение умениями</w:t>
      </w:r>
      <w:r>
        <w:rPr>
          <w:bCs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  <w:rPr>
          <w:bCs/>
        </w:rPr>
      </w:pPr>
      <w:r>
        <w:rPr>
          <w:b/>
        </w:rPr>
        <w:t>формирование опыта</w:t>
      </w:r>
      <w:r>
        <w:rPr>
          <w:bCs/>
        </w:rPr>
        <w:t xml:space="preserve"> применения полученных знаний и умений для решения типичных задач в области социальных (в том числе экономических)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</w:r>
    </w:p>
    <w:p w:rsidR="004769A6" w:rsidRDefault="004769A6" w:rsidP="004769A6">
      <w:pPr>
        <w:jc w:val="both"/>
        <w:rPr>
          <w:sz w:val="24"/>
        </w:rPr>
      </w:pPr>
    </w:p>
    <w:p w:rsidR="004769A6" w:rsidRDefault="004769A6" w:rsidP="004769A6">
      <w:pPr>
        <w:ind w:firstLine="709"/>
        <w:jc w:val="both"/>
        <w:rPr>
          <w:b/>
          <w:lang w:val="be-BY"/>
        </w:rPr>
      </w:pPr>
      <w:r>
        <w:rPr>
          <w:b/>
        </w:rPr>
        <w:t xml:space="preserve">Задачи курса: </w:t>
      </w:r>
    </w:p>
    <w:p w:rsidR="004769A6" w:rsidRDefault="004769A6" w:rsidP="004769A6">
      <w:pPr>
        <w:pStyle w:val="Default"/>
        <w:numPr>
          <w:ilvl w:val="0"/>
          <w:numId w:val="2"/>
        </w:numPr>
        <w:rPr>
          <w:color w:val="auto"/>
          <w:lang w:val="be-BY" w:eastAsia="ru-RU"/>
        </w:rPr>
      </w:pPr>
      <w:r>
        <w:rPr>
          <w:color w:val="auto"/>
          <w:lang w:val="be-BY" w:eastAsia="ru-RU"/>
        </w:rPr>
        <w:t xml:space="preserve">содействие самоопределению личности, созданию условий для ее реализации; </w:t>
      </w:r>
    </w:p>
    <w:p w:rsidR="004769A6" w:rsidRDefault="004769A6" w:rsidP="004769A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 xml:space="preserve">формирование человека-гражданина, интегрированного в современную действительность и нацеленного на ее совершенствование, ориентированного на развитие гражданского общества и утверждение правового государства; </w:t>
      </w:r>
    </w:p>
    <w:p w:rsidR="004769A6" w:rsidRDefault="004769A6" w:rsidP="004769A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воспитание гражданственности и любви к Родине; </w:t>
      </w:r>
    </w:p>
    <w:p w:rsidR="004769A6" w:rsidRDefault="004769A6" w:rsidP="004769A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 xml:space="preserve">создание у учащихся целостных представлений о жизни общества и человека в нем, адекватных современному уровню научных знаний; </w:t>
      </w:r>
    </w:p>
    <w:p w:rsidR="004769A6" w:rsidRDefault="004769A6" w:rsidP="004769A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выработка основ нравственной, правовой, экономической, политической, экологической культуры; </w:t>
      </w:r>
    </w:p>
    <w:p w:rsidR="004769A6" w:rsidRDefault="004769A6" w:rsidP="004769A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интеграция личности в систему национальных и мировой культур; </w:t>
      </w:r>
    </w:p>
    <w:p w:rsidR="004769A6" w:rsidRDefault="004769A6" w:rsidP="004769A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</w:r>
    </w:p>
    <w:p w:rsidR="004769A6" w:rsidRDefault="004769A6" w:rsidP="004769A6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помощь в реализации права учащихся на свободный выбор взглядов и убеждений с учетом многообразия мировоззренческих подходов; </w:t>
      </w:r>
    </w:p>
    <w:p w:rsidR="004769A6" w:rsidRDefault="004769A6" w:rsidP="004769A6">
      <w:pPr>
        <w:pStyle w:val="ad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ориентация учащихся на гуманистические и демократические ценности. </w:t>
      </w:r>
    </w:p>
    <w:p w:rsidR="004769A6" w:rsidRDefault="004769A6" w:rsidP="004769A6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 w:eastAsia="ru-RU"/>
        </w:rPr>
        <w:t>Основные цели курса определены, исходя из современных требований к гуманитарному образованию учащихся полной средней школы:</w:t>
      </w:r>
    </w:p>
    <w:p w:rsidR="004769A6" w:rsidRDefault="004769A6" w:rsidP="004769A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/>
          <w:color w:val="000000"/>
        </w:rPr>
        <w:t xml:space="preserve"> Учебно-методический комплект утвержден приказом заведующей  филиала МАОУ Тоболовская СОШ - Карасульская СОШ </w:t>
      </w:r>
      <w:r>
        <w:rPr>
          <w:b/>
        </w:rPr>
        <w:t xml:space="preserve">   </w:t>
      </w:r>
      <w:r>
        <w:rPr>
          <w:b/>
          <w:color w:val="000000"/>
          <w:shd w:val="clear" w:color="auto" w:fill="FFFFFF"/>
        </w:rPr>
        <w:t>№65/2 от 30.05 2018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4769A6" w:rsidRDefault="004769A6" w:rsidP="004769A6">
      <w:pPr>
        <w:rPr>
          <w:b/>
          <w:color w:val="000000"/>
        </w:rPr>
      </w:pPr>
    </w:p>
    <w:p w:rsidR="004769A6" w:rsidRDefault="004769A6" w:rsidP="004769A6">
      <w:pPr>
        <w:pStyle w:val="ad"/>
        <w:numPr>
          <w:ilvl w:val="0"/>
          <w:numId w:val="3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Боголюбов Л.Н. </w:t>
      </w:r>
      <w:r>
        <w:rPr>
          <w:rFonts w:ascii="Times New Roman" w:hAnsi="Times New Roman" w:cs="Times New Roman"/>
          <w:sz w:val="24"/>
          <w:szCs w:val="24"/>
        </w:rPr>
        <w:t>Программа по обществознанию. М., «Просвещение». 2008.</w:t>
      </w:r>
    </w:p>
    <w:p w:rsidR="004769A6" w:rsidRDefault="004769A6" w:rsidP="004769A6">
      <w:pPr>
        <w:pStyle w:val="ad"/>
        <w:numPr>
          <w:ilvl w:val="0"/>
          <w:numId w:val="3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Боголюбов Л.Н., Аверьянов Ю.И., Белявский А.В. и др.</w:t>
      </w:r>
      <w:r>
        <w:rPr>
          <w:rFonts w:ascii="Times New Roman" w:hAnsi="Times New Roman" w:cs="Times New Roman"/>
          <w:sz w:val="24"/>
          <w:szCs w:val="24"/>
        </w:rPr>
        <w:t xml:space="preserve">Учебник для учащихся 10 классов. М.: «Просвещение», 20014 г.; </w:t>
      </w:r>
    </w:p>
    <w:p w:rsidR="004769A6" w:rsidRDefault="004769A6" w:rsidP="004769A6">
      <w:pPr>
        <w:pStyle w:val="ad"/>
        <w:numPr>
          <w:ilvl w:val="0"/>
          <w:numId w:val="3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Боголюбов Л. Н.Дидактические материалы по курсу "Обществознание" 10-11 кл. - М., «Просвещение», 2008 г.; </w:t>
      </w:r>
    </w:p>
    <w:p w:rsidR="004769A6" w:rsidRDefault="004769A6" w:rsidP="004769A6">
      <w:pPr>
        <w:pStyle w:val="ad"/>
        <w:numPr>
          <w:ilvl w:val="0"/>
          <w:numId w:val="3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Боголюбов Л.Н.. </w:t>
      </w:r>
      <w:r>
        <w:rPr>
          <w:rFonts w:ascii="Times New Roman" w:hAnsi="Times New Roman" w:cs="Times New Roman"/>
          <w:sz w:val="24"/>
          <w:szCs w:val="24"/>
        </w:rPr>
        <w:t xml:space="preserve">Школьный словарь по обществознанию 10-11 кл. - М., «Просвещение», 2008 г.; </w:t>
      </w:r>
    </w:p>
    <w:p w:rsidR="004769A6" w:rsidRDefault="004769A6" w:rsidP="004769A6">
      <w:pPr>
        <w:pStyle w:val="ad"/>
        <w:spacing w:after="0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4769A6" w:rsidRDefault="004769A6" w:rsidP="00476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Тематический план 10 класс:</w:t>
      </w:r>
    </w:p>
    <w:p w:rsidR="004769A6" w:rsidRDefault="004769A6" w:rsidP="004769A6">
      <w:pPr>
        <w:jc w:val="both"/>
      </w:pPr>
    </w:p>
    <w:tbl>
      <w:tblPr>
        <w:tblpPr w:leftFromText="180" w:rightFromText="180" w:bottomFromText="200" w:vertAnchor="text" w:horzAnchor="margin" w:tblpY="8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658"/>
        <w:gridCol w:w="991"/>
        <w:gridCol w:w="992"/>
      </w:tblGrid>
      <w:tr w:rsidR="004769A6" w:rsidTr="004769A6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b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Название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</w:t>
            </w:r>
          </w:p>
        </w:tc>
      </w:tr>
      <w:tr w:rsidR="004769A6" w:rsidTr="004769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Человек как творец и творение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4769A6" w:rsidTr="004769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Общество как сложная динамическая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4769A6" w:rsidTr="004769A6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Человек в системе общественных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rPr>
                <w:rFonts w:cs="Times New Roman"/>
              </w:rPr>
            </w:pPr>
          </w:p>
        </w:tc>
      </w:tr>
      <w:tr w:rsidR="004769A6" w:rsidTr="004769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Правовое регулирование общественных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4769A6" w:rsidTr="004769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A6" w:rsidRDefault="00476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A6" w:rsidRDefault="00476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</w:tr>
    </w:tbl>
    <w:p w:rsidR="004769A6" w:rsidRDefault="004769A6" w:rsidP="004769A6">
      <w:pPr>
        <w:pStyle w:val="5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Содержание  тем учебного курса</w:t>
      </w:r>
    </w:p>
    <w:p w:rsidR="004769A6" w:rsidRDefault="004769A6" w:rsidP="004769A6">
      <w:pPr>
        <w:pStyle w:val="aa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Человек как творец и творение культуры –20 час</w:t>
      </w:r>
    </w:p>
    <w:p w:rsidR="004769A6" w:rsidRDefault="004769A6" w:rsidP="004769A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t xml:space="preserve">Человек как результат биологической и социокультурной эволюции. Деятельность и мышление. Понятие культуры. </w:t>
      </w:r>
      <w:r>
        <w:rPr>
          <w:i/>
        </w:rPr>
        <w:t>Многообразие культур</w:t>
      </w:r>
      <w:r>
        <w:rPr>
          <w:rStyle w:val="ae"/>
          <w:i/>
        </w:rPr>
        <w:footnoteReference w:id="1"/>
      </w:r>
      <w:r>
        <w:rPr>
          <w:i/>
        </w:rPr>
        <w:t>.</w:t>
      </w:r>
      <w:r>
        <w:t xml:space="preserve"> Потребности и интересы.</w:t>
      </w:r>
      <w:r>
        <w:rPr>
          <w:i/>
        </w:rPr>
        <w:t xml:space="preserve"> Свобода и необходимость в человеческой деятельности</w:t>
      </w:r>
      <w:r>
        <w:t xml:space="preserve">. Виды и уровни человеческих знаний. Мировоззрение. Философия. Проблема познаваемости мира. </w:t>
      </w:r>
      <w:r>
        <w:rPr>
          <w:i/>
        </w:rPr>
        <w:t>Понятие истины, её критерии.</w:t>
      </w:r>
      <w:r>
        <w:t xml:space="preserve"> Наука. Основные особенности научного мышления. Естественные и социально-гуманитарные науки. Религия. Искусство. Мораль и право.</w:t>
      </w:r>
    </w:p>
    <w:p w:rsidR="004769A6" w:rsidRDefault="004769A6" w:rsidP="004769A6">
      <w:pPr>
        <w:pStyle w:val="aa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Общество как сложная динамическаясистема – 13 часов</w:t>
      </w:r>
    </w:p>
    <w:p w:rsidR="004769A6" w:rsidRDefault="004769A6" w:rsidP="004769A6">
      <w:pPr>
        <w:pStyle w:val="a8"/>
        <w:spacing w:after="0"/>
        <w:ind w:left="0"/>
        <w:jc w:val="both"/>
      </w:pPr>
      <w: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4769A6" w:rsidRDefault="004769A6" w:rsidP="004769A6">
      <w:pPr>
        <w:pStyle w:val="a8"/>
        <w:widowControl w:val="0"/>
        <w:spacing w:after="0"/>
        <w:ind w:left="0"/>
        <w:jc w:val="both"/>
      </w:pPr>
      <w:r>
        <w:t xml:space="preserve">Многовариантность общественного развития. </w:t>
      </w:r>
      <w:r>
        <w:rPr>
          <w:i/>
        </w:rPr>
        <w:t>Эволюция и революция как формы социального изменения.</w:t>
      </w:r>
      <w:r>
        <w:t xml:space="preserve"> Понятие общественного прогресса. </w:t>
      </w:r>
      <w:r>
        <w:rPr>
          <w:i/>
        </w:rPr>
        <w:t>Процессы глобализации.</w:t>
      </w:r>
      <w:r>
        <w:t xml:space="preserve"> Угрозы и вызовы </w:t>
      </w:r>
      <w:r>
        <w:rPr>
          <w:lang w:val="en-US"/>
        </w:rPr>
        <w:t>XIX</w:t>
      </w:r>
      <w:r>
        <w:t xml:space="preserve"> века.</w:t>
      </w:r>
    </w:p>
    <w:p w:rsidR="004769A6" w:rsidRDefault="004769A6" w:rsidP="004769A6">
      <w:pPr>
        <w:pStyle w:val="a8"/>
        <w:spacing w:before="120" w:after="0"/>
        <w:ind w:left="0"/>
        <w:jc w:val="both"/>
        <w:rPr>
          <w:i/>
        </w:rPr>
      </w:pPr>
      <w:r>
        <w:rPr>
          <w:b/>
        </w:rPr>
        <w:t>Экономика</w:t>
      </w:r>
      <w:r>
        <w:t xml:space="preserve"> и экономическая наука. </w:t>
      </w:r>
      <w:r>
        <w:rPr>
          <w:i/>
        </w:rPr>
        <w:t xml:space="preserve">Политика защиты конкуренции и антимонопольное законодательство. </w:t>
      </w:r>
    </w:p>
    <w:p w:rsidR="004769A6" w:rsidRDefault="004769A6" w:rsidP="004769A6">
      <w:pPr>
        <w:pStyle w:val="a8"/>
        <w:spacing w:after="0"/>
        <w:ind w:left="0"/>
        <w:jc w:val="both"/>
        <w:rPr>
          <w:i/>
          <w:lang w:val="ru-RU"/>
        </w:rPr>
      </w:pPr>
      <w:r>
        <w:t xml:space="preserve">Факторы производства и факторные доходы.  Основные источники финансирования бизнеса. Акции, облигации и другие ценные бумаги. </w:t>
      </w:r>
      <w:r>
        <w:rPr>
          <w:i/>
        </w:rPr>
        <w:t>Фондовый рынок.</w:t>
      </w:r>
    </w:p>
    <w:p w:rsidR="004769A6" w:rsidRDefault="004769A6" w:rsidP="004769A6">
      <w:pPr>
        <w:pStyle w:val="a8"/>
        <w:spacing w:after="0"/>
        <w:ind w:left="0"/>
        <w:jc w:val="both"/>
      </w:pPr>
      <w:r>
        <w:t xml:space="preserve">Банковская система. Финансовые институты. Виды, причины и последствия инфляции. </w:t>
      </w:r>
    </w:p>
    <w:p w:rsidR="004769A6" w:rsidRDefault="004769A6" w:rsidP="004769A6">
      <w:pPr>
        <w:pStyle w:val="a8"/>
        <w:spacing w:after="0"/>
        <w:ind w:left="0"/>
        <w:jc w:val="both"/>
        <w:rPr>
          <w:lang w:val="ru-RU"/>
        </w:rPr>
      </w:pPr>
      <w:r>
        <w:t xml:space="preserve">Роль государства в экономике. Общественные блага. Внешние эффекты. Налоги, уплачиваемые предприятиями. </w:t>
      </w:r>
    </w:p>
    <w:p w:rsidR="004769A6" w:rsidRDefault="004769A6" w:rsidP="004769A6">
      <w:pPr>
        <w:pStyle w:val="a8"/>
        <w:spacing w:after="0"/>
        <w:ind w:left="0"/>
        <w:jc w:val="both"/>
        <w:rPr>
          <w:i/>
          <w:lang w:val="ru-RU"/>
        </w:rPr>
      </w:pPr>
      <w:r>
        <w:lastRenderedPageBreak/>
        <w:t xml:space="preserve">Мировая экономика. </w:t>
      </w:r>
      <w:r>
        <w:rPr>
          <w:i/>
        </w:rPr>
        <w:t>Государственная политика в области международной торговли.</w:t>
      </w:r>
      <w:r>
        <w:t xml:space="preserve"> Глобальные экономические проблемы. Особенности современной экономики России.</w:t>
      </w:r>
      <w:r>
        <w:rPr>
          <w:i/>
        </w:rPr>
        <w:t xml:space="preserve"> Экономическая политика Российской Федерации.</w:t>
      </w:r>
    </w:p>
    <w:p w:rsidR="004769A6" w:rsidRDefault="004769A6" w:rsidP="004769A6">
      <w:pPr>
        <w:pStyle w:val="a8"/>
        <w:spacing w:after="0"/>
        <w:ind w:left="0"/>
        <w:jc w:val="both"/>
        <w:rPr>
          <w:lang w:val="ru-RU"/>
        </w:rPr>
      </w:pPr>
      <w:r>
        <w:rPr>
          <w:lang w:val="ru-RU"/>
        </w:rPr>
        <w:t>Семейная  экономика. Кредитование (Рекомендательное письмо министерства образования РФ 07.08.14 «Об изучении основ бюджетной грамотности в системе общего образования» №08-1024).</w:t>
      </w:r>
    </w:p>
    <w:p w:rsidR="004769A6" w:rsidRDefault="004769A6" w:rsidP="004769A6">
      <w:pPr>
        <w:pStyle w:val="a8"/>
        <w:spacing w:before="120" w:after="0"/>
        <w:ind w:left="0"/>
        <w:jc w:val="both"/>
        <w:rPr>
          <w:lang w:val="ru-RU"/>
        </w:rPr>
      </w:pPr>
      <w:r>
        <w:rPr>
          <w:b/>
        </w:rPr>
        <w:t>Социальные отношения</w:t>
      </w:r>
      <w:r>
        <w:t xml:space="preserve">. </w:t>
      </w:r>
    </w:p>
    <w:p w:rsidR="004769A6" w:rsidRDefault="004769A6" w:rsidP="004769A6">
      <w:pPr>
        <w:jc w:val="both"/>
      </w:pPr>
      <w:r>
        <w:t xml:space="preserve">Религиозные объединения в Российской Федерации. Роль церкви в жизни современного общества. </w:t>
      </w:r>
    </w:p>
    <w:p w:rsidR="004769A6" w:rsidRDefault="004769A6" w:rsidP="004769A6">
      <w:pPr>
        <w:pStyle w:val="aa"/>
        <w:spacing w:before="24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Человек в системеобщественных отношений – 5 часов</w:t>
      </w:r>
    </w:p>
    <w:p w:rsidR="004769A6" w:rsidRDefault="004769A6" w:rsidP="004769A6">
      <w:pPr>
        <w:pStyle w:val="a8"/>
        <w:tabs>
          <w:tab w:val="left" w:pos="10080"/>
        </w:tabs>
        <w:jc w:val="both"/>
      </w:pPr>
      <w: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</w:t>
      </w:r>
      <w:r>
        <w:rPr>
          <w:i/>
        </w:rPr>
        <w:t>Ценности и нормы. Мотивы и предпочтения. Свобода и ответственность.</w:t>
      </w:r>
      <w:r>
        <w:t xml:space="preserve"> Девиантное поведение.</w:t>
      </w:r>
    </w:p>
    <w:p w:rsidR="004769A6" w:rsidRDefault="004769A6" w:rsidP="004769A6">
      <w:pPr>
        <w:pStyle w:val="a8"/>
        <w:tabs>
          <w:tab w:val="left" w:pos="10080"/>
        </w:tabs>
        <w:jc w:val="both"/>
        <w:rPr>
          <w:lang w:val="ru-RU"/>
        </w:rPr>
      </w:pPr>
      <w:r>
        <w:rPr>
          <w:i/>
        </w:rPr>
        <w:t xml:space="preserve">Знания и навыки. </w:t>
      </w:r>
      <w:r>
        <w:t>Общественная значимость и личностный смысл образования в условиях информационного общества.</w:t>
      </w:r>
    </w:p>
    <w:p w:rsidR="004769A6" w:rsidRDefault="004769A6" w:rsidP="004769A6">
      <w:pPr>
        <w:pStyle w:val="aa"/>
        <w:spacing w:before="240" w:after="6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Правовое регулированиеобщественных отношений – 30 часов</w:t>
      </w:r>
    </w:p>
    <w:p w:rsidR="004769A6" w:rsidRDefault="004769A6" w:rsidP="004769A6">
      <w:pPr>
        <w:pStyle w:val="3"/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4769A6" w:rsidRDefault="004769A6" w:rsidP="004769A6">
      <w:pPr>
        <w:pStyle w:val="21"/>
        <w:spacing w:line="240" w:lineRule="auto"/>
        <w:ind w:firstLine="567"/>
        <w:rPr>
          <w:bCs/>
          <w:sz w:val="24"/>
        </w:rPr>
      </w:pPr>
      <w:r>
        <w:rPr>
          <w:bCs/>
          <w:sz w:val="24"/>
        </w:rPr>
        <w:t xml:space="preserve">Гражданство в Российской Федерации. Избирательная система и избирательный процесс. Воинская обязанность, альтернативная гражданская служба. Права и обязанности налогоплательщиков. </w:t>
      </w:r>
    </w:p>
    <w:p w:rsidR="004769A6" w:rsidRDefault="004769A6" w:rsidP="004769A6">
      <w:pPr>
        <w:pStyle w:val="21"/>
        <w:spacing w:line="240" w:lineRule="auto"/>
        <w:ind w:firstLine="567"/>
        <w:rPr>
          <w:bCs/>
          <w:sz w:val="24"/>
        </w:rPr>
      </w:pPr>
      <w:r>
        <w:rPr>
          <w:bCs/>
          <w:sz w:val="24"/>
        </w:rPr>
        <w:t>Право на благоприятную окружающую среду и способы его защиты. Экологические правонарушения.</w:t>
      </w:r>
    </w:p>
    <w:p w:rsidR="004769A6" w:rsidRDefault="004769A6" w:rsidP="004769A6">
      <w:pPr>
        <w:pStyle w:val="21"/>
        <w:spacing w:line="240" w:lineRule="auto"/>
        <w:ind w:firstLine="567"/>
        <w:rPr>
          <w:bCs/>
          <w:sz w:val="24"/>
        </w:rPr>
      </w:pPr>
      <w:r>
        <w:rPr>
          <w:bCs/>
          <w:sz w:val="24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</w:t>
      </w:r>
      <w:r>
        <w:rPr>
          <w:bCs/>
          <w:i/>
          <w:sz w:val="24"/>
        </w:rPr>
        <w:t>Право на интеллектуальную собственность</w:t>
      </w:r>
      <w:r>
        <w:rPr>
          <w:bCs/>
          <w:sz w:val="24"/>
        </w:rPr>
        <w:t xml:space="preserve">. </w:t>
      </w:r>
      <w:r>
        <w:rPr>
          <w:bCs/>
          <w:i/>
          <w:sz w:val="24"/>
        </w:rPr>
        <w:t>Наследование.</w:t>
      </w:r>
      <w:r>
        <w:rPr>
          <w:bCs/>
          <w:sz w:val="24"/>
        </w:rPr>
        <w:t xml:space="preserve"> Неимущественные права: честь, достоинство, имя. Способы защиты имущественных и неимущественных прав. </w:t>
      </w:r>
    </w:p>
    <w:p w:rsidR="004769A6" w:rsidRDefault="004769A6" w:rsidP="004769A6">
      <w:pPr>
        <w:pStyle w:val="21"/>
        <w:spacing w:line="240" w:lineRule="auto"/>
        <w:ind w:firstLine="567"/>
        <w:rPr>
          <w:bCs/>
          <w:sz w:val="24"/>
        </w:rPr>
      </w:pPr>
      <w:r>
        <w:rPr>
          <w:bCs/>
          <w:sz w:val="24"/>
        </w:rPr>
        <w:t xml:space="preserve">Порядок и условия заключения и расторжения брака. Правовое регулирование отношений супругов. </w:t>
      </w:r>
    </w:p>
    <w:p w:rsidR="004769A6" w:rsidRDefault="004769A6" w:rsidP="004769A6">
      <w:pPr>
        <w:pStyle w:val="21"/>
        <w:spacing w:line="240" w:lineRule="auto"/>
        <w:ind w:firstLine="567"/>
        <w:rPr>
          <w:bCs/>
          <w:sz w:val="24"/>
        </w:rPr>
      </w:pPr>
      <w:r>
        <w:rPr>
          <w:bCs/>
          <w:sz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4769A6" w:rsidRDefault="004769A6" w:rsidP="004769A6">
      <w:pPr>
        <w:pStyle w:val="21"/>
        <w:spacing w:line="240" w:lineRule="auto"/>
        <w:ind w:firstLine="567"/>
        <w:rPr>
          <w:bCs/>
          <w:sz w:val="24"/>
        </w:rPr>
      </w:pPr>
      <w:r>
        <w:rPr>
          <w:bCs/>
          <w:i/>
          <w:sz w:val="24"/>
        </w:rPr>
        <w:t>Занятость и трудоустройство</w:t>
      </w:r>
      <w:r>
        <w:rPr>
          <w:bCs/>
          <w:sz w:val="24"/>
        </w:rPr>
        <w:t xml:space="preserve">. Порядок приема на работу, заключения и расторжения трудового договора. </w:t>
      </w:r>
      <w:r>
        <w:rPr>
          <w:bCs/>
          <w:i/>
          <w:sz w:val="24"/>
        </w:rPr>
        <w:t>Правовые основы социальной защиты и социального обеспечения.</w:t>
      </w:r>
    </w:p>
    <w:p w:rsidR="004769A6" w:rsidRDefault="004769A6" w:rsidP="004769A6">
      <w:pPr>
        <w:pStyle w:val="21"/>
        <w:spacing w:line="240" w:lineRule="auto"/>
        <w:ind w:firstLine="567"/>
        <w:rPr>
          <w:bCs/>
          <w:sz w:val="24"/>
        </w:rPr>
      </w:pPr>
      <w:r>
        <w:rPr>
          <w:bCs/>
          <w:sz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4769A6" w:rsidRDefault="004769A6" w:rsidP="004769A6">
      <w:pPr>
        <w:pStyle w:val="21"/>
        <w:spacing w:line="240" w:lineRule="auto"/>
        <w:ind w:firstLine="567"/>
        <w:rPr>
          <w:bCs/>
          <w:sz w:val="24"/>
        </w:rPr>
      </w:pPr>
      <w:r>
        <w:rPr>
          <w:bCs/>
          <w:sz w:val="24"/>
        </w:rPr>
        <w:t>Международная защита прав человека в условиях мирного и военного времени.</w:t>
      </w:r>
    </w:p>
    <w:p w:rsidR="004769A6" w:rsidRDefault="004769A6" w:rsidP="004769A6">
      <w:pPr>
        <w:pStyle w:val="aa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Опыт познавательной и практическойдеятельности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опыт работы с источниками социальной (в том числе экономической и правовой) информации, с использованием совре-менных средств коммуникации (включая ресурсы Интернета);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</w:pPr>
      <w:r>
        <w:t xml:space="preserve">опыт критического осмысления социальной (в том числе экономической и правовой) информации, поступающей из разных источников, формулирования на этой основе собственных заключений и оценочных суждений; 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</w:pPr>
      <w:r>
        <w:t>опыт анализа общественных явлений и событий;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</w:pPr>
      <w:r>
        <w:lastRenderedPageBreak/>
        <w:t>опыт решения познавательных задач, раскрывающих типичные социальные ситуации;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</w:pPr>
      <w:r>
        <w:t xml:space="preserve">опыт освоения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</w:pPr>
      <w:r>
        <w:t>опыт применения полученных знаний для определения экономически рационального и соответствующего закону способа поведения и порядка действий в конкретных ситуациях;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</w:pPr>
      <w:r>
        <w:t>опыт аргументированной защиты своей позиции (в том числе с опорой на правовые нормы), оппонирования иному мнению через участие в дискуссиях, диспутах, дебатах;</w:t>
      </w:r>
    </w:p>
    <w:p w:rsidR="004769A6" w:rsidRDefault="004769A6" w:rsidP="004769A6">
      <w:pPr>
        <w:numPr>
          <w:ilvl w:val="0"/>
          <w:numId w:val="1"/>
        </w:numPr>
        <w:spacing w:before="60" w:after="0" w:line="240" w:lineRule="auto"/>
        <w:jc w:val="both"/>
      </w:pPr>
      <w:r>
        <w:t>опыт написания творческих работ по социальным дисциплинам.</w:t>
      </w:r>
    </w:p>
    <w:p w:rsidR="004769A6" w:rsidRDefault="004769A6" w:rsidP="004769A6">
      <w:pPr>
        <w:pStyle w:val="2"/>
        <w:spacing w:before="360"/>
        <w:jc w:val="center"/>
        <w:rPr>
          <w:rFonts w:ascii="Times New Roman" w:hAnsi="Times New Roman" w:cs="Times New Roman"/>
          <w:iCs/>
          <w:color w:val="auto"/>
          <w:sz w:val="24"/>
        </w:rPr>
      </w:pPr>
      <w:r>
        <w:rPr>
          <w:rFonts w:ascii="Times New Roman" w:hAnsi="Times New Roman" w:cs="Times New Roman"/>
          <w:iCs/>
          <w:color w:val="auto"/>
          <w:sz w:val="24"/>
        </w:rPr>
        <w:t>ТРЕБОВАНИЯ К УРОВНЮ</w:t>
      </w:r>
      <w:r>
        <w:rPr>
          <w:rFonts w:ascii="Times New Roman" w:hAnsi="Times New Roman" w:cs="Times New Roman"/>
          <w:iCs/>
          <w:color w:val="auto"/>
          <w:sz w:val="24"/>
        </w:rPr>
        <w:br/>
        <w:t>ПОДГОТОВКИ ВЫПУСКНИКОВ</w:t>
      </w:r>
    </w:p>
    <w:p w:rsidR="004769A6" w:rsidRDefault="004769A6" w:rsidP="004769A6">
      <w:pPr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b/>
          <w:bCs/>
          <w:i/>
          <w:iCs/>
        </w:rPr>
        <w:t>В результате изучения обществоведения (включая экономику и право) на базовом уровне ученик  10 класса должен</w:t>
      </w:r>
    </w:p>
    <w:p w:rsidR="004769A6" w:rsidRDefault="004769A6" w:rsidP="004769A6">
      <w:pPr>
        <w:ind w:firstLine="567"/>
        <w:jc w:val="both"/>
        <w:rPr>
          <w:b/>
        </w:rPr>
      </w:pPr>
      <w:r>
        <w:rPr>
          <w:b/>
        </w:rPr>
        <w:t>знать</w:t>
      </w:r>
    </w:p>
    <w:p w:rsidR="004769A6" w:rsidRDefault="004769A6" w:rsidP="004769A6">
      <w:pPr>
        <w:numPr>
          <w:ilvl w:val="0"/>
          <w:numId w:val="4"/>
        </w:numPr>
        <w:spacing w:after="0" w:line="240" w:lineRule="auto"/>
        <w:jc w:val="both"/>
        <w:rPr>
          <w:iCs/>
        </w:rPr>
      </w:pPr>
      <w:r>
        <w:rPr>
          <w:iCs/>
        </w:rPr>
        <w:t xml:space="preserve">важнейшие философские, экономические, социологические, политологические, юридические теоретические положения и понятия, отражающие природу человека, его место в системе общественных отношений, функционирование и развитие общества как формы совместной жизнедеятельности людей, основные социальные институты, включая государство; 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  <w:rPr>
          <w:iCs/>
        </w:rPr>
      </w:pPr>
      <w:r>
        <w:rPr>
          <w:iCs/>
        </w:rPr>
        <w:t>правовые нормы и механизмы, регулирующие общественные отношения;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  <w:rPr>
          <w:iCs/>
        </w:rPr>
      </w:pPr>
      <w:r>
        <w:rPr>
          <w:iCs/>
        </w:rPr>
        <w:t>особенности социально-гуманитарного познания;</w:t>
      </w:r>
    </w:p>
    <w:p w:rsidR="004769A6" w:rsidRDefault="004769A6" w:rsidP="004769A6">
      <w:pPr>
        <w:ind w:firstLine="567"/>
        <w:jc w:val="both"/>
        <w:rPr>
          <w:b/>
          <w:bCs/>
        </w:rPr>
      </w:pPr>
    </w:p>
    <w:p w:rsidR="004769A6" w:rsidRDefault="004769A6" w:rsidP="004769A6">
      <w:pPr>
        <w:ind w:firstLine="567"/>
        <w:jc w:val="both"/>
        <w:rPr>
          <w:lang w:val="be-BY"/>
        </w:rPr>
      </w:pPr>
      <w:r>
        <w:rPr>
          <w:b/>
          <w:bCs/>
        </w:rPr>
        <w:t>уметь</w:t>
      </w:r>
    </w:p>
    <w:p w:rsidR="004769A6" w:rsidRDefault="004769A6" w:rsidP="004769A6">
      <w:pPr>
        <w:numPr>
          <w:ilvl w:val="0"/>
          <w:numId w:val="4"/>
        </w:numPr>
        <w:spacing w:after="0" w:line="240" w:lineRule="auto"/>
        <w:jc w:val="both"/>
      </w:pPr>
      <w:r>
        <w:t>раскрывать на примерах важнейшие теоретические положения и понятия социально-экономических и гуманитарных наук;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характеризовать (описывать) основные социальные, экономические и правовые объекты (факты, явления, институты, нормы, процессы), выделяя существенные их признаки; биосоциальную природу человека, сложный и противоречивый мир духовной культуры;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объяснять внутренние и внешние связи (причинно-следствен-ные и функциональные) изученных социальных объектов (включая взаимодействия человека и общества, общества и природы, общества и культуры, взаимосвязи сфер общественной жизни);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сравнивать сходные социальные объекты, выделяя их общие черты и различия; устанавливать соответствия между существенными чертами и признаками социальных явлений; различать в социальной информации факты и мнения;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(философских, научных, научно-популярных, публицистических, художественных) знания по заданным темам; анализировать и обобщать социальную информацию;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формулировать на основе приобретенных обществоведческих знаний собственные оценочные суждения и аргументы по определенным проблемам; готовить устные выступления, проводить микроисследования по социальной проблематике;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решать познавательные и практические задачи по актуальным социальным проблемам;</w:t>
      </w:r>
    </w:p>
    <w:p w:rsidR="004769A6" w:rsidRDefault="004769A6" w:rsidP="004769A6">
      <w:pPr>
        <w:spacing w:before="240"/>
        <w:ind w:left="567"/>
        <w:jc w:val="both"/>
        <w:rPr>
          <w:b/>
          <w:bCs/>
        </w:rPr>
      </w:pPr>
      <w:r>
        <w:rPr>
          <w:b/>
          <w:bCs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в процессе выполнения типичных социальных ролей;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в процессе решения практических задач, связанных с жизненными ситуациями,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для ориентировки в актуальных общественных событиях и процессах, выработки личной гражданской позиции;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 xml:space="preserve">для совершенствования собственной познавательной деятельности; 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>в процессе реализации и защиты прав человека и гражданина;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</w:pPr>
      <w:r>
        <w:t xml:space="preserve">для оценки происходящих событий и поведения людей с точки зрения морали и права; </w:t>
      </w:r>
    </w:p>
    <w:p w:rsidR="004769A6" w:rsidRDefault="004769A6" w:rsidP="004769A6">
      <w:pPr>
        <w:numPr>
          <w:ilvl w:val="0"/>
          <w:numId w:val="4"/>
        </w:numPr>
        <w:spacing w:before="60" w:after="0" w:line="240" w:lineRule="auto"/>
        <w:jc w:val="both"/>
        <w:rPr>
          <w:rStyle w:val="c35"/>
        </w:rPr>
      </w:pPr>
      <w:r>
        <w:t>для осуществления самостоятельного поиска, анализа и использования собранной социальной (в том числе экономической и правовой) информации.</w:t>
      </w:r>
    </w:p>
    <w:p w:rsidR="004769A6" w:rsidRDefault="004769A6" w:rsidP="004769A6">
      <w:pPr>
        <w:pStyle w:val="c14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rStyle w:val="c35"/>
          <w:b/>
          <w:bCs/>
          <w:color w:val="000000"/>
        </w:rPr>
        <w:t>Список дополнительной литературы: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С.С. Право, законы, правосудие, юриспруденция в жизни людей:начальные сведения. – М., 1998.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Автономов В.С. Введение в экономику. – М., 1999.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Венгеров А.Б. Теория государства и права. – М., 2002.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Воскресенская Н.М., Давлетшина Н.В. Демократия: государство и общество. – М.,1999.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Демидов А.И. Основы политологии. – М., 1995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Кашанина Т.В., Кашанин А.В. Основы российского права. - М., 1999.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Федерации: Словарь-справочник школьника /Под ред.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Кашанина Т.В. Право и экономика. 10-11. – М., 2000.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Казаков Л.П., Минаева Н.В. Экономика: Курс лекций, упражнения, тесты итренинги. – М., 1996.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Липсиц И.В. Экономика. – М., 1999.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Мухаев Р.Т. Политология. – М., 1999.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А.Ф. Основы государства и права.- М., 2001.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Панарин А.С. Искушение глобализмом. – М., 2000.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Шилобод М.И., Петрухин А.С., Кривошеев В.Ф. и др. Политика и право: Учебное пособие для школьников</w:t>
      </w:r>
    </w:p>
    <w:p w:rsidR="004769A6" w:rsidRDefault="004769A6" w:rsidP="004769A6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kremlin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4769A6" w:rsidRDefault="004769A6" w:rsidP="004769A6">
      <w:pPr>
        <w:pStyle w:val="ac"/>
        <w:numPr>
          <w:ilvl w:val="0"/>
          <w:numId w:val="5"/>
        </w:numPr>
        <w:jc w:val="both"/>
        <w:rPr>
          <w:sz w:val="24"/>
          <w:szCs w:val="24"/>
        </w:rPr>
      </w:pPr>
      <w:hyperlink r:id="rId10" w:history="1">
        <w:r>
          <w:rPr>
            <w:rStyle w:val="a5"/>
            <w:sz w:val="24"/>
            <w:szCs w:val="24"/>
            <w:lang w:val="en-US"/>
          </w:rPr>
          <w:t>http</w:t>
        </w:r>
        <w:r>
          <w:rPr>
            <w:rStyle w:val="a5"/>
            <w:sz w:val="24"/>
            <w:szCs w:val="24"/>
          </w:rPr>
          <w:t>://</w:t>
        </w:r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mon</w:t>
        </w:r>
      </w:hyperlink>
      <w:r>
        <w:rPr>
          <w:sz w:val="24"/>
          <w:szCs w:val="24"/>
        </w:rPr>
        <w:t>.</w:t>
      </w:r>
      <w:hyperlink r:id="rId11" w:history="1">
        <w:r>
          <w:rPr>
            <w:rStyle w:val="a5"/>
            <w:sz w:val="24"/>
            <w:szCs w:val="24"/>
            <w:lang w:val="en-US"/>
          </w:rPr>
          <w:t>gov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– официальный сайт Министерства образования и науки РФ</w:t>
      </w:r>
    </w:p>
    <w:p w:rsidR="004769A6" w:rsidRDefault="004769A6" w:rsidP="004769A6">
      <w:pPr>
        <w:pStyle w:val="ac"/>
        <w:numPr>
          <w:ilvl w:val="0"/>
          <w:numId w:val="5"/>
        </w:numPr>
        <w:jc w:val="both"/>
        <w:rPr>
          <w:sz w:val="24"/>
          <w:szCs w:val="24"/>
        </w:rPr>
      </w:pPr>
      <w:hyperlink w:history="1">
        <w:r>
          <w:rPr>
            <w:rStyle w:val="a5"/>
            <w:sz w:val="24"/>
            <w:szCs w:val="24"/>
            <w:lang w:val="en-US"/>
          </w:rPr>
          <w:t>http</w:t>
        </w:r>
        <w:r>
          <w:rPr>
            <w:rStyle w:val="a5"/>
            <w:sz w:val="24"/>
            <w:szCs w:val="24"/>
          </w:rPr>
          <w:t>://</w:t>
        </w:r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edu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– федеральный портал «Российское образование»</w:t>
      </w:r>
    </w:p>
    <w:p w:rsidR="004769A6" w:rsidRDefault="004769A6" w:rsidP="004769A6">
      <w:pPr>
        <w:pStyle w:val="ac"/>
        <w:numPr>
          <w:ilvl w:val="0"/>
          <w:numId w:val="5"/>
        </w:numPr>
        <w:jc w:val="both"/>
        <w:rPr>
          <w:sz w:val="24"/>
          <w:szCs w:val="24"/>
        </w:rPr>
      </w:pPr>
      <w:hyperlink r:id="rId12" w:history="1">
        <w:r>
          <w:rPr>
            <w:rStyle w:val="a5"/>
            <w:sz w:val="24"/>
            <w:szCs w:val="24"/>
            <w:lang w:val="en-US"/>
          </w:rPr>
          <w:t>http</w:t>
        </w:r>
        <w:r>
          <w:rPr>
            <w:rStyle w:val="a5"/>
            <w:sz w:val="24"/>
            <w:szCs w:val="24"/>
          </w:rPr>
          <w:t>://</w:t>
        </w:r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school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edu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– российский общеобразовательный Портал</w:t>
      </w:r>
    </w:p>
    <w:p w:rsidR="004769A6" w:rsidRDefault="004769A6" w:rsidP="004769A6">
      <w:pPr>
        <w:pStyle w:val="ac"/>
        <w:numPr>
          <w:ilvl w:val="0"/>
          <w:numId w:val="5"/>
        </w:numPr>
        <w:jc w:val="both"/>
        <w:rPr>
          <w:sz w:val="24"/>
          <w:szCs w:val="24"/>
        </w:rPr>
      </w:pPr>
      <w:hyperlink w:history="1">
        <w:r>
          <w:rPr>
            <w:rStyle w:val="a5"/>
            <w:spacing w:val="-1"/>
            <w:sz w:val="24"/>
            <w:szCs w:val="24"/>
            <w:lang w:val="en-US"/>
          </w:rPr>
          <w:t>http</w:t>
        </w:r>
        <w:r>
          <w:rPr>
            <w:rStyle w:val="a5"/>
            <w:spacing w:val="-1"/>
            <w:sz w:val="24"/>
            <w:szCs w:val="24"/>
          </w:rPr>
          <w:t>://</w:t>
        </w:r>
      </w:hyperlink>
      <w:r>
        <w:rPr>
          <w:spacing w:val="-1"/>
          <w:sz w:val="24"/>
          <w:szCs w:val="24"/>
          <w:lang w:val="en-US"/>
        </w:rPr>
        <w:t>www</w:t>
      </w:r>
      <w:r>
        <w:rPr>
          <w:spacing w:val="-1"/>
          <w:sz w:val="24"/>
          <w:szCs w:val="24"/>
        </w:rPr>
        <w:t>.е</w:t>
      </w:r>
      <w:r>
        <w:rPr>
          <w:spacing w:val="-1"/>
          <w:sz w:val="24"/>
          <w:szCs w:val="24"/>
          <w:lang w:val="en-US"/>
        </w:rPr>
        <w:t>g</w:t>
      </w:r>
      <w:r>
        <w:rPr>
          <w:spacing w:val="-1"/>
          <w:sz w:val="24"/>
          <w:szCs w:val="24"/>
        </w:rPr>
        <w:t>е.</w:t>
      </w:r>
      <w:hyperlink r:id="rId13" w:history="1">
        <w:r>
          <w:rPr>
            <w:rStyle w:val="a5"/>
            <w:spacing w:val="-1"/>
            <w:sz w:val="24"/>
            <w:szCs w:val="24"/>
            <w:lang w:val="en-US"/>
          </w:rPr>
          <w:t>edu</w:t>
        </w:r>
        <w:r>
          <w:rPr>
            <w:rStyle w:val="a5"/>
            <w:spacing w:val="-1"/>
            <w:sz w:val="24"/>
            <w:szCs w:val="24"/>
          </w:rPr>
          <w:t>.</w:t>
        </w:r>
        <w:r>
          <w:rPr>
            <w:rStyle w:val="a5"/>
            <w:spacing w:val="-1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4769A6" w:rsidRDefault="004769A6" w:rsidP="004769A6">
      <w:pPr>
        <w:pStyle w:val="ac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http://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 xml:space="preserve">.bse.studentport.su/  –  Большая Советская энциклопедия. </w:t>
      </w:r>
    </w:p>
    <w:p w:rsidR="004769A6" w:rsidRDefault="004769A6" w:rsidP="004769A6">
      <w:pPr>
        <w:pStyle w:val="ac"/>
        <w:numPr>
          <w:ilvl w:val="0"/>
          <w:numId w:val="5"/>
        </w:numPr>
        <w:jc w:val="both"/>
        <w:rPr>
          <w:sz w:val="24"/>
          <w:szCs w:val="24"/>
        </w:rPr>
      </w:pPr>
    </w:p>
    <w:p w:rsidR="004769A6" w:rsidRDefault="004769A6">
      <w:bookmarkStart w:id="0" w:name="_GoBack"/>
      <w:bookmarkEnd w:id="0"/>
    </w:p>
    <w:sectPr w:rsidR="0047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83" w:rsidRDefault="00F43B83" w:rsidP="004769A6">
      <w:pPr>
        <w:spacing w:after="0" w:line="240" w:lineRule="auto"/>
      </w:pPr>
      <w:r>
        <w:separator/>
      </w:r>
    </w:p>
  </w:endnote>
  <w:endnote w:type="continuationSeparator" w:id="0">
    <w:p w:rsidR="00F43B83" w:rsidRDefault="00F43B83" w:rsidP="0047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83" w:rsidRDefault="00F43B83" w:rsidP="004769A6">
      <w:pPr>
        <w:spacing w:after="0" w:line="240" w:lineRule="auto"/>
      </w:pPr>
      <w:r>
        <w:separator/>
      </w:r>
    </w:p>
  </w:footnote>
  <w:footnote w:type="continuationSeparator" w:id="0">
    <w:p w:rsidR="00F43B83" w:rsidRDefault="00F43B83" w:rsidP="004769A6">
      <w:pPr>
        <w:spacing w:after="0" w:line="240" w:lineRule="auto"/>
      </w:pPr>
      <w:r>
        <w:continuationSeparator/>
      </w:r>
    </w:p>
  </w:footnote>
  <w:footnote w:id="1">
    <w:p w:rsidR="004769A6" w:rsidRDefault="004769A6" w:rsidP="004769A6">
      <w:pPr>
        <w:pStyle w:val="a6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94566"/>
    <w:multiLevelType w:val="hybridMultilevel"/>
    <w:tmpl w:val="58E83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7A7C5570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374B9EC">
      <w:numFmt w:val="bullet"/>
      <w:lvlText w:val="—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B64A76"/>
    <w:multiLevelType w:val="hybridMultilevel"/>
    <w:tmpl w:val="BFAC9F86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74627"/>
    <w:multiLevelType w:val="hybridMultilevel"/>
    <w:tmpl w:val="121E5AD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E"/>
    <w:rsid w:val="004769A6"/>
    <w:rsid w:val="004F192E"/>
    <w:rsid w:val="004F3BB5"/>
    <w:rsid w:val="007E7809"/>
    <w:rsid w:val="00F4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9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9A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769A6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6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769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ru-RU"/>
    </w:rPr>
  </w:style>
  <w:style w:type="character" w:customStyle="1" w:styleId="60">
    <w:name w:val="Заголовок 6 Знак"/>
    <w:basedOn w:val="a0"/>
    <w:link w:val="6"/>
    <w:semiHidden/>
    <w:rsid w:val="004769A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styleId="a5">
    <w:name w:val="Hyperlink"/>
    <w:basedOn w:val="a0"/>
    <w:semiHidden/>
    <w:unhideWhenUsed/>
    <w:rsid w:val="004769A6"/>
    <w:rPr>
      <w:color w:val="0000FF"/>
      <w:u w:val="single"/>
    </w:rPr>
  </w:style>
  <w:style w:type="paragraph" w:styleId="a6">
    <w:name w:val="footnote text"/>
    <w:basedOn w:val="a"/>
    <w:link w:val="a7"/>
    <w:semiHidden/>
    <w:unhideWhenUsed/>
    <w:rsid w:val="004769A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76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769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769A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3">
    <w:name w:val="Body Text 3"/>
    <w:basedOn w:val="a"/>
    <w:link w:val="30"/>
    <w:uiPriority w:val="99"/>
    <w:semiHidden/>
    <w:unhideWhenUsed/>
    <w:rsid w:val="004769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69A6"/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paragraph" w:styleId="21">
    <w:name w:val="Body Text Indent 2"/>
    <w:basedOn w:val="a"/>
    <w:link w:val="22"/>
    <w:semiHidden/>
    <w:unhideWhenUsed/>
    <w:rsid w:val="004769A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4769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Plain Text"/>
    <w:basedOn w:val="a"/>
    <w:link w:val="ab"/>
    <w:semiHidden/>
    <w:unhideWhenUsed/>
    <w:rsid w:val="004769A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semiHidden/>
    <w:rsid w:val="004769A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769A6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d">
    <w:name w:val="List Paragraph"/>
    <w:basedOn w:val="a"/>
    <w:uiPriority w:val="34"/>
    <w:qFormat/>
    <w:rsid w:val="004769A6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476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4">
    <w:name w:val="c14"/>
    <w:basedOn w:val="a"/>
    <w:rsid w:val="0047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semiHidden/>
    <w:unhideWhenUsed/>
    <w:rsid w:val="004769A6"/>
    <w:rPr>
      <w:vertAlign w:val="superscript"/>
    </w:rPr>
  </w:style>
  <w:style w:type="character" w:customStyle="1" w:styleId="c35">
    <w:name w:val="c35"/>
    <w:rsid w:val="00476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9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9A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769A6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6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769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ru-RU"/>
    </w:rPr>
  </w:style>
  <w:style w:type="character" w:customStyle="1" w:styleId="60">
    <w:name w:val="Заголовок 6 Знак"/>
    <w:basedOn w:val="a0"/>
    <w:link w:val="6"/>
    <w:semiHidden/>
    <w:rsid w:val="004769A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styleId="a5">
    <w:name w:val="Hyperlink"/>
    <w:basedOn w:val="a0"/>
    <w:semiHidden/>
    <w:unhideWhenUsed/>
    <w:rsid w:val="004769A6"/>
    <w:rPr>
      <w:color w:val="0000FF"/>
      <w:u w:val="single"/>
    </w:rPr>
  </w:style>
  <w:style w:type="paragraph" w:styleId="a6">
    <w:name w:val="footnote text"/>
    <w:basedOn w:val="a"/>
    <w:link w:val="a7"/>
    <w:semiHidden/>
    <w:unhideWhenUsed/>
    <w:rsid w:val="004769A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76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769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769A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3">
    <w:name w:val="Body Text 3"/>
    <w:basedOn w:val="a"/>
    <w:link w:val="30"/>
    <w:uiPriority w:val="99"/>
    <w:semiHidden/>
    <w:unhideWhenUsed/>
    <w:rsid w:val="004769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69A6"/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paragraph" w:styleId="21">
    <w:name w:val="Body Text Indent 2"/>
    <w:basedOn w:val="a"/>
    <w:link w:val="22"/>
    <w:semiHidden/>
    <w:unhideWhenUsed/>
    <w:rsid w:val="004769A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4769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Plain Text"/>
    <w:basedOn w:val="a"/>
    <w:link w:val="ab"/>
    <w:semiHidden/>
    <w:unhideWhenUsed/>
    <w:rsid w:val="004769A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semiHidden/>
    <w:rsid w:val="004769A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769A6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d">
    <w:name w:val="List Paragraph"/>
    <w:basedOn w:val="a"/>
    <w:uiPriority w:val="34"/>
    <w:qFormat/>
    <w:rsid w:val="004769A6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476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4">
    <w:name w:val="c14"/>
    <w:basedOn w:val="a"/>
    <w:rsid w:val="0047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semiHidden/>
    <w:unhideWhenUsed/>
    <w:rsid w:val="004769A6"/>
    <w:rPr>
      <w:vertAlign w:val="superscript"/>
    </w:rPr>
  </w:style>
  <w:style w:type="character" w:customStyle="1" w:styleId="c35">
    <w:name w:val="c35"/>
    <w:rsid w:val="0047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2290</Words>
  <Characters>13057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2018-11-15T15:17:00Z</dcterms:created>
  <dcterms:modified xsi:type="dcterms:W3CDTF">2018-11-15T15:18:00Z</dcterms:modified>
</cp:coreProperties>
</file>