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5D" w:rsidRDefault="007F6CAB">
      <w:r>
        <w:rPr>
          <w:noProof/>
          <w:lang w:eastAsia="ru-RU"/>
        </w:rPr>
        <w:drawing>
          <wp:inline distT="0" distB="0" distL="0" distR="0">
            <wp:extent cx="5940425" cy="7683842"/>
            <wp:effectExtent l="0" t="0" r="3175" b="0"/>
            <wp:docPr id="1" name="Рисунок 1" descr="C:\Users\User\Downloads\10\эл курс модул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0\эл курс модуль.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683842"/>
                    </a:xfrm>
                    <a:prstGeom prst="rect">
                      <a:avLst/>
                    </a:prstGeom>
                    <a:noFill/>
                    <a:ln>
                      <a:noFill/>
                    </a:ln>
                  </pic:spPr>
                </pic:pic>
              </a:graphicData>
            </a:graphic>
          </wp:inline>
        </w:drawing>
      </w:r>
    </w:p>
    <w:p w:rsidR="007F6CAB" w:rsidRDefault="007F6CAB"/>
    <w:p w:rsidR="007F6CAB" w:rsidRDefault="007F6CAB"/>
    <w:p w:rsidR="007F6CAB" w:rsidRDefault="007F6CAB"/>
    <w:p w:rsidR="007F6CAB" w:rsidRDefault="007F6CAB"/>
    <w:p w:rsidR="007F6CAB" w:rsidRDefault="007F6CAB" w:rsidP="007F6CAB">
      <w:pPr>
        <w:spacing w:after="0" w:line="240" w:lineRule="auto"/>
        <w:outlineLvl w:val="0"/>
        <w:rPr>
          <w:rFonts w:ascii="Times New Roman" w:hAnsi="Times New Roman"/>
          <w:b/>
          <w:sz w:val="24"/>
          <w:szCs w:val="24"/>
        </w:rPr>
      </w:pPr>
      <w:r>
        <w:rPr>
          <w:rFonts w:ascii="Times New Roman" w:hAnsi="Times New Roman"/>
          <w:b/>
          <w:sz w:val="24"/>
          <w:szCs w:val="24"/>
        </w:rPr>
        <w:lastRenderedPageBreak/>
        <w:t>Пояснительная записка.</w:t>
      </w:r>
    </w:p>
    <w:p w:rsidR="007F6CAB" w:rsidRDefault="007F6CAB" w:rsidP="007F6CAB">
      <w:pPr>
        <w:pStyle w:val="1"/>
        <w:spacing w:after="0" w:line="240" w:lineRule="auto"/>
        <w:ind w:left="0"/>
        <w:jc w:val="both"/>
        <w:rPr>
          <w:rFonts w:ascii="Times New Roman" w:hAnsi="Times New Roman"/>
          <w:sz w:val="24"/>
          <w:szCs w:val="24"/>
        </w:rPr>
      </w:pPr>
      <w:r>
        <w:rPr>
          <w:rFonts w:ascii="Times New Roman" w:hAnsi="Times New Roman"/>
          <w:sz w:val="24"/>
          <w:szCs w:val="24"/>
        </w:rPr>
        <w:t xml:space="preserve">Рабочая программа по элективному курсу «Модуль» для 11 класса составлена в соответствии с программой элективного курса по математике «Модуль» авторов-составителей В.Н.Студенецкого, Л.С.Саготеловой рекомендованного Вологодским государственным институтом повышения квалификации и переподготовки раотников образования. </w:t>
      </w:r>
    </w:p>
    <w:p w:rsidR="007F6CAB" w:rsidRDefault="007F6CAB" w:rsidP="007F6CAB">
      <w:pPr>
        <w:spacing w:after="0" w:line="240" w:lineRule="auto"/>
        <w:jc w:val="both"/>
        <w:outlineLvl w:val="0"/>
        <w:rPr>
          <w:rFonts w:ascii="Times New Roman" w:hAnsi="Times New Roman"/>
          <w:b/>
          <w:sz w:val="24"/>
          <w:szCs w:val="24"/>
        </w:rPr>
      </w:pPr>
    </w:p>
    <w:p w:rsidR="007F6CAB" w:rsidRDefault="007F6CAB" w:rsidP="007F6CAB">
      <w:pPr>
        <w:spacing w:after="0" w:line="240" w:lineRule="auto"/>
        <w:jc w:val="both"/>
        <w:outlineLvl w:val="0"/>
        <w:rPr>
          <w:rFonts w:ascii="Times New Roman" w:hAnsi="Times New Roman"/>
          <w:b/>
          <w:sz w:val="24"/>
          <w:szCs w:val="24"/>
        </w:rPr>
      </w:pPr>
      <w:r>
        <w:rPr>
          <w:rFonts w:ascii="Times New Roman" w:hAnsi="Times New Roman"/>
          <w:b/>
          <w:sz w:val="24"/>
          <w:szCs w:val="24"/>
        </w:rPr>
        <w:t>Общая характеристика предмета</w:t>
      </w:r>
    </w:p>
    <w:p w:rsid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Элективный курс «Модуль» посвящен одной из наиболее актуальных тем алгебры. Данный элективный курс направлен на расширение знаний учащихся, повышение уровня математической подготовки. Материал данного курса содержит «нестандартные» методы, которые позволяют более эффективно решать широкий класс заданий, содержащих модуль. </w:t>
      </w:r>
    </w:p>
    <w:p w:rsidR="007F6CAB" w:rsidRDefault="007F6CAB" w:rsidP="007F6CAB">
      <w:pPr>
        <w:autoSpaceDE w:val="0"/>
        <w:autoSpaceDN w:val="0"/>
        <w:adjustRightInd w:val="0"/>
        <w:spacing w:after="0" w:line="240" w:lineRule="auto"/>
        <w:ind w:right="-29"/>
        <w:jc w:val="both"/>
        <w:rPr>
          <w:rFonts w:ascii="Times New Roman" w:hAnsi="Times New Roman"/>
          <w:sz w:val="24"/>
          <w:szCs w:val="24"/>
        </w:rPr>
      </w:pPr>
    </w:p>
    <w:p w:rsidR="007F6CAB" w:rsidRDefault="007F6CAB" w:rsidP="007F6CAB">
      <w:pPr>
        <w:spacing w:after="0" w:line="240" w:lineRule="auto"/>
        <w:jc w:val="both"/>
        <w:outlineLvl w:val="0"/>
        <w:rPr>
          <w:rFonts w:ascii="Times New Roman" w:hAnsi="Times New Roman"/>
          <w:b/>
          <w:bCs/>
          <w:sz w:val="24"/>
          <w:szCs w:val="24"/>
        </w:rPr>
      </w:pPr>
      <w:r>
        <w:rPr>
          <w:rFonts w:ascii="Times New Roman" w:hAnsi="Times New Roman"/>
          <w:b/>
          <w:bCs/>
          <w:sz w:val="24"/>
          <w:szCs w:val="24"/>
        </w:rPr>
        <w:t>Место предмета в учебном плане.</w:t>
      </w:r>
    </w:p>
    <w:p w:rsid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Согласно учебному плану 2016-2017 учебного года филиала МАОУ Тоболовской СОШ - Карасульская СОШ на изучение элективного курса «Модуль» в 11 классе отводится 0,5ч в неделю (17 часов за год). </w:t>
      </w:r>
    </w:p>
    <w:p w:rsidR="007F6CAB" w:rsidRDefault="007F6CAB" w:rsidP="007F6CAB">
      <w:pPr>
        <w:spacing w:after="0" w:line="240" w:lineRule="auto"/>
        <w:jc w:val="both"/>
        <w:rPr>
          <w:rFonts w:ascii="Times New Roman" w:hAnsi="Times New Roman"/>
          <w:sz w:val="24"/>
          <w:szCs w:val="24"/>
        </w:rPr>
      </w:pPr>
    </w:p>
    <w:p w:rsidR="007F6CAB" w:rsidRDefault="007F6CAB" w:rsidP="007F6CAB">
      <w:pPr>
        <w:spacing w:after="0" w:line="240" w:lineRule="auto"/>
        <w:jc w:val="both"/>
        <w:rPr>
          <w:rFonts w:ascii="Times New Roman" w:hAnsi="Times New Roman"/>
          <w:b/>
          <w:sz w:val="24"/>
          <w:szCs w:val="24"/>
        </w:rPr>
      </w:pPr>
      <w:r>
        <w:rPr>
          <w:rFonts w:ascii="Times New Roman" w:hAnsi="Times New Roman"/>
          <w:b/>
          <w:sz w:val="24"/>
          <w:szCs w:val="24"/>
        </w:rPr>
        <w:t>Цели курса:</w:t>
      </w:r>
    </w:p>
    <w:p w:rsidR="007F6CAB" w:rsidRDefault="007F6CAB" w:rsidP="007F6CAB">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помочь повысить уровень понимания и практической подготовки в таких вопросах, как: а) преобразование выражений, содержащих модуль; б) решение уравнений и неравенств, содержащих модуль; в) построение графиков элементарных функций, содержащих модуль; </w:t>
      </w:r>
    </w:p>
    <w:p w:rsidR="007F6CAB" w:rsidRDefault="007F6CAB" w:rsidP="007F6CAB">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создать базу для развития способностей учащихся;</w:t>
      </w:r>
    </w:p>
    <w:p w:rsidR="007F6CAB" w:rsidRDefault="007F6CAB" w:rsidP="007F6CAB">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помочь осознать степень своего интереса к предмету и оценить возможности овладения им с точки зрения дальнейшей перспективы. </w:t>
      </w:r>
    </w:p>
    <w:p w:rsidR="007F6CAB" w:rsidRDefault="007F6CAB" w:rsidP="007F6CAB">
      <w:pPr>
        <w:spacing w:after="0" w:line="240" w:lineRule="auto"/>
        <w:jc w:val="both"/>
        <w:rPr>
          <w:rFonts w:ascii="Times New Roman" w:hAnsi="Times New Roman"/>
          <w:sz w:val="24"/>
          <w:szCs w:val="24"/>
        </w:rPr>
      </w:pPr>
    </w:p>
    <w:p w:rsidR="007F6CAB" w:rsidRDefault="007F6CAB" w:rsidP="007F6CAB">
      <w:pPr>
        <w:spacing w:after="0" w:line="240" w:lineRule="auto"/>
        <w:jc w:val="both"/>
        <w:rPr>
          <w:rFonts w:ascii="Times New Roman" w:hAnsi="Times New Roman"/>
          <w:b/>
          <w:sz w:val="24"/>
          <w:szCs w:val="24"/>
        </w:rPr>
      </w:pPr>
      <w:r>
        <w:rPr>
          <w:rFonts w:ascii="Times New Roman" w:hAnsi="Times New Roman"/>
          <w:b/>
          <w:sz w:val="24"/>
          <w:szCs w:val="24"/>
        </w:rPr>
        <w:t>Задачи курса:</w:t>
      </w:r>
    </w:p>
    <w:p w:rsidR="007F6CAB" w:rsidRDefault="007F6CAB" w:rsidP="007F6CAB">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 научить учащихся преобразовывать выражения, содержащие модуль; </w:t>
      </w:r>
    </w:p>
    <w:p w:rsidR="007F6CAB" w:rsidRDefault="007F6CAB" w:rsidP="007F6CAB">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научить учащихся решать уравнения и неравенства, содержащие модуль;</w:t>
      </w:r>
    </w:p>
    <w:p w:rsidR="007F6CAB" w:rsidRDefault="007F6CAB" w:rsidP="007F6CAB">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научить строить графики, содержащие модуль; </w:t>
      </w:r>
    </w:p>
    <w:p w:rsidR="007F6CAB" w:rsidRDefault="007F6CAB" w:rsidP="007F6CAB">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помочь овладеть рядом технических и интеллектуальных умений на уровне свободного их использования; </w:t>
      </w:r>
    </w:p>
    <w:p w:rsidR="007F6CAB" w:rsidRDefault="007F6CAB" w:rsidP="007F6CAB">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помочь ученику оценить свой потенциал с точки зрения образовательной перспективы. </w:t>
      </w:r>
    </w:p>
    <w:p w:rsidR="007F6CAB" w:rsidRDefault="007F6CAB" w:rsidP="007F6CAB">
      <w:pPr>
        <w:spacing w:after="0" w:line="240" w:lineRule="auto"/>
        <w:jc w:val="both"/>
        <w:rPr>
          <w:rFonts w:ascii="Times New Roman" w:hAnsi="Times New Roman"/>
          <w:sz w:val="24"/>
          <w:szCs w:val="24"/>
        </w:rPr>
      </w:pPr>
    </w:p>
    <w:p w:rsidR="007F6CAB" w:rsidRDefault="007F6CAB" w:rsidP="007F6CAB">
      <w:pPr>
        <w:spacing w:after="0" w:line="240" w:lineRule="auto"/>
        <w:jc w:val="both"/>
        <w:rPr>
          <w:rFonts w:ascii="Times New Roman" w:hAnsi="Times New Roman"/>
          <w:b/>
          <w:sz w:val="24"/>
          <w:szCs w:val="24"/>
        </w:rPr>
      </w:pPr>
      <w:r>
        <w:rPr>
          <w:rFonts w:ascii="Times New Roman" w:hAnsi="Times New Roman"/>
          <w:b/>
          <w:sz w:val="24"/>
          <w:szCs w:val="24"/>
        </w:rPr>
        <w:t xml:space="preserve">В состав учебно-методического комплекта входят: </w:t>
      </w:r>
    </w:p>
    <w:p w:rsid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1. Учебное пособие для школьников, включающее задачи, задания и упражнения для закрепления знаний и отработки практических навыков, творческие задания. </w:t>
      </w:r>
    </w:p>
    <w:p w:rsid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2. Методическое пособие для учителя с рекомендациями по проведению занятий, решению задач, организации промежуточного и итогового контроля знаний учащихся. </w:t>
      </w:r>
    </w:p>
    <w:p w:rsid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3. Приложения, содержащие дополнительную информацию по данному курсу. </w:t>
      </w:r>
    </w:p>
    <w:p w:rsidR="007F6CAB" w:rsidRDefault="007F6CAB" w:rsidP="007F6CAB">
      <w:pPr>
        <w:spacing w:after="0" w:line="240" w:lineRule="auto"/>
        <w:jc w:val="both"/>
        <w:rPr>
          <w:rFonts w:ascii="Times New Roman" w:hAnsi="Times New Roman"/>
          <w:sz w:val="24"/>
          <w:szCs w:val="24"/>
        </w:rPr>
      </w:pPr>
    </w:p>
    <w:p w:rsidR="007F6CAB" w:rsidRDefault="007F6CAB" w:rsidP="007F6CAB">
      <w:pPr>
        <w:pStyle w:val="a5"/>
        <w:widowControl w:val="0"/>
        <w:shd w:val="clear" w:color="auto" w:fill="FFFFFF"/>
        <w:tabs>
          <w:tab w:val="left" w:pos="900"/>
        </w:tabs>
        <w:autoSpaceDE w:val="0"/>
        <w:autoSpaceDN w:val="0"/>
        <w:adjustRightInd w:val="0"/>
        <w:spacing w:after="0" w:line="240" w:lineRule="auto"/>
        <w:ind w:left="0"/>
        <w:jc w:val="both"/>
        <w:outlineLvl w:val="0"/>
        <w:rPr>
          <w:rFonts w:ascii="Times New Roman" w:hAnsi="Times New Roman"/>
          <w:b/>
          <w:sz w:val="24"/>
          <w:szCs w:val="24"/>
        </w:rPr>
      </w:pPr>
      <w:r>
        <w:rPr>
          <w:rFonts w:ascii="Times New Roman" w:hAnsi="Times New Roman"/>
          <w:b/>
          <w:sz w:val="24"/>
          <w:szCs w:val="24"/>
        </w:rPr>
        <w:t>Тематический план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646"/>
        <w:gridCol w:w="1272"/>
        <w:gridCol w:w="2119"/>
      </w:tblGrid>
      <w:tr w:rsidR="007F6CAB" w:rsidTr="007F6CAB">
        <w:tc>
          <w:tcPr>
            <w:tcW w:w="534"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w:t>
            </w:r>
          </w:p>
        </w:tc>
        <w:tc>
          <w:tcPr>
            <w:tcW w:w="5670"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Наименование раздела</w:t>
            </w:r>
          </w:p>
        </w:tc>
        <w:tc>
          <w:tcPr>
            <w:tcW w:w="1275"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Кол-во часов</w:t>
            </w:r>
          </w:p>
        </w:tc>
        <w:tc>
          <w:tcPr>
            <w:tcW w:w="2092"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Контрольные и самостоятельные работы</w:t>
            </w:r>
          </w:p>
        </w:tc>
      </w:tr>
      <w:tr w:rsidR="007F6CAB" w:rsidTr="007F6CAB">
        <w:tc>
          <w:tcPr>
            <w:tcW w:w="534"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5670"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Модуль. Общие сведения. Преобразование выражений, содержащих модуль</w:t>
            </w:r>
          </w:p>
        </w:tc>
        <w:tc>
          <w:tcPr>
            <w:tcW w:w="1275"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2092" w:type="dxa"/>
            <w:tcBorders>
              <w:top w:val="single" w:sz="4" w:space="0" w:color="000000"/>
              <w:left w:val="single" w:sz="4" w:space="0" w:color="000000"/>
              <w:bottom w:val="single" w:sz="4" w:space="0" w:color="000000"/>
              <w:right w:val="single" w:sz="4" w:space="0" w:color="000000"/>
            </w:tcBorders>
          </w:tcPr>
          <w:p w:rsidR="007F6CAB" w:rsidRDefault="007F6CAB">
            <w:pPr>
              <w:spacing w:after="0" w:line="240" w:lineRule="auto"/>
              <w:jc w:val="both"/>
              <w:rPr>
                <w:rFonts w:ascii="Times New Roman" w:eastAsia="Times New Roman" w:hAnsi="Times New Roman"/>
                <w:sz w:val="24"/>
                <w:szCs w:val="24"/>
              </w:rPr>
            </w:pPr>
          </w:p>
        </w:tc>
      </w:tr>
      <w:tr w:rsidR="007F6CAB" w:rsidTr="007F6CAB">
        <w:tc>
          <w:tcPr>
            <w:tcW w:w="534"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5670"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Решение уравнений и неравенств, содержащих модуль</w:t>
            </w:r>
          </w:p>
        </w:tc>
        <w:tc>
          <w:tcPr>
            <w:tcW w:w="1275"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2092" w:type="dxa"/>
            <w:tcBorders>
              <w:top w:val="single" w:sz="4" w:space="0" w:color="000000"/>
              <w:left w:val="single" w:sz="4" w:space="0" w:color="000000"/>
              <w:bottom w:val="single" w:sz="4" w:space="0" w:color="000000"/>
              <w:right w:val="single" w:sz="4" w:space="0" w:color="000000"/>
            </w:tcBorders>
          </w:tcPr>
          <w:p w:rsidR="007F6CAB" w:rsidRDefault="007F6CAB">
            <w:pPr>
              <w:spacing w:after="0" w:line="240" w:lineRule="auto"/>
              <w:jc w:val="both"/>
              <w:rPr>
                <w:rFonts w:ascii="Times New Roman" w:eastAsia="Times New Roman" w:hAnsi="Times New Roman"/>
                <w:sz w:val="24"/>
                <w:szCs w:val="24"/>
              </w:rPr>
            </w:pPr>
          </w:p>
        </w:tc>
      </w:tr>
      <w:tr w:rsidR="007F6CAB" w:rsidTr="007F6CAB">
        <w:tc>
          <w:tcPr>
            <w:tcW w:w="534"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w:t>
            </w:r>
          </w:p>
        </w:tc>
        <w:tc>
          <w:tcPr>
            <w:tcW w:w="5670"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Графики функций, содержащих модуль.</w:t>
            </w:r>
          </w:p>
        </w:tc>
        <w:tc>
          <w:tcPr>
            <w:tcW w:w="1275"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2092" w:type="dxa"/>
            <w:tcBorders>
              <w:top w:val="single" w:sz="4" w:space="0" w:color="000000"/>
              <w:left w:val="single" w:sz="4" w:space="0" w:color="000000"/>
              <w:bottom w:val="single" w:sz="4" w:space="0" w:color="000000"/>
              <w:right w:val="single" w:sz="4" w:space="0" w:color="000000"/>
            </w:tcBorders>
          </w:tcPr>
          <w:p w:rsidR="007F6CAB" w:rsidRDefault="007F6CAB">
            <w:pPr>
              <w:spacing w:after="0" w:line="240" w:lineRule="auto"/>
              <w:jc w:val="both"/>
              <w:rPr>
                <w:rFonts w:ascii="Times New Roman" w:eastAsia="Times New Roman" w:hAnsi="Times New Roman"/>
                <w:sz w:val="24"/>
                <w:szCs w:val="24"/>
              </w:rPr>
            </w:pPr>
          </w:p>
        </w:tc>
      </w:tr>
      <w:tr w:rsidR="007F6CAB" w:rsidTr="007F6CAB">
        <w:tc>
          <w:tcPr>
            <w:tcW w:w="534"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5670"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Модуль в заданиях ЕГЭ</w:t>
            </w:r>
          </w:p>
        </w:tc>
        <w:tc>
          <w:tcPr>
            <w:tcW w:w="1275"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2092" w:type="dxa"/>
            <w:tcBorders>
              <w:top w:val="single" w:sz="4" w:space="0" w:color="000000"/>
              <w:left w:val="single" w:sz="4" w:space="0" w:color="000000"/>
              <w:bottom w:val="single" w:sz="4" w:space="0" w:color="000000"/>
              <w:right w:val="single" w:sz="4" w:space="0" w:color="000000"/>
            </w:tcBorders>
          </w:tcPr>
          <w:p w:rsidR="007F6CAB" w:rsidRDefault="007F6CAB">
            <w:pPr>
              <w:spacing w:after="0" w:line="240" w:lineRule="auto"/>
              <w:jc w:val="both"/>
              <w:rPr>
                <w:rFonts w:ascii="Times New Roman" w:eastAsia="Times New Roman" w:hAnsi="Times New Roman"/>
                <w:sz w:val="24"/>
                <w:szCs w:val="24"/>
              </w:rPr>
            </w:pPr>
          </w:p>
        </w:tc>
      </w:tr>
      <w:tr w:rsidR="007F6CAB" w:rsidTr="007F6CAB">
        <w:tc>
          <w:tcPr>
            <w:tcW w:w="534" w:type="dxa"/>
            <w:tcBorders>
              <w:top w:val="single" w:sz="4" w:space="0" w:color="000000"/>
              <w:left w:val="single" w:sz="4" w:space="0" w:color="000000"/>
              <w:bottom w:val="single" w:sz="4" w:space="0" w:color="000000"/>
              <w:right w:val="single" w:sz="4" w:space="0" w:color="000000"/>
            </w:tcBorders>
          </w:tcPr>
          <w:p w:rsidR="007F6CAB" w:rsidRDefault="007F6CAB">
            <w:pPr>
              <w:spacing w:after="0" w:line="240" w:lineRule="auto"/>
              <w:jc w:val="both"/>
              <w:rPr>
                <w:rFonts w:ascii="Times New Roman" w:eastAsia="Times New Roman" w:hAnsi="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Итого</w:t>
            </w:r>
          </w:p>
        </w:tc>
        <w:tc>
          <w:tcPr>
            <w:tcW w:w="1275" w:type="dxa"/>
            <w:tcBorders>
              <w:top w:val="single" w:sz="4" w:space="0" w:color="000000"/>
              <w:left w:val="single" w:sz="4" w:space="0" w:color="000000"/>
              <w:bottom w:val="single" w:sz="4" w:space="0" w:color="000000"/>
              <w:right w:val="single" w:sz="4" w:space="0" w:color="000000"/>
            </w:tcBorders>
            <w:hideMark/>
          </w:tcPr>
          <w:p w:rsidR="007F6CAB" w:rsidRDefault="007F6CA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w:t>
            </w:r>
          </w:p>
        </w:tc>
        <w:tc>
          <w:tcPr>
            <w:tcW w:w="2092" w:type="dxa"/>
            <w:tcBorders>
              <w:top w:val="single" w:sz="4" w:space="0" w:color="000000"/>
              <w:left w:val="single" w:sz="4" w:space="0" w:color="000000"/>
              <w:bottom w:val="single" w:sz="4" w:space="0" w:color="000000"/>
              <w:right w:val="single" w:sz="4" w:space="0" w:color="000000"/>
            </w:tcBorders>
          </w:tcPr>
          <w:p w:rsidR="007F6CAB" w:rsidRDefault="007F6CAB">
            <w:pPr>
              <w:spacing w:after="0" w:line="240" w:lineRule="auto"/>
              <w:jc w:val="both"/>
              <w:rPr>
                <w:rFonts w:ascii="Times New Roman" w:eastAsia="Times New Roman" w:hAnsi="Times New Roman"/>
                <w:sz w:val="24"/>
                <w:szCs w:val="24"/>
              </w:rPr>
            </w:pPr>
          </w:p>
        </w:tc>
      </w:tr>
    </w:tbl>
    <w:p w:rsidR="007F6CAB" w:rsidRDefault="007F6CAB" w:rsidP="007F6CAB">
      <w:pPr>
        <w:spacing w:after="0" w:line="240" w:lineRule="auto"/>
        <w:jc w:val="both"/>
        <w:rPr>
          <w:rFonts w:ascii="Times New Roman" w:hAnsi="Times New Roman"/>
          <w:sz w:val="24"/>
          <w:szCs w:val="24"/>
        </w:rPr>
      </w:pPr>
    </w:p>
    <w:p w:rsidR="007F6CAB" w:rsidRDefault="007F6CAB" w:rsidP="007F6CAB">
      <w:pPr>
        <w:spacing w:after="0" w:line="240" w:lineRule="auto"/>
        <w:jc w:val="both"/>
        <w:rPr>
          <w:rFonts w:ascii="Times New Roman" w:hAnsi="Times New Roman"/>
          <w:b/>
          <w:sz w:val="24"/>
          <w:szCs w:val="24"/>
        </w:rPr>
      </w:pPr>
      <w:r>
        <w:rPr>
          <w:rFonts w:ascii="Times New Roman" w:hAnsi="Times New Roman"/>
          <w:b/>
          <w:sz w:val="24"/>
          <w:szCs w:val="24"/>
        </w:rPr>
        <w:t xml:space="preserve">Содержание тем курса </w:t>
      </w:r>
    </w:p>
    <w:p w:rsidR="007F6CAB" w:rsidRP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Тема 1. Модуль: общие сведения. Преобразование выражений, содержащих модуль (3 ч) Модуль. Общие сведения: определение, свойства модуля, геометрический смысл модуля. Преобразование выражений, содержащих модуль. </w:t>
      </w:r>
    </w:p>
    <w:p w:rsidR="007F6CAB" w:rsidRPr="007F6CAB" w:rsidRDefault="007F6CAB" w:rsidP="007F6CAB">
      <w:pPr>
        <w:spacing w:after="0" w:line="240" w:lineRule="auto"/>
        <w:jc w:val="both"/>
        <w:rPr>
          <w:rFonts w:ascii="Times New Roman" w:hAnsi="Times New Roman"/>
          <w:sz w:val="24"/>
          <w:szCs w:val="24"/>
        </w:rPr>
      </w:pPr>
    </w:p>
    <w:p w:rsid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Тема 2. Решение уравнений и неравенств, содержащих модуль (6 ч) </w:t>
      </w:r>
    </w:p>
    <w:p w:rsid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Решение уравнений, содержащих модуль. Решение уравнений вида: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a</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a</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h</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h</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 xml:space="preserve">)│. </w:t>
      </w:r>
    </w:p>
    <w:p w:rsidR="007F6CAB" w:rsidRP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Решение неравенств, содержащих модуль. Решение неравенств вида: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│&gt;</w:t>
      </w:r>
      <w:r>
        <w:rPr>
          <w:rFonts w:ascii="Times New Roman" w:hAnsi="Times New Roman"/>
          <w:sz w:val="24"/>
          <w:szCs w:val="24"/>
          <w:lang w:val="en-US"/>
        </w:rPr>
        <w:t>a</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a</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h</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)│&gt;</w:t>
      </w:r>
      <w:r>
        <w:rPr>
          <w:rFonts w:ascii="Times New Roman" w:hAnsi="Times New Roman"/>
          <w:sz w:val="24"/>
          <w:szCs w:val="24"/>
          <w:lang w:val="en-US"/>
        </w:rPr>
        <w:t>h</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h</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 xml:space="preserve">)│. </w:t>
      </w:r>
    </w:p>
    <w:p w:rsidR="007F6CAB" w:rsidRP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Решение уравнений и неравенств, содержащих модуль в модуле. Метод замены переменной. Решение систем уравнений и неравенств, содержащих модуль. </w:t>
      </w:r>
    </w:p>
    <w:p w:rsidR="007F6CAB" w:rsidRPr="007F6CAB" w:rsidRDefault="007F6CAB" w:rsidP="007F6CAB">
      <w:pPr>
        <w:spacing w:after="0" w:line="240" w:lineRule="auto"/>
        <w:jc w:val="both"/>
        <w:rPr>
          <w:rFonts w:ascii="Times New Roman" w:hAnsi="Times New Roman"/>
          <w:sz w:val="24"/>
          <w:szCs w:val="24"/>
        </w:rPr>
      </w:pPr>
    </w:p>
    <w:p w:rsidR="007F6CAB" w:rsidRP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Тема </w:t>
      </w:r>
      <w:r w:rsidRPr="007F6CAB">
        <w:rPr>
          <w:rFonts w:ascii="Times New Roman" w:hAnsi="Times New Roman"/>
          <w:sz w:val="24"/>
          <w:szCs w:val="24"/>
        </w:rPr>
        <w:t>3</w:t>
      </w:r>
      <w:r>
        <w:rPr>
          <w:rFonts w:ascii="Times New Roman" w:hAnsi="Times New Roman"/>
          <w:sz w:val="24"/>
          <w:szCs w:val="24"/>
        </w:rPr>
        <w:t xml:space="preserve">. Графики функций, содержащих модуль (4 ч) </w:t>
      </w:r>
    </w:p>
    <w:p w:rsid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Построение графиков функций, содержащих модуль. Построение графиков функций вида: у =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 xml:space="preserve">)│; у =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 и уравнений |у| = f (х); |у| = |f (х)|. Графики квадратичных функций, содержащих модули. Решение уравнений и неравенств, содержащих модуль, графически. Неравенства с двумя переменными, содержащие модуль, на координатной плоскости.</w:t>
      </w:r>
    </w:p>
    <w:p w:rsidR="007F6CAB" w:rsidRDefault="007F6CAB" w:rsidP="007F6CAB">
      <w:pPr>
        <w:spacing w:after="0" w:line="240" w:lineRule="auto"/>
        <w:jc w:val="both"/>
        <w:rPr>
          <w:rFonts w:ascii="Times New Roman" w:hAnsi="Times New Roman"/>
          <w:sz w:val="24"/>
          <w:szCs w:val="24"/>
        </w:rPr>
      </w:pPr>
    </w:p>
    <w:p w:rsid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Тема 4. Модуль в заданиях единого государственного экзамена (4 ч) </w:t>
      </w:r>
    </w:p>
    <w:p w:rsid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Решение заданий единого государственного экзамена, содержащих модуль. Трансцендентные уравнения, содержащие модуль. Геометрическая интерпретация уравнений вида |х – а| – |х – b| = с. </w:t>
      </w:r>
    </w:p>
    <w:p w:rsidR="007F6CAB" w:rsidRDefault="007F6CAB" w:rsidP="007F6CAB">
      <w:pPr>
        <w:spacing w:after="0" w:line="240" w:lineRule="auto"/>
        <w:jc w:val="both"/>
        <w:rPr>
          <w:rFonts w:ascii="Times New Roman" w:hAnsi="Times New Roman"/>
          <w:sz w:val="24"/>
          <w:szCs w:val="24"/>
        </w:rPr>
      </w:pPr>
    </w:p>
    <w:p w:rsidR="007F6CAB" w:rsidRDefault="007F6CAB" w:rsidP="007F6CAB">
      <w:pPr>
        <w:spacing w:after="0" w:line="240" w:lineRule="auto"/>
        <w:jc w:val="both"/>
        <w:rPr>
          <w:rFonts w:ascii="Times New Roman" w:hAnsi="Times New Roman"/>
          <w:sz w:val="24"/>
          <w:szCs w:val="24"/>
        </w:rPr>
      </w:pPr>
      <w:r>
        <w:rPr>
          <w:rFonts w:ascii="Times New Roman" w:hAnsi="Times New Roman"/>
          <w:b/>
          <w:sz w:val="24"/>
          <w:szCs w:val="24"/>
        </w:rPr>
        <w:t>В результате изучения курса учащиеся должны уметь:</w:t>
      </w:r>
      <w:r>
        <w:rPr>
          <w:rFonts w:ascii="Times New Roman" w:hAnsi="Times New Roman"/>
          <w:sz w:val="24"/>
          <w:szCs w:val="24"/>
        </w:rPr>
        <w:t xml:space="preserve"> </w:t>
      </w:r>
    </w:p>
    <w:p w:rsid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 точно и грамотно формулировать теоретические положения и излагать собственные рассуждения в ходе решения заданий; </w:t>
      </w:r>
    </w:p>
    <w:p w:rsid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 применять изученные алгоритмы для решения соответствующих заданий; </w:t>
      </w:r>
    </w:p>
    <w:p w:rsid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 преобразовывать выражения, содержащие модуль; </w:t>
      </w:r>
    </w:p>
    <w:p w:rsid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решать уравнения и неравенства, содержащие модуль;</w:t>
      </w:r>
    </w:p>
    <w:p w:rsidR="007F6CAB" w:rsidRDefault="007F6CAB" w:rsidP="007F6CAB">
      <w:pPr>
        <w:spacing w:after="0" w:line="240" w:lineRule="auto"/>
        <w:jc w:val="both"/>
        <w:rPr>
          <w:rFonts w:ascii="Times New Roman" w:hAnsi="Times New Roman"/>
          <w:sz w:val="24"/>
          <w:szCs w:val="24"/>
        </w:rPr>
      </w:pPr>
      <w:r>
        <w:rPr>
          <w:rFonts w:ascii="Times New Roman" w:hAnsi="Times New Roman"/>
          <w:sz w:val="24"/>
          <w:szCs w:val="24"/>
        </w:rPr>
        <w:t xml:space="preserve"> – строить графики элементарных функций, содержащих модуль. </w:t>
      </w:r>
    </w:p>
    <w:p w:rsidR="007F6CAB" w:rsidRDefault="007F6CAB" w:rsidP="007F6CAB">
      <w:pPr>
        <w:spacing w:after="0" w:line="240" w:lineRule="auto"/>
        <w:jc w:val="both"/>
        <w:rPr>
          <w:rFonts w:ascii="Times New Roman" w:hAnsi="Times New Roman"/>
          <w:sz w:val="24"/>
          <w:szCs w:val="24"/>
        </w:rPr>
      </w:pPr>
    </w:p>
    <w:p w:rsidR="007F6CAB" w:rsidRDefault="007F6CAB" w:rsidP="007F6CAB">
      <w:pPr>
        <w:spacing w:after="0" w:line="240" w:lineRule="auto"/>
        <w:jc w:val="both"/>
        <w:rPr>
          <w:rFonts w:ascii="Times New Roman" w:hAnsi="Times New Roman"/>
          <w:b/>
          <w:sz w:val="24"/>
          <w:szCs w:val="24"/>
        </w:rPr>
      </w:pPr>
      <w:r>
        <w:rPr>
          <w:rFonts w:ascii="Times New Roman" w:hAnsi="Times New Roman"/>
          <w:b/>
          <w:sz w:val="24"/>
          <w:szCs w:val="24"/>
        </w:rPr>
        <w:t xml:space="preserve">Литература для учителя. </w:t>
      </w:r>
    </w:p>
    <w:p w:rsidR="007F6CAB" w:rsidRDefault="007F6CAB" w:rsidP="007F6CAB">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Студенецкая В.Н., Сагателова Л.С. Математика: сборник элективных курсов. –Волгоград: Учитль, 2006. -205с.</w:t>
      </w:r>
    </w:p>
    <w:p w:rsidR="007F6CAB" w:rsidRDefault="007F6CAB" w:rsidP="007F6CAB">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Скворцова, М. Уравнения и неравенства с модулем. 8–9 классы // Математика. – № 20. – 2004. – С. 17. </w:t>
      </w:r>
    </w:p>
    <w:p w:rsidR="007F6CAB" w:rsidRDefault="007F6CAB" w:rsidP="007F6CAB">
      <w:pPr>
        <w:spacing w:after="0" w:line="240" w:lineRule="auto"/>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Календарно- тематическое планирование</w:t>
      </w:r>
    </w:p>
    <w:tbl>
      <w:tblPr>
        <w:tblpPr w:leftFromText="180" w:rightFromText="180" w:bottomFromText="200" w:vertAnchor="page" w:horzAnchor="margin" w:tblpX="-244" w:tblpY="1709"/>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992"/>
        <w:gridCol w:w="1027"/>
        <w:gridCol w:w="7196"/>
      </w:tblGrid>
      <w:tr w:rsidR="007F6CAB" w:rsidTr="007F6CAB">
        <w:trPr>
          <w:cantSplit/>
          <w:trHeight w:val="30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7F6CAB" w:rsidRDefault="007F6CAB">
            <w:pPr>
              <w:spacing w:after="0" w:line="240" w:lineRule="auto"/>
              <w:jc w:val="center"/>
              <w:rPr>
                <w:rFonts w:ascii="Times New Roman" w:hAnsi="Times New Roman"/>
                <w:b/>
                <w:sz w:val="24"/>
                <w:szCs w:val="24"/>
              </w:rPr>
            </w:pPr>
            <w:r>
              <w:rPr>
                <w:rFonts w:ascii="Times New Roman" w:hAnsi="Times New Roman"/>
                <w:b/>
                <w:sz w:val="24"/>
                <w:szCs w:val="24"/>
              </w:rPr>
              <w:t>№</w:t>
            </w:r>
          </w:p>
        </w:tc>
        <w:tc>
          <w:tcPr>
            <w:tcW w:w="2019" w:type="dxa"/>
            <w:gridSpan w:val="2"/>
            <w:tcBorders>
              <w:top w:val="single" w:sz="4" w:space="0" w:color="auto"/>
              <w:left w:val="single" w:sz="4" w:space="0" w:color="auto"/>
              <w:bottom w:val="single" w:sz="4" w:space="0" w:color="auto"/>
              <w:right w:val="single" w:sz="4" w:space="0" w:color="auto"/>
            </w:tcBorders>
            <w:vAlign w:val="center"/>
            <w:hideMark/>
          </w:tcPr>
          <w:p w:rsidR="007F6CAB" w:rsidRDefault="007F6CAB">
            <w:pPr>
              <w:spacing w:after="0" w:line="240" w:lineRule="auto"/>
              <w:ind w:left="-108" w:right="-108"/>
              <w:jc w:val="center"/>
              <w:rPr>
                <w:rFonts w:ascii="Times New Roman" w:hAnsi="Times New Roman"/>
                <w:b/>
                <w:sz w:val="24"/>
                <w:szCs w:val="24"/>
              </w:rPr>
            </w:pPr>
            <w:r>
              <w:rPr>
                <w:rFonts w:ascii="Times New Roman" w:hAnsi="Times New Roman"/>
                <w:b/>
                <w:sz w:val="24"/>
                <w:szCs w:val="24"/>
              </w:rPr>
              <w:t>Дата</w:t>
            </w:r>
          </w:p>
        </w:tc>
        <w:tc>
          <w:tcPr>
            <w:tcW w:w="7194" w:type="dxa"/>
            <w:vMerge w:val="restart"/>
            <w:tcBorders>
              <w:top w:val="single" w:sz="4" w:space="0" w:color="auto"/>
              <w:left w:val="single" w:sz="4" w:space="0" w:color="auto"/>
              <w:bottom w:val="single" w:sz="4" w:space="0" w:color="auto"/>
              <w:right w:val="single" w:sz="4" w:space="0" w:color="auto"/>
            </w:tcBorders>
            <w:vAlign w:val="center"/>
            <w:hideMark/>
          </w:tcPr>
          <w:p w:rsidR="007F6CAB" w:rsidRDefault="007F6CAB">
            <w:pPr>
              <w:spacing w:after="0" w:line="240" w:lineRule="auto"/>
              <w:jc w:val="center"/>
              <w:rPr>
                <w:rFonts w:ascii="Times New Roman" w:hAnsi="Times New Roman"/>
                <w:b/>
                <w:sz w:val="24"/>
                <w:szCs w:val="24"/>
              </w:rPr>
            </w:pPr>
            <w:r>
              <w:rPr>
                <w:rFonts w:ascii="Times New Roman" w:hAnsi="Times New Roman"/>
                <w:b/>
                <w:sz w:val="24"/>
                <w:szCs w:val="24"/>
              </w:rPr>
              <w:t>Тема урока</w:t>
            </w:r>
          </w:p>
        </w:tc>
      </w:tr>
      <w:tr w:rsidR="007F6CAB" w:rsidTr="007F6CAB">
        <w:trPr>
          <w:cantSplit/>
          <w:trHeight w:val="7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F6CAB" w:rsidRDefault="007F6CAB">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F6CAB" w:rsidRDefault="007F6CAB">
            <w:pPr>
              <w:spacing w:after="0" w:line="240" w:lineRule="auto"/>
              <w:jc w:val="center"/>
              <w:rPr>
                <w:rFonts w:ascii="Times New Roman" w:hAnsi="Times New Roman"/>
                <w:b/>
                <w:sz w:val="24"/>
                <w:szCs w:val="24"/>
              </w:rPr>
            </w:pPr>
            <w:r>
              <w:rPr>
                <w:rFonts w:ascii="Times New Roman" w:hAnsi="Times New Roman"/>
                <w:b/>
                <w:sz w:val="24"/>
                <w:szCs w:val="24"/>
              </w:rPr>
              <w:t>план</w:t>
            </w:r>
          </w:p>
        </w:tc>
        <w:tc>
          <w:tcPr>
            <w:tcW w:w="1027" w:type="dxa"/>
            <w:tcBorders>
              <w:top w:val="single" w:sz="4" w:space="0" w:color="auto"/>
              <w:left w:val="single" w:sz="4" w:space="0" w:color="auto"/>
              <w:bottom w:val="single" w:sz="4" w:space="0" w:color="auto"/>
              <w:right w:val="single" w:sz="4" w:space="0" w:color="auto"/>
            </w:tcBorders>
            <w:vAlign w:val="center"/>
            <w:hideMark/>
          </w:tcPr>
          <w:p w:rsidR="007F6CAB" w:rsidRDefault="007F6CAB">
            <w:pPr>
              <w:spacing w:after="0" w:line="240" w:lineRule="auto"/>
              <w:jc w:val="center"/>
              <w:rPr>
                <w:rFonts w:ascii="Times New Roman" w:hAnsi="Times New Roman"/>
                <w:b/>
                <w:sz w:val="24"/>
                <w:szCs w:val="24"/>
              </w:rPr>
            </w:pPr>
            <w:r>
              <w:rPr>
                <w:rFonts w:ascii="Times New Roman" w:hAnsi="Times New Roman"/>
                <w:b/>
                <w:sz w:val="24"/>
                <w:szCs w:val="24"/>
              </w:rPr>
              <w:t>коррекция</w:t>
            </w:r>
          </w:p>
        </w:tc>
        <w:tc>
          <w:tcPr>
            <w:tcW w:w="7194" w:type="dxa"/>
            <w:vMerge/>
            <w:tcBorders>
              <w:top w:val="single" w:sz="4" w:space="0" w:color="auto"/>
              <w:left w:val="single" w:sz="4" w:space="0" w:color="auto"/>
              <w:bottom w:val="single" w:sz="4" w:space="0" w:color="auto"/>
              <w:right w:val="single" w:sz="4" w:space="0" w:color="auto"/>
            </w:tcBorders>
            <w:vAlign w:val="center"/>
            <w:hideMark/>
          </w:tcPr>
          <w:p w:rsidR="007F6CAB" w:rsidRDefault="007F6CAB">
            <w:pPr>
              <w:spacing w:after="0" w:line="240" w:lineRule="auto"/>
              <w:rPr>
                <w:rFonts w:ascii="Times New Roman" w:hAnsi="Times New Roman"/>
                <w:b/>
                <w:sz w:val="24"/>
                <w:szCs w:val="24"/>
              </w:rPr>
            </w:pPr>
          </w:p>
        </w:tc>
      </w:tr>
      <w:tr w:rsidR="007F6CAB" w:rsidTr="007F6CAB">
        <w:trPr>
          <w:cantSplit/>
          <w:trHeight w:val="294"/>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tabs>
                <w:tab w:val="left" w:pos="-108"/>
              </w:tabs>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Модуль. Общие сведения</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rPr>
                <w:rFonts w:ascii="Times New Roman" w:hAnsi="Times New Roman"/>
                <w:sz w:val="24"/>
                <w:szCs w:val="24"/>
              </w:rPr>
            </w:pPr>
            <w:r>
              <w:rPr>
                <w:rFonts w:ascii="Times New Roman" w:hAnsi="Times New Roman"/>
                <w:sz w:val="24"/>
                <w:szCs w:val="24"/>
              </w:rPr>
              <w:t>Геометрический смысл модуля.</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rPr>
                <w:rFonts w:ascii="Times New Roman" w:hAnsi="Times New Roman"/>
                <w:sz w:val="24"/>
                <w:szCs w:val="24"/>
              </w:rPr>
            </w:pPr>
            <w:r>
              <w:rPr>
                <w:rFonts w:ascii="Times New Roman" w:hAnsi="Times New Roman"/>
                <w:sz w:val="24"/>
                <w:szCs w:val="24"/>
              </w:rPr>
              <w:t>Преобразование выражений, содержащих модуль.</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jc w:val="both"/>
              <w:rPr>
                <w:rFonts w:ascii="Times New Roman" w:hAnsi="Times New Roman"/>
                <w:sz w:val="24"/>
                <w:szCs w:val="24"/>
              </w:rPr>
            </w:pPr>
            <w:r>
              <w:rPr>
                <w:rFonts w:ascii="Times New Roman" w:hAnsi="Times New Roman"/>
                <w:sz w:val="24"/>
                <w:szCs w:val="24"/>
              </w:rPr>
              <w:t xml:space="preserve">Решение уравнений вида: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a</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a</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h</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h</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 xml:space="preserve">)│. </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rPr>
                <w:rFonts w:ascii="Times New Roman" w:eastAsia="Times New Roman" w:hAnsi="Times New Roman"/>
                <w:sz w:val="24"/>
                <w:szCs w:val="24"/>
              </w:rPr>
            </w:pPr>
            <w:r>
              <w:rPr>
                <w:rFonts w:ascii="Times New Roman" w:hAnsi="Times New Roman"/>
                <w:sz w:val="24"/>
                <w:szCs w:val="24"/>
              </w:rPr>
              <w:t>Решение уравнений, содержащих модуль. Метод замены переменной.</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rPr>
                <w:rFonts w:ascii="Times New Roman" w:eastAsia="Times New Roman" w:hAnsi="Times New Roman"/>
                <w:sz w:val="24"/>
                <w:szCs w:val="24"/>
              </w:rPr>
            </w:pPr>
            <w:r>
              <w:rPr>
                <w:rFonts w:ascii="Times New Roman" w:hAnsi="Times New Roman"/>
                <w:sz w:val="24"/>
                <w:szCs w:val="24"/>
              </w:rPr>
              <w:t xml:space="preserve">Решение неравенств вида: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│&gt;</w:t>
            </w:r>
            <w:r>
              <w:rPr>
                <w:rFonts w:ascii="Times New Roman" w:hAnsi="Times New Roman"/>
                <w:sz w:val="24"/>
                <w:szCs w:val="24"/>
                <w:lang w:val="en-US"/>
              </w:rPr>
              <w:t>a</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a</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h</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)│&gt;</w:t>
            </w:r>
            <w:r>
              <w:rPr>
                <w:rFonts w:ascii="Times New Roman" w:hAnsi="Times New Roman"/>
                <w:sz w:val="24"/>
                <w:szCs w:val="24"/>
                <w:lang w:val="en-US"/>
              </w:rPr>
              <w:t>h</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 xml:space="preserve">); </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jc w:val="both"/>
              <w:rPr>
                <w:rFonts w:ascii="Times New Roman" w:hAnsi="Times New Roman"/>
                <w:sz w:val="24"/>
                <w:szCs w:val="24"/>
              </w:rPr>
            </w:pPr>
            <w:r>
              <w:rPr>
                <w:rFonts w:ascii="Times New Roman" w:hAnsi="Times New Roman"/>
                <w:sz w:val="24"/>
                <w:szCs w:val="24"/>
              </w:rPr>
              <w:t>Решение неравенств вида:│</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h</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rPr>
                <w:rFonts w:ascii="Times New Roman" w:eastAsia="Times New Roman" w:hAnsi="Times New Roman"/>
                <w:sz w:val="24"/>
                <w:szCs w:val="24"/>
              </w:rPr>
            </w:pPr>
            <w:r>
              <w:rPr>
                <w:rFonts w:ascii="Times New Roman" w:hAnsi="Times New Roman"/>
                <w:sz w:val="24"/>
                <w:szCs w:val="24"/>
              </w:rPr>
              <w:t xml:space="preserve">Решение уравнений и неравенств, содержащих модуль в модуле. </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rPr>
                <w:rFonts w:ascii="Times New Roman" w:eastAsia="Times New Roman" w:hAnsi="Times New Roman"/>
                <w:sz w:val="24"/>
                <w:szCs w:val="24"/>
              </w:rPr>
            </w:pPr>
            <w:r>
              <w:rPr>
                <w:rFonts w:ascii="Times New Roman" w:hAnsi="Times New Roman"/>
                <w:sz w:val="24"/>
                <w:szCs w:val="24"/>
              </w:rPr>
              <w:t>Решение систем уравнений и неравенств, содержащих модуль</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rPr>
                <w:rFonts w:ascii="Times New Roman" w:eastAsia="Times New Roman" w:hAnsi="Times New Roman"/>
                <w:sz w:val="24"/>
                <w:szCs w:val="24"/>
              </w:rPr>
            </w:pPr>
            <w:r>
              <w:rPr>
                <w:rFonts w:ascii="Times New Roman" w:hAnsi="Times New Roman"/>
                <w:sz w:val="24"/>
                <w:szCs w:val="24"/>
              </w:rPr>
              <w:t>Построение графиков функций вида: у =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 xml:space="preserve">)│; у = </w:t>
            </w:r>
            <w:r>
              <w:rPr>
                <w:rFonts w:ascii="Times New Roman" w:hAnsi="Times New Roman"/>
                <w:sz w:val="24"/>
                <w:szCs w:val="24"/>
                <w:lang w:val="en-US"/>
              </w:rPr>
              <w:t>f</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 и уравнений |у| = f (х); |у| = |f (х)|.</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rPr>
                <w:rFonts w:ascii="Times New Roman" w:hAnsi="Times New Roman"/>
                <w:sz w:val="24"/>
                <w:szCs w:val="24"/>
              </w:rPr>
            </w:pPr>
            <w:r>
              <w:rPr>
                <w:rFonts w:ascii="Times New Roman" w:hAnsi="Times New Roman"/>
                <w:sz w:val="24"/>
                <w:szCs w:val="24"/>
              </w:rPr>
              <w:t>Графики квадратичных функций, содержащих модули.</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rPr>
                <w:rFonts w:ascii="Times New Roman" w:hAnsi="Times New Roman"/>
                <w:sz w:val="24"/>
                <w:szCs w:val="24"/>
              </w:rPr>
            </w:pPr>
            <w:r>
              <w:rPr>
                <w:rFonts w:ascii="Times New Roman" w:hAnsi="Times New Roman"/>
                <w:sz w:val="24"/>
                <w:szCs w:val="24"/>
              </w:rPr>
              <w:t>Решение уравнений и неравенств, содержащих модуль, графически.</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jc w:val="both"/>
              <w:rPr>
                <w:rFonts w:ascii="Times New Roman" w:hAnsi="Times New Roman"/>
                <w:sz w:val="24"/>
                <w:szCs w:val="24"/>
              </w:rPr>
            </w:pPr>
            <w:r>
              <w:rPr>
                <w:rFonts w:ascii="Times New Roman" w:hAnsi="Times New Roman"/>
                <w:sz w:val="24"/>
                <w:szCs w:val="24"/>
              </w:rPr>
              <w:t>Неравенства с двумя переменными, содержащие модуль, на координатной плоскости.</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rPr>
                <w:rFonts w:ascii="Times New Roman" w:eastAsia="Times New Roman" w:hAnsi="Times New Roman"/>
                <w:sz w:val="24"/>
                <w:szCs w:val="24"/>
              </w:rPr>
            </w:pPr>
            <w:r>
              <w:rPr>
                <w:rFonts w:ascii="Times New Roman" w:hAnsi="Times New Roman"/>
                <w:sz w:val="24"/>
                <w:szCs w:val="24"/>
              </w:rPr>
              <w:t>Решение уравнений единого государственного экзамена, содержащих модуль.</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rPr>
                <w:rFonts w:ascii="Times New Roman" w:eastAsia="Times New Roman" w:hAnsi="Times New Roman"/>
                <w:sz w:val="24"/>
                <w:szCs w:val="24"/>
              </w:rPr>
            </w:pPr>
            <w:r>
              <w:rPr>
                <w:rFonts w:ascii="Times New Roman" w:hAnsi="Times New Roman"/>
                <w:sz w:val="24"/>
                <w:szCs w:val="24"/>
              </w:rPr>
              <w:t>Решение неравенств единого государственного экзамена, содержащих модуль.</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jc w:val="both"/>
              <w:rPr>
                <w:rFonts w:ascii="Times New Roman" w:hAnsi="Times New Roman"/>
                <w:sz w:val="24"/>
                <w:szCs w:val="24"/>
              </w:rPr>
            </w:pPr>
            <w:r>
              <w:rPr>
                <w:rFonts w:ascii="Times New Roman" w:hAnsi="Times New Roman"/>
                <w:sz w:val="24"/>
                <w:szCs w:val="24"/>
              </w:rPr>
              <w:t>Трансцендентные уравнения, содержащие модуль.</w:t>
            </w:r>
          </w:p>
        </w:tc>
      </w:tr>
      <w:tr w:rsidR="007F6CAB" w:rsidTr="007F6CAB">
        <w:trPr>
          <w:cantSplit/>
          <w:trHeight w:val="131"/>
        </w:trPr>
        <w:tc>
          <w:tcPr>
            <w:tcW w:w="534" w:type="dxa"/>
            <w:tcBorders>
              <w:top w:val="single" w:sz="4" w:space="0" w:color="auto"/>
              <w:left w:val="single" w:sz="4" w:space="0" w:color="auto"/>
              <w:bottom w:val="single" w:sz="4" w:space="0" w:color="auto"/>
              <w:right w:val="single" w:sz="4" w:space="0" w:color="auto"/>
            </w:tcBorders>
          </w:tcPr>
          <w:p w:rsidR="007F6CAB" w:rsidRDefault="007F6CAB" w:rsidP="0033246E">
            <w:pPr>
              <w:pStyle w:val="a5"/>
              <w:numPr>
                <w:ilvl w:val="0"/>
                <w:numId w:val="3"/>
              </w:numPr>
              <w:spacing w:after="0" w:line="240" w:lineRule="auto"/>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7F6CAB" w:rsidRDefault="007F6CAB">
            <w:pPr>
              <w:spacing w:after="0" w:line="240" w:lineRule="auto"/>
              <w:rPr>
                <w:rFonts w:ascii="Times New Roman" w:hAnsi="Times New Roman"/>
                <w:sz w:val="24"/>
                <w:szCs w:val="24"/>
              </w:rPr>
            </w:pPr>
          </w:p>
        </w:tc>
        <w:tc>
          <w:tcPr>
            <w:tcW w:w="7194" w:type="dxa"/>
            <w:tcBorders>
              <w:top w:val="single" w:sz="4" w:space="0" w:color="auto"/>
              <w:left w:val="single" w:sz="4" w:space="0" w:color="auto"/>
              <w:bottom w:val="single" w:sz="4" w:space="0" w:color="auto"/>
              <w:right w:val="single" w:sz="4" w:space="0" w:color="auto"/>
            </w:tcBorders>
            <w:hideMark/>
          </w:tcPr>
          <w:p w:rsidR="007F6CAB" w:rsidRDefault="007F6CAB">
            <w:pPr>
              <w:spacing w:after="0" w:line="240" w:lineRule="auto"/>
              <w:jc w:val="both"/>
              <w:rPr>
                <w:rFonts w:ascii="Times New Roman" w:hAnsi="Times New Roman"/>
                <w:sz w:val="24"/>
                <w:szCs w:val="24"/>
              </w:rPr>
            </w:pPr>
            <w:r>
              <w:rPr>
                <w:rFonts w:ascii="Times New Roman" w:hAnsi="Times New Roman"/>
                <w:sz w:val="24"/>
                <w:szCs w:val="24"/>
              </w:rPr>
              <w:t xml:space="preserve">Геометрическая интерпретация уравнений вида |х – а| – |х – b| = с. </w:t>
            </w:r>
          </w:p>
        </w:tc>
      </w:tr>
    </w:tbl>
    <w:p w:rsidR="007F6CAB" w:rsidRDefault="007F6CAB" w:rsidP="007F6CAB">
      <w:pPr>
        <w:spacing w:after="0" w:line="240" w:lineRule="auto"/>
        <w:jc w:val="both"/>
        <w:rPr>
          <w:rFonts w:ascii="Times New Roman" w:hAnsi="Times New Roman"/>
          <w:sz w:val="24"/>
          <w:szCs w:val="24"/>
        </w:rPr>
      </w:pPr>
    </w:p>
    <w:p w:rsidR="007F6CAB" w:rsidRDefault="007F6CAB" w:rsidP="007F6CAB">
      <w:pPr>
        <w:spacing w:after="0" w:line="240" w:lineRule="auto"/>
        <w:jc w:val="both"/>
        <w:rPr>
          <w:rFonts w:ascii="Times New Roman" w:hAnsi="Times New Roman"/>
          <w:sz w:val="24"/>
          <w:szCs w:val="24"/>
        </w:rPr>
      </w:pPr>
    </w:p>
    <w:p w:rsidR="007F6CAB" w:rsidRDefault="007F6CAB" w:rsidP="007F6CAB">
      <w:pPr>
        <w:spacing w:after="0" w:line="240" w:lineRule="auto"/>
        <w:jc w:val="both"/>
        <w:rPr>
          <w:rFonts w:ascii="Times New Roman" w:hAnsi="Times New Roman"/>
          <w:sz w:val="24"/>
          <w:szCs w:val="24"/>
        </w:rPr>
      </w:pPr>
    </w:p>
    <w:p w:rsidR="007F6CAB" w:rsidRDefault="007F6CAB" w:rsidP="007F6CAB">
      <w:pPr>
        <w:spacing w:after="0" w:line="240" w:lineRule="auto"/>
        <w:jc w:val="both"/>
        <w:rPr>
          <w:rFonts w:ascii="Times New Roman" w:hAnsi="Times New Roman"/>
          <w:sz w:val="24"/>
          <w:szCs w:val="24"/>
        </w:rPr>
      </w:pPr>
    </w:p>
    <w:p w:rsidR="007F6CAB" w:rsidRDefault="007F6CAB">
      <w:bookmarkStart w:id="0" w:name="_GoBack"/>
      <w:bookmarkEnd w:id="0"/>
    </w:p>
    <w:sectPr w:rsidR="007F6C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571A8"/>
    <w:multiLevelType w:val="hybridMultilevel"/>
    <w:tmpl w:val="E208C790"/>
    <w:lvl w:ilvl="0" w:tplc="0419000F">
      <w:start w:val="1"/>
      <w:numFmt w:val="decimal"/>
      <w:lvlText w:val="%1."/>
      <w:lvlJc w:val="left"/>
      <w:pPr>
        <w:ind w:left="360" w:hanging="360"/>
      </w:pPr>
    </w:lvl>
    <w:lvl w:ilvl="1" w:tplc="04190019">
      <w:start w:val="1"/>
      <w:numFmt w:val="decimal"/>
      <w:lvlText w:val="%2."/>
      <w:lvlJc w:val="left"/>
      <w:pPr>
        <w:tabs>
          <w:tab w:val="num" w:pos="872"/>
        </w:tabs>
        <w:ind w:left="872" w:hanging="360"/>
      </w:p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1">
    <w:nsid w:val="38513AC8"/>
    <w:multiLevelType w:val="hybridMultilevel"/>
    <w:tmpl w:val="9B7C8FFC"/>
    <w:lvl w:ilvl="0" w:tplc="04190001">
      <w:start w:val="1"/>
      <w:numFmt w:val="bullet"/>
      <w:lvlText w:val=""/>
      <w:lvlJc w:val="left"/>
      <w:pPr>
        <w:ind w:left="761" w:hanging="360"/>
      </w:pPr>
      <w:rPr>
        <w:rFonts w:ascii="Symbol" w:hAnsi="Symbol" w:hint="default"/>
      </w:rPr>
    </w:lvl>
    <w:lvl w:ilvl="1" w:tplc="04190003">
      <w:start w:val="1"/>
      <w:numFmt w:val="bullet"/>
      <w:lvlText w:val="o"/>
      <w:lvlJc w:val="left"/>
      <w:pPr>
        <w:ind w:left="1481" w:hanging="360"/>
      </w:pPr>
      <w:rPr>
        <w:rFonts w:ascii="Courier New" w:hAnsi="Courier New" w:cs="Courier New" w:hint="default"/>
      </w:rPr>
    </w:lvl>
    <w:lvl w:ilvl="2" w:tplc="04190005">
      <w:start w:val="1"/>
      <w:numFmt w:val="bullet"/>
      <w:lvlText w:val=""/>
      <w:lvlJc w:val="left"/>
      <w:pPr>
        <w:ind w:left="2201" w:hanging="360"/>
      </w:pPr>
      <w:rPr>
        <w:rFonts w:ascii="Wingdings" w:hAnsi="Wingdings" w:hint="default"/>
      </w:rPr>
    </w:lvl>
    <w:lvl w:ilvl="3" w:tplc="04190001">
      <w:start w:val="1"/>
      <w:numFmt w:val="bullet"/>
      <w:lvlText w:val=""/>
      <w:lvlJc w:val="left"/>
      <w:pPr>
        <w:ind w:left="2921" w:hanging="360"/>
      </w:pPr>
      <w:rPr>
        <w:rFonts w:ascii="Symbol" w:hAnsi="Symbol" w:hint="default"/>
      </w:rPr>
    </w:lvl>
    <w:lvl w:ilvl="4" w:tplc="04190003">
      <w:start w:val="1"/>
      <w:numFmt w:val="bullet"/>
      <w:lvlText w:val="o"/>
      <w:lvlJc w:val="left"/>
      <w:pPr>
        <w:ind w:left="3641" w:hanging="360"/>
      </w:pPr>
      <w:rPr>
        <w:rFonts w:ascii="Courier New" w:hAnsi="Courier New" w:cs="Courier New" w:hint="default"/>
      </w:rPr>
    </w:lvl>
    <w:lvl w:ilvl="5" w:tplc="04190005">
      <w:start w:val="1"/>
      <w:numFmt w:val="bullet"/>
      <w:lvlText w:val=""/>
      <w:lvlJc w:val="left"/>
      <w:pPr>
        <w:ind w:left="4361" w:hanging="360"/>
      </w:pPr>
      <w:rPr>
        <w:rFonts w:ascii="Wingdings" w:hAnsi="Wingdings" w:hint="default"/>
      </w:rPr>
    </w:lvl>
    <w:lvl w:ilvl="6" w:tplc="04190001">
      <w:start w:val="1"/>
      <w:numFmt w:val="bullet"/>
      <w:lvlText w:val=""/>
      <w:lvlJc w:val="left"/>
      <w:pPr>
        <w:ind w:left="5081" w:hanging="360"/>
      </w:pPr>
      <w:rPr>
        <w:rFonts w:ascii="Symbol" w:hAnsi="Symbol" w:hint="default"/>
      </w:rPr>
    </w:lvl>
    <w:lvl w:ilvl="7" w:tplc="04190003">
      <w:start w:val="1"/>
      <w:numFmt w:val="bullet"/>
      <w:lvlText w:val="o"/>
      <w:lvlJc w:val="left"/>
      <w:pPr>
        <w:ind w:left="5801" w:hanging="360"/>
      </w:pPr>
      <w:rPr>
        <w:rFonts w:ascii="Courier New" w:hAnsi="Courier New" w:cs="Courier New" w:hint="default"/>
      </w:rPr>
    </w:lvl>
    <w:lvl w:ilvl="8" w:tplc="04190005">
      <w:start w:val="1"/>
      <w:numFmt w:val="bullet"/>
      <w:lvlText w:val=""/>
      <w:lvlJc w:val="left"/>
      <w:pPr>
        <w:ind w:left="6521" w:hanging="360"/>
      </w:pPr>
      <w:rPr>
        <w:rFonts w:ascii="Wingdings" w:hAnsi="Wingdings" w:hint="default"/>
      </w:rPr>
    </w:lvl>
  </w:abstractNum>
  <w:abstractNum w:abstractNumId="2">
    <w:nsid w:val="59F5568C"/>
    <w:multiLevelType w:val="hybridMultilevel"/>
    <w:tmpl w:val="007E32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4D"/>
    <w:rsid w:val="004D164D"/>
    <w:rsid w:val="004F3BB5"/>
    <w:rsid w:val="007E7809"/>
    <w:rsid w:val="007F6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C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6CAB"/>
    <w:rPr>
      <w:rFonts w:ascii="Tahoma" w:hAnsi="Tahoma" w:cs="Tahoma"/>
      <w:sz w:val="16"/>
      <w:szCs w:val="16"/>
    </w:rPr>
  </w:style>
  <w:style w:type="paragraph" w:styleId="a5">
    <w:name w:val="List Paragraph"/>
    <w:basedOn w:val="a"/>
    <w:uiPriority w:val="34"/>
    <w:qFormat/>
    <w:rsid w:val="007F6CAB"/>
    <w:pPr>
      <w:ind w:left="708"/>
    </w:pPr>
    <w:rPr>
      <w:rFonts w:ascii="Calibri" w:eastAsia="Calibri" w:hAnsi="Calibri" w:cs="Times New Roman"/>
    </w:rPr>
  </w:style>
  <w:style w:type="paragraph" w:customStyle="1" w:styleId="1">
    <w:name w:val="Абзац списка1"/>
    <w:basedOn w:val="a"/>
    <w:rsid w:val="007F6CAB"/>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C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6CAB"/>
    <w:rPr>
      <w:rFonts w:ascii="Tahoma" w:hAnsi="Tahoma" w:cs="Tahoma"/>
      <w:sz w:val="16"/>
      <w:szCs w:val="16"/>
    </w:rPr>
  </w:style>
  <w:style w:type="paragraph" w:styleId="a5">
    <w:name w:val="List Paragraph"/>
    <w:basedOn w:val="a"/>
    <w:uiPriority w:val="34"/>
    <w:qFormat/>
    <w:rsid w:val="007F6CAB"/>
    <w:pPr>
      <w:ind w:left="708"/>
    </w:pPr>
    <w:rPr>
      <w:rFonts w:ascii="Calibri" w:eastAsia="Calibri" w:hAnsi="Calibri" w:cs="Times New Roman"/>
    </w:rPr>
  </w:style>
  <w:style w:type="paragraph" w:customStyle="1" w:styleId="1">
    <w:name w:val="Абзац списка1"/>
    <w:basedOn w:val="a"/>
    <w:rsid w:val="007F6CAB"/>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19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4748</Characters>
  <Application>Microsoft Office Word</Application>
  <DocSecurity>0</DocSecurity>
  <Lines>39</Lines>
  <Paragraphs>11</Paragraphs>
  <ScaleCrop>false</ScaleCrop>
  <Company>SPecialiST RePack</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2018-11-15T15:46:00Z</dcterms:created>
  <dcterms:modified xsi:type="dcterms:W3CDTF">2018-11-15T15:47:00Z</dcterms:modified>
</cp:coreProperties>
</file>