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C2" w:rsidRDefault="0098189C">
      <w:r>
        <w:rPr>
          <w:noProof/>
          <w:lang w:eastAsia="ru-RU"/>
        </w:rPr>
        <w:drawing>
          <wp:inline distT="0" distB="0" distL="0" distR="0">
            <wp:extent cx="5940425" cy="7687609"/>
            <wp:effectExtent l="0" t="0" r="3175" b="8890"/>
            <wp:docPr id="1" name="Рисунок 1" descr="C:\Users\User\Downloads\5\нагл геом.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5\нагл геом.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98189C" w:rsidRDefault="0098189C"/>
    <w:p w:rsidR="0098189C" w:rsidRDefault="0098189C"/>
    <w:p w:rsidR="0098189C" w:rsidRDefault="0098189C" w:rsidP="000161D8">
      <w:pPr>
        <w:tabs>
          <w:tab w:val="left" w:pos="284"/>
        </w:tabs>
        <w:autoSpaceDE w:val="0"/>
        <w:autoSpaceDN w:val="0"/>
        <w:adjustRightInd w:val="0"/>
        <w:spacing w:after="0" w:line="240" w:lineRule="auto"/>
        <w:ind w:right="-93"/>
        <w:jc w:val="center"/>
        <w:rPr>
          <w:rFonts w:ascii="Times New Roman" w:hAnsi="Times New Roman"/>
          <w:b/>
          <w:bCs/>
          <w:color w:val="000000"/>
          <w:sz w:val="24"/>
          <w:szCs w:val="24"/>
        </w:rPr>
      </w:pPr>
      <w:bookmarkStart w:id="0" w:name="_GoBack"/>
      <w:bookmarkEnd w:id="0"/>
      <w:r>
        <w:rPr>
          <w:rFonts w:ascii="Times New Roman" w:hAnsi="Times New Roman"/>
          <w:b/>
          <w:bCs/>
          <w:color w:val="000000"/>
          <w:sz w:val="24"/>
          <w:szCs w:val="24"/>
        </w:rPr>
        <w:lastRenderedPageBreak/>
        <w:t>Пояснительная записка.</w:t>
      </w:r>
    </w:p>
    <w:p w:rsidR="0098189C" w:rsidRDefault="0098189C" w:rsidP="0098189C">
      <w:pPr>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Программа разработана на основе </w:t>
      </w:r>
      <w:r>
        <w:rPr>
          <w:rFonts w:ascii="Times New Roman" w:hAnsi="Times New Roman"/>
          <w:bCs/>
          <w:color w:val="000000"/>
          <w:sz w:val="24"/>
          <w:szCs w:val="24"/>
        </w:rPr>
        <w:t xml:space="preserve">авторской программы </w:t>
      </w:r>
      <w:proofErr w:type="spellStart"/>
      <w:r>
        <w:rPr>
          <w:rFonts w:ascii="Times New Roman" w:hAnsi="Times New Roman"/>
          <w:bCs/>
          <w:color w:val="000000"/>
          <w:sz w:val="24"/>
          <w:szCs w:val="24"/>
        </w:rPr>
        <w:t>Т.Г.Ходот</w:t>
      </w:r>
      <w:proofErr w:type="spellEnd"/>
      <w:r>
        <w:rPr>
          <w:rFonts w:ascii="Times New Roman" w:hAnsi="Times New Roman"/>
          <w:bCs/>
          <w:color w:val="000000"/>
          <w:sz w:val="24"/>
          <w:szCs w:val="24"/>
        </w:rPr>
        <w:t xml:space="preserve"> и </w:t>
      </w:r>
      <w:proofErr w:type="spellStart"/>
      <w:r>
        <w:rPr>
          <w:rFonts w:ascii="Times New Roman" w:hAnsi="Times New Roman"/>
          <w:bCs/>
          <w:color w:val="000000"/>
          <w:sz w:val="24"/>
          <w:szCs w:val="24"/>
        </w:rPr>
        <w:t>А.Ю.Ходот</w:t>
      </w:r>
      <w:proofErr w:type="spellEnd"/>
      <w:r>
        <w:rPr>
          <w:rFonts w:ascii="Times New Roman" w:hAnsi="Times New Roman"/>
          <w:bCs/>
          <w:color w:val="000000"/>
          <w:sz w:val="24"/>
          <w:szCs w:val="24"/>
        </w:rPr>
        <w:t xml:space="preserve"> по наглядной геометрии для 5-6-х классов </w:t>
      </w:r>
      <w:r>
        <w:rPr>
          <w:rFonts w:ascii="Times New Roman" w:hAnsi="Times New Roman"/>
          <w:color w:val="000000"/>
          <w:sz w:val="24"/>
          <w:szCs w:val="24"/>
        </w:rPr>
        <w:t xml:space="preserve">и соответствует учебнику «Наглядная геометрия» И.Ф. </w:t>
      </w:r>
      <w:proofErr w:type="spellStart"/>
      <w:r>
        <w:rPr>
          <w:rFonts w:ascii="Times New Roman" w:hAnsi="Times New Roman"/>
          <w:color w:val="000000"/>
          <w:sz w:val="24"/>
          <w:szCs w:val="24"/>
        </w:rPr>
        <w:t>Шарыгин</w:t>
      </w:r>
      <w:proofErr w:type="spellEnd"/>
      <w:r>
        <w:rPr>
          <w:rFonts w:ascii="Times New Roman" w:hAnsi="Times New Roman"/>
          <w:color w:val="000000"/>
          <w:sz w:val="24"/>
          <w:szCs w:val="24"/>
        </w:rPr>
        <w:t xml:space="preserve">, Л.Н. </w:t>
      </w:r>
      <w:proofErr w:type="spellStart"/>
      <w:r>
        <w:rPr>
          <w:rFonts w:ascii="Times New Roman" w:hAnsi="Times New Roman"/>
          <w:color w:val="000000"/>
          <w:sz w:val="24"/>
          <w:szCs w:val="24"/>
        </w:rPr>
        <w:t>Ерганжиева</w:t>
      </w:r>
      <w:proofErr w:type="spellEnd"/>
      <w:r>
        <w:rPr>
          <w:rFonts w:ascii="Times New Roman" w:hAnsi="Times New Roman"/>
          <w:color w:val="000000"/>
          <w:sz w:val="24"/>
          <w:szCs w:val="24"/>
        </w:rPr>
        <w:t xml:space="preserve"> – Издательство: Дрофа, </w:t>
      </w:r>
      <w:smartTag w:uri="urn:schemas-microsoft-com:office:smarttags" w:element="metricconverter">
        <w:smartTagPr>
          <w:attr w:name="ProductID" w:val="2013 г"/>
        </w:smartTagPr>
        <w:r>
          <w:rPr>
            <w:rFonts w:ascii="Times New Roman" w:hAnsi="Times New Roman"/>
            <w:color w:val="000000"/>
            <w:sz w:val="24"/>
            <w:szCs w:val="24"/>
          </w:rPr>
          <w:t>2013 г</w:t>
        </w:r>
      </w:smartTag>
      <w:r>
        <w:rPr>
          <w:rFonts w:ascii="Times New Roman" w:hAnsi="Times New Roman"/>
          <w:color w:val="000000"/>
          <w:sz w:val="24"/>
          <w:szCs w:val="24"/>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 </w:t>
      </w:r>
      <w:r>
        <w:rPr>
          <w:rFonts w:ascii="Times New Roman" w:hAnsi="Times New Roman"/>
          <w:color w:val="000000"/>
          <w:sz w:val="24"/>
          <w:szCs w:val="24"/>
          <w:shd w:val="clear" w:color="auto" w:fill="FFFFFF"/>
        </w:rPr>
        <w:t>Программа построена таким образом, что приобретение новых знаний учащимися осуществляется в основном в ходе их самостоятельной деятельности. Среди задачного и теоретического материала акцент делается на упражнения, развивающие “геометрическую зоркость”, интуицию и воображение учащихся. Уровень сложности задач таков, чтобы их решения были доступны большинству учащихся.</w:t>
      </w:r>
    </w:p>
    <w:p w:rsidR="0098189C" w:rsidRDefault="0098189C" w:rsidP="0098189C">
      <w:pPr>
        <w:spacing w:after="0" w:line="240" w:lineRule="auto"/>
        <w:ind w:right="-93"/>
        <w:jc w:val="both"/>
        <w:rPr>
          <w:rFonts w:ascii="Times New Roman" w:hAnsi="Times New Roman"/>
          <w:color w:val="000000"/>
          <w:sz w:val="24"/>
          <w:szCs w:val="24"/>
        </w:rPr>
      </w:pPr>
    </w:p>
    <w:p w:rsidR="0098189C" w:rsidRDefault="0098189C" w:rsidP="0098189C">
      <w:pPr>
        <w:spacing w:after="0" w:line="240" w:lineRule="auto"/>
        <w:ind w:right="-93"/>
        <w:jc w:val="both"/>
        <w:rPr>
          <w:rFonts w:ascii="Times New Roman" w:hAnsi="Times New Roman"/>
          <w:color w:val="000000"/>
          <w:sz w:val="24"/>
          <w:szCs w:val="24"/>
        </w:rPr>
      </w:pPr>
      <w:r>
        <w:rPr>
          <w:rFonts w:ascii="Times New Roman" w:hAnsi="Times New Roman"/>
          <w:b/>
          <w:bCs/>
          <w:color w:val="000000"/>
          <w:sz w:val="24"/>
          <w:szCs w:val="24"/>
        </w:rPr>
        <w:t>Общая характеристика  элективного курса.</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В основе элективного курса «Наглядная геометрия» лежит максимально конкретная, практическая деятельность ребенка, связанная с различными геометрическими объектами. Данный учебный курс дает возможность получить непосредственное знание некоторых свойств и качеств важнейших геометрических понятий, идей, методов, не нарушая гармонию внутреннего мира ребенка. Соединение этого непосредственного знания с элементами логической структуры геометрии не только обеспечивает разностороннюю пропедевтику систематического курса геометрии, но и благотворно влияет на общее развитие детей, так как позволяет использовать в индивидуальном познавательном опыте ребенка различные составляющие его способностей. Программа основана на активной деятельности детей, направленной на зарождение, накопление, осмысление и некоторую систематизацию геометрической информации. Такая ориентация подготовительного курса неслучайна, так как в систематическом курсе геометрии вся геометрическая информация представлена в виде логически стройной системы понятий и фактов. Поэтому перед изучением систематического курса геометрии с учащимися необходимо проводить большую подготовительную работу, которая и предусмотрена программой элективного курса «Наглядная геометрия». </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color w:val="000000"/>
          <w:sz w:val="24"/>
          <w:szCs w:val="24"/>
        </w:rPr>
      </w:pP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Цели изучения предмета:</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Организовать интеллектуально-практическую и исследовательскую деятельность учащихся, направленную </w:t>
      </w:r>
      <w:proofErr w:type="gramStart"/>
      <w:r>
        <w:rPr>
          <w:rFonts w:ascii="Times New Roman" w:hAnsi="Times New Roman"/>
          <w:color w:val="000000"/>
          <w:sz w:val="24"/>
          <w:szCs w:val="24"/>
        </w:rPr>
        <w:t>на</w:t>
      </w:r>
      <w:proofErr w:type="gramEnd"/>
      <w:r>
        <w:rPr>
          <w:rFonts w:ascii="Times New Roman" w:hAnsi="Times New Roman"/>
          <w:color w:val="000000"/>
          <w:sz w:val="24"/>
          <w:szCs w:val="24"/>
        </w:rPr>
        <w:t>:</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создание запаса геометрических представлений, которые в дальнейшем должны обеспечить основу для формирования геометрических понятий, идей, методов;</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развитие пространственных представлений, образного мышления, изобразительно графических умений, приемов конструктивной деятельности, умений преодолевать трудности при решении математических задач, геометрической интуиции, познавательного интереса учащихся, развитие глазомера, памяти обучение правильной геометрической речи;</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формирование логического и абстрактного мышления, формирование качеств личности (ответственность, добросовестность, дисциплинированность, аккуратность, усидчивость).</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развитие навыков работы с измерительными инструментами: угольником, транспортиром, циркулем;</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формирование устойчивых знаний по предмету, необходимых для применения в практической деятельности, для изучения смежных дисциплин, для продолжения образования.</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color w:val="000000"/>
          <w:sz w:val="24"/>
          <w:szCs w:val="24"/>
        </w:rPr>
        <w:t xml:space="preserve"> развитие логического мышления, интуиции, живого воображения, творческого подхода к изучению геометрии, конструкторских способностей, расширение кругозора; </w:t>
      </w:r>
    </w:p>
    <w:p w:rsidR="0098189C" w:rsidRDefault="0098189C" w:rsidP="0098189C">
      <w:pPr>
        <w:numPr>
          <w:ilvl w:val="0"/>
          <w:numId w:val="1"/>
        </w:numPr>
        <w:tabs>
          <w:tab w:val="left" w:pos="284"/>
        </w:tabs>
        <w:autoSpaceDE w:val="0"/>
        <w:autoSpaceDN w:val="0"/>
        <w:adjustRightInd w:val="0"/>
        <w:spacing w:after="0" w:line="240" w:lineRule="auto"/>
        <w:ind w:right="-93"/>
        <w:jc w:val="both"/>
        <w:rPr>
          <w:rFonts w:ascii="Times New Roman" w:hAnsi="Times New Roman"/>
          <w:color w:val="000000"/>
          <w:sz w:val="24"/>
          <w:szCs w:val="24"/>
        </w:rPr>
      </w:pPr>
      <w:r>
        <w:rPr>
          <w:rFonts w:ascii="Times New Roman" w:hAnsi="Times New Roman"/>
          <w:color w:val="000000"/>
          <w:sz w:val="24"/>
          <w:szCs w:val="24"/>
        </w:rPr>
        <w:t xml:space="preserve">подготовка </w:t>
      </w:r>
      <w:proofErr w:type="gramStart"/>
      <w:r>
        <w:rPr>
          <w:rFonts w:ascii="Times New Roman" w:hAnsi="Times New Roman"/>
          <w:color w:val="000000"/>
          <w:sz w:val="24"/>
          <w:szCs w:val="24"/>
        </w:rPr>
        <w:t>обучающихся</w:t>
      </w:r>
      <w:proofErr w:type="gramEnd"/>
      <w:r>
        <w:rPr>
          <w:rFonts w:ascii="Times New Roman" w:hAnsi="Times New Roman"/>
          <w:color w:val="000000"/>
          <w:sz w:val="24"/>
          <w:szCs w:val="24"/>
        </w:rPr>
        <w:t xml:space="preserve"> к успешному усвоению систематического курса геометрии средней школы. </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b/>
          <w:color w:val="000000"/>
          <w:sz w:val="24"/>
          <w:szCs w:val="24"/>
        </w:rPr>
      </w:pP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b/>
          <w:color w:val="000000"/>
          <w:sz w:val="24"/>
          <w:szCs w:val="24"/>
        </w:rPr>
      </w:pPr>
      <w:r>
        <w:rPr>
          <w:rFonts w:ascii="Times New Roman" w:hAnsi="Times New Roman"/>
          <w:b/>
          <w:color w:val="000000"/>
          <w:sz w:val="24"/>
          <w:szCs w:val="24"/>
        </w:rPr>
        <w:t>Ценностные ориентиры содержания учебного предмета</w:t>
      </w:r>
    </w:p>
    <w:p w:rsidR="0098189C" w:rsidRDefault="0098189C" w:rsidP="0098189C">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Одной из важнейших задач школы является воспитание культурного, всесторонне развитого человека, воспринимающего мир как единое целое. Каждая из учебных дисциплин объясняет ту или иную сторону окружающего мира, изучает ее, применяя для этого разнообразные методы.</w:t>
      </w:r>
    </w:p>
    <w:p w:rsidR="0098189C" w:rsidRDefault="0098189C" w:rsidP="0098189C">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 xml:space="preserve">Геометрия – это раздел математики, являющийся носителем собственного метода познания мира, с помощью которого рассматриваются формы и взаимное расположение предметов, развивающий пространственные представления, образное мышление обучающихся их изобразительно-графические умения и приёмы конструктивной деятельности, т.е. формирует геометрическое мышление. Геометрия дает учителю уникальную возможность развивать ребёнка на любой стадии формирования его интеллекта. Три ее основные составляющие: </w:t>
      </w:r>
      <w:r>
        <w:rPr>
          <w:rFonts w:ascii="Times New Roman" w:hAnsi="Times New Roman"/>
          <w:i/>
          <w:iCs/>
          <w:color w:val="000000"/>
          <w:sz w:val="24"/>
          <w:szCs w:val="24"/>
        </w:rPr>
        <w:t xml:space="preserve">фигуры, логика </w:t>
      </w:r>
      <w:r>
        <w:rPr>
          <w:rFonts w:ascii="Times New Roman" w:hAnsi="Times New Roman"/>
          <w:color w:val="000000"/>
          <w:sz w:val="24"/>
          <w:szCs w:val="24"/>
        </w:rPr>
        <w:t xml:space="preserve">и </w:t>
      </w:r>
      <w:r>
        <w:rPr>
          <w:rFonts w:ascii="Times New Roman" w:hAnsi="Times New Roman"/>
          <w:i/>
          <w:iCs/>
          <w:color w:val="000000"/>
          <w:sz w:val="24"/>
          <w:szCs w:val="24"/>
        </w:rPr>
        <w:t xml:space="preserve">практическая применимость </w:t>
      </w:r>
      <w:r>
        <w:rPr>
          <w:rFonts w:ascii="Times New Roman" w:hAnsi="Times New Roman"/>
          <w:color w:val="000000"/>
          <w:sz w:val="24"/>
          <w:szCs w:val="24"/>
        </w:rPr>
        <w:t>позволяют гармонично развивать образное и логическое мышление ребенка любого возраста, воспитывать у него навыки познавательной, творческой и практической деятельности.</w:t>
      </w:r>
    </w:p>
    <w:p w:rsidR="0098189C" w:rsidRDefault="0098189C" w:rsidP="0098189C">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Геометрия как учебный предмет обладает большим потенциалом в решении задач согласования работы образного и логического мышления, так как  по мере развития геометрического мышления возрастает его логическая составляющая.</w:t>
      </w:r>
    </w:p>
    <w:p w:rsidR="0098189C" w:rsidRDefault="0098189C" w:rsidP="0098189C">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Содержание курса «Наглядная геометрия» и методика его изучения обеспечивают развитие творческих способностей ребенка (гибкость его мышления, «геометрическую зоркость», интуицию, воображение). Вместе с тем наглядная геометрия обладает высоким эстетическим потенциалом, огромными возможностями для эмоционального и духовного развития человека.</w:t>
      </w:r>
    </w:p>
    <w:p w:rsidR="0098189C" w:rsidRDefault="0098189C" w:rsidP="0098189C">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Одной из важнейших задач в преподавании наглядной геометрии является вооружение обучающихся геометрическим методом познания мира, а также определенным объемом геометрических знаний и умений, необходимых ученику для нормального восприятия окружающей действительности. Выделение особого “интуитивного” пропедевтического курса геометрии, нацеленного на укрепление и совершенствование системы геометрических представлений, решает основные проблемы. С одной стороны, это способствует предварительной адаптации учащихся к регулярному курсу геометрии, с другой — может обеспечить достаточный уровень геометрических знаний в гуманитарном секторе школьного образования, давая возможность в дальнейшем высвободить часы для углубленного изучения других предметов без нанесения ущерба развитию ребенка.</w:t>
      </w:r>
    </w:p>
    <w:p w:rsidR="0098189C" w:rsidRDefault="0098189C" w:rsidP="0098189C">
      <w:pPr>
        <w:tabs>
          <w:tab w:val="left" w:pos="284"/>
        </w:tabs>
        <w:autoSpaceDE w:val="0"/>
        <w:autoSpaceDN w:val="0"/>
        <w:adjustRightInd w:val="0"/>
        <w:spacing w:after="0" w:line="240" w:lineRule="auto"/>
        <w:ind w:right="-93" w:hanging="284"/>
        <w:jc w:val="both"/>
        <w:rPr>
          <w:rFonts w:ascii="Times New Roman" w:hAnsi="Times New Roman"/>
          <w:color w:val="000000"/>
          <w:sz w:val="24"/>
          <w:szCs w:val="24"/>
        </w:rPr>
      </w:pPr>
      <w:r>
        <w:rPr>
          <w:rFonts w:ascii="Times New Roman" w:hAnsi="Times New Roman"/>
          <w:color w:val="000000"/>
          <w:sz w:val="24"/>
          <w:szCs w:val="24"/>
        </w:rPr>
        <w:t>Приобретение новых знаний осуществляется в основном в ходе их самостоятельной деятельности. Среди задачного и теоретического материала акцент делается на упражнения, развивающие «геометрическую зоркость», интуицию и воображение. Уровень сложности задач таков, чтобы их решения были доступны большинству учащихся.</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Описание места элективного курса в учебном плане.</w:t>
      </w:r>
    </w:p>
    <w:p w:rsidR="0098189C" w:rsidRDefault="0098189C" w:rsidP="0098189C">
      <w:pPr>
        <w:autoSpaceDE w:val="0"/>
        <w:autoSpaceDN w:val="0"/>
        <w:adjustRightInd w:val="0"/>
        <w:spacing w:line="240" w:lineRule="auto"/>
        <w:ind w:right="-93"/>
        <w:jc w:val="both"/>
        <w:rPr>
          <w:rFonts w:ascii="Times New Roman" w:hAnsi="Times New Roman"/>
          <w:sz w:val="24"/>
          <w:szCs w:val="24"/>
        </w:rPr>
      </w:pPr>
      <w:r>
        <w:rPr>
          <w:rFonts w:ascii="Times New Roman" w:hAnsi="Times New Roman"/>
          <w:sz w:val="24"/>
          <w:szCs w:val="24"/>
        </w:rPr>
        <w:t xml:space="preserve">Федеральный базисный учебный план для образовательных учреждений Российской Федерации отводит до 3 часов в каждом классе для изучения предметных курсов из вариативной части на ступени основного общего образования. Согласно учебному плану филиала МАОУ </w:t>
      </w:r>
      <w:proofErr w:type="spellStart"/>
      <w:r>
        <w:rPr>
          <w:rFonts w:ascii="Times New Roman" w:hAnsi="Times New Roman"/>
          <w:sz w:val="24"/>
          <w:szCs w:val="24"/>
        </w:rPr>
        <w:t>Тоболовская</w:t>
      </w:r>
      <w:proofErr w:type="spellEnd"/>
      <w:r>
        <w:rPr>
          <w:rFonts w:ascii="Times New Roman" w:hAnsi="Times New Roman"/>
          <w:sz w:val="24"/>
          <w:szCs w:val="24"/>
        </w:rPr>
        <w:t xml:space="preserve"> СОШ - </w:t>
      </w:r>
      <w:proofErr w:type="spellStart"/>
      <w:r>
        <w:rPr>
          <w:rFonts w:ascii="Times New Roman" w:hAnsi="Times New Roman"/>
          <w:sz w:val="24"/>
          <w:szCs w:val="24"/>
        </w:rPr>
        <w:t>Карасульская</w:t>
      </w:r>
      <w:proofErr w:type="spellEnd"/>
      <w:r>
        <w:rPr>
          <w:rFonts w:ascii="Times New Roman" w:hAnsi="Times New Roman"/>
          <w:sz w:val="24"/>
          <w:szCs w:val="24"/>
        </w:rPr>
        <w:t xml:space="preserve"> СОШ  в 2018-2019 учебном году на изучение элективного курса «Наглядная геометрия» в 5 классе отводится 1ч в неделю (34 часа за год), в 6 классе отводится 1 ч в неделю (34 часа за год).</w:t>
      </w:r>
    </w:p>
    <w:p w:rsidR="0098189C" w:rsidRDefault="0098189C" w:rsidP="0098189C">
      <w:pPr>
        <w:tabs>
          <w:tab w:val="left" w:pos="284"/>
        </w:tabs>
        <w:autoSpaceDE w:val="0"/>
        <w:autoSpaceDN w:val="0"/>
        <w:adjustRightInd w:val="0"/>
        <w:spacing w:after="0" w:line="240" w:lineRule="auto"/>
        <w:ind w:left="-567" w:right="-93" w:firstLine="283"/>
        <w:jc w:val="both"/>
        <w:rPr>
          <w:rFonts w:ascii="Times New Roman" w:hAnsi="Times New Roman"/>
          <w:b/>
          <w:bCs/>
          <w:sz w:val="24"/>
          <w:szCs w:val="24"/>
        </w:rPr>
      </w:pPr>
      <w:r>
        <w:rPr>
          <w:rFonts w:ascii="Times New Roman" w:hAnsi="Times New Roman"/>
          <w:b/>
          <w:bCs/>
          <w:sz w:val="24"/>
          <w:szCs w:val="24"/>
        </w:rPr>
        <w:t>Результаты изучения учебного предмета</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xml:space="preserve">Изучение «Наглядной геометрии» в основной школе даёт возможность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достичь следующих результатов развития:</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b/>
          <w:bCs/>
          <w:sz w:val="24"/>
          <w:szCs w:val="24"/>
        </w:rPr>
      </w:pPr>
      <w:r>
        <w:rPr>
          <w:rFonts w:ascii="Times New Roman" w:hAnsi="Times New Roman"/>
          <w:b/>
          <w:bCs/>
          <w:sz w:val="24"/>
          <w:szCs w:val="24"/>
        </w:rPr>
        <w:t>1) в личностном направлении: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lastRenderedPageBreak/>
        <w:t>-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 примеры;</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критичность мышления, умение распознавать логически некорректные высказывания;</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представление о науке как сфере человеческой деятельности, об этапах её развития, о её значимости для развития цивилизации;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креативность мышления, инициатива, находчивость, активность при решении математических задач;</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контролировать процесс и результат учебной математической деятельности;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способность к эмоциональному восприятию математических объектов, задач, решений, рассуждений.</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b/>
          <w:bCs/>
          <w:sz w:val="24"/>
          <w:szCs w:val="24"/>
        </w:rPr>
      </w:pPr>
      <w:r>
        <w:rPr>
          <w:rFonts w:ascii="Times New Roman" w:hAnsi="Times New Roman"/>
          <w:b/>
          <w:bCs/>
          <w:sz w:val="24"/>
          <w:szCs w:val="24"/>
        </w:rPr>
        <w:t xml:space="preserve">2) в </w:t>
      </w:r>
      <w:proofErr w:type="spellStart"/>
      <w:r>
        <w:rPr>
          <w:rFonts w:ascii="Times New Roman" w:hAnsi="Times New Roman"/>
          <w:b/>
          <w:bCs/>
          <w:sz w:val="24"/>
          <w:szCs w:val="24"/>
        </w:rPr>
        <w:t>метапредметном</w:t>
      </w:r>
      <w:proofErr w:type="spellEnd"/>
      <w:r>
        <w:rPr>
          <w:rFonts w:ascii="Times New Roman" w:hAnsi="Times New Roman"/>
          <w:b/>
          <w:bCs/>
          <w:sz w:val="24"/>
          <w:szCs w:val="24"/>
        </w:rPr>
        <w:t xml:space="preserve"> направлении: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первоначальные представления об идеях и о методах геометрии как универсальном языке науки и технике, средстве моделирования явлений и процессов;</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видеть задачу в контексте проблемной ситуации в других дисциплинах, в окружающей жизни;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находить в различных источниках информацию, необходимую для решения математических проблем, представлять её в понятной форме, принимать решение в условиях неполной и избыточной, точной и вероятностной информации;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выдвигать гипотезы при решении учебных задач, понимать необходимость их проверки;</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применять индуктивные и дедуктивные способы рассуждений, видеть различные стратегии решения задач;</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понимание сущности алгоритмических предписаний и умение действовать в соответствии с предложенным алгоритмом;</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самостоятельно ставить цели, выбирать и создавать алгоритмы для решения учебных математических проблем;</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sz w:val="24"/>
          <w:szCs w:val="24"/>
        </w:rPr>
      </w:pPr>
      <w:r>
        <w:rPr>
          <w:rFonts w:ascii="Times New Roman" w:hAnsi="Times New Roman"/>
          <w:sz w:val="24"/>
          <w:szCs w:val="24"/>
        </w:rPr>
        <w:t>- умение планировать и осуществлять деятельность, направленную на решение задач исследовательского характера.</w:t>
      </w:r>
    </w:p>
    <w:p w:rsidR="0098189C" w:rsidRDefault="0098189C" w:rsidP="0098189C">
      <w:pPr>
        <w:tabs>
          <w:tab w:val="left" w:pos="284"/>
        </w:tabs>
        <w:autoSpaceDE w:val="0"/>
        <w:autoSpaceDN w:val="0"/>
        <w:adjustRightInd w:val="0"/>
        <w:spacing w:after="0" w:line="240" w:lineRule="auto"/>
        <w:ind w:left="142" w:right="-93"/>
        <w:jc w:val="both"/>
        <w:rPr>
          <w:rFonts w:ascii="Times New Roman" w:hAnsi="Times New Roman"/>
          <w:b/>
          <w:bCs/>
          <w:sz w:val="24"/>
          <w:szCs w:val="24"/>
        </w:rPr>
      </w:pPr>
      <w:r>
        <w:rPr>
          <w:rFonts w:ascii="Times New Roman" w:hAnsi="Times New Roman"/>
          <w:b/>
          <w:bCs/>
          <w:sz w:val="24"/>
          <w:szCs w:val="24"/>
        </w:rPr>
        <w:t>3) в предметном направлении:</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sz w:val="24"/>
          <w:szCs w:val="24"/>
        </w:rPr>
      </w:pPr>
      <w:proofErr w:type="gramStart"/>
      <w:r>
        <w:rPr>
          <w:rFonts w:ascii="Times New Roman" w:hAnsi="Times New Roman"/>
          <w:sz w:val="24"/>
          <w:szCs w:val="24"/>
        </w:rPr>
        <w:t>- умение различать простейшие геометрические фигуры (прямая, отрезок, луч, многоугольник, квадрат, треугольник, угол), пять правильных многогранников, воспроизводить свойства геометрических фигур.</w:t>
      </w:r>
      <w:proofErr w:type="gramEnd"/>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sz w:val="24"/>
          <w:szCs w:val="24"/>
        </w:rPr>
      </w:pPr>
      <w:proofErr w:type="gramStart"/>
      <w:r>
        <w:rPr>
          <w:rFonts w:ascii="Times New Roman" w:hAnsi="Times New Roman"/>
          <w:sz w:val="24"/>
          <w:szCs w:val="24"/>
        </w:rPr>
        <w:t>- умение распознавать и изображать отрезок, прямую, луч, угол (острый, тупой, прямой), треугольник, прямоугольник, окружность, круг;</w:t>
      </w:r>
      <w:proofErr w:type="gramEnd"/>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xml:space="preserve">- умение при помощи линейки, угольника, циркуля, транспортира производить построение прямоугольника с заданными сторонами, угла заданной величины, окружности с заданным радиусом, </w:t>
      </w:r>
      <w:proofErr w:type="gramStart"/>
      <w:r>
        <w:rPr>
          <w:rFonts w:ascii="Times New Roman" w:hAnsi="Times New Roman"/>
          <w:sz w:val="24"/>
          <w:szCs w:val="24"/>
        </w:rPr>
        <w:t>параллельных</w:t>
      </w:r>
      <w:proofErr w:type="gramEnd"/>
      <w:r>
        <w:rPr>
          <w:rFonts w:ascii="Times New Roman" w:hAnsi="Times New Roman"/>
          <w:sz w:val="24"/>
          <w:szCs w:val="24"/>
        </w:rPr>
        <w:t xml:space="preserve"> и перпендикулярных прямых;</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вычислять объем куба и прямоугольного параллелепипеда;</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в координатной плоскости строить точки по координатам; определять координаты заданных точек;</w:t>
      </w:r>
    </w:p>
    <w:p w:rsidR="0098189C" w:rsidRDefault="0098189C" w:rsidP="0098189C">
      <w:pPr>
        <w:tabs>
          <w:tab w:val="left" w:pos="284"/>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умение работать с единицами длины, площади, объема.</w:t>
      </w:r>
    </w:p>
    <w:p w:rsidR="0098189C" w:rsidRDefault="0098189C" w:rsidP="0098189C">
      <w:pPr>
        <w:tabs>
          <w:tab w:val="left" w:pos="284"/>
        </w:tabs>
        <w:autoSpaceDE w:val="0"/>
        <w:autoSpaceDN w:val="0"/>
        <w:adjustRightInd w:val="0"/>
        <w:spacing w:after="0" w:line="240" w:lineRule="auto"/>
        <w:ind w:left="-567" w:right="-93" w:firstLine="283"/>
        <w:jc w:val="both"/>
        <w:rPr>
          <w:rFonts w:ascii="Times New Roman" w:hAnsi="Times New Roman"/>
          <w:sz w:val="24"/>
          <w:szCs w:val="24"/>
        </w:rPr>
      </w:pPr>
    </w:p>
    <w:p w:rsidR="0098189C" w:rsidRDefault="0098189C" w:rsidP="0098189C">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98189C" w:rsidRDefault="0098189C" w:rsidP="0098189C">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98189C" w:rsidRDefault="0098189C" w:rsidP="0098189C">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p>
    <w:p w:rsidR="0098189C" w:rsidRDefault="0098189C" w:rsidP="0098189C">
      <w:pPr>
        <w:shd w:val="clear" w:color="auto" w:fill="FFFFFF"/>
        <w:tabs>
          <w:tab w:val="left" w:pos="284"/>
        </w:tabs>
        <w:autoSpaceDE w:val="0"/>
        <w:autoSpaceDN w:val="0"/>
        <w:adjustRightInd w:val="0"/>
        <w:spacing w:after="0" w:line="240" w:lineRule="auto"/>
        <w:ind w:right="-93"/>
        <w:jc w:val="both"/>
        <w:rPr>
          <w:rFonts w:ascii="Times New Roman" w:hAnsi="Times New Roman"/>
          <w:b/>
          <w:bCs/>
          <w:color w:val="000000"/>
          <w:sz w:val="24"/>
          <w:szCs w:val="24"/>
        </w:rPr>
      </w:pPr>
      <w:r>
        <w:rPr>
          <w:rFonts w:ascii="Times New Roman" w:hAnsi="Times New Roman"/>
          <w:b/>
          <w:bCs/>
          <w:color w:val="000000"/>
          <w:sz w:val="24"/>
          <w:szCs w:val="24"/>
        </w:rPr>
        <w:t>Содержание элективного курса.</w:t>
      </w:r>
    </w:p>
    <w:p w:rsidR="0098189C" w:rsidRDefault="0098189C" w:rsidP="0098189C">
      <w:pPr>
        <w:spacing w:after="0"/>
        <w:rPr>
          <w:rFonts w:ascii="Times New Roman" w:hAnsi="Times New Roman"/>
          <w:b/>
          <w:sz w:val="24"/>
          <w:szCs w:val="24"/>
          <w:lang w:eastAsia="ru-RU"/>
        </w:rPr>
      </w:pPr>
      <w:r>
        <w:rPr>
          <w:rFonts w:ascii="Times New Roman" w:hAnsi="Times New Roman"/>
          <w:b/>
          <w:sz w:val="24"/>
          <w:szCs w:val="24"/>
          <w:lang w:eastAsia="ru-RU"/>
        </w:rPr>
        <w:lastRenderedPageBreak/>
        <w:t>Геометрические фигуры планиметрии. (27 ч.)</w:t>
      </w:r>
    </w:p>
    <w:p w:rsidR="0098189C" w:rsidRDefault="0098189C" w:rsidP="0098189C">
      <w:pPr>
        <w:spacing w:after="0" w:line="240" w:lineRule="auto"/>
        <w:jc w:val="both"/>
        <w:rPr>
          <w:rFonts w:ascii="Times New Roman" w:hAnsi="Times New Roman"/>
          <w:sz w:val="24"/>
          <w:szCs w:val="24"/>
        </w:rPr>
      </w:pPr>
      <w:r>
        <w:rPr>
          <w:rFonts w:ascii="Times New Roman" w:hAnsi="Times New Roman"/>
          <w:sz w:val="24"/>
          <w:szCs w:val="24"/>
        </w:rPr>
        <w:t xml:space="preserve">Фигуры в окружающем мире. </w:t>
      </w:r>
      <w:proofErr w:type="gramStart"/>
      <w:r>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Pr>
          <w:rFonts w:ascii="Times New Roman" w:hAnsi="Times New Roman"/>
          <w:sz w:val="24"/>
          <w:szCs w:val="24"/>
        </w:rPr>
        <w:t xml:space="preserve"> Четырехугольник, прямоугольник, квадрат. Треугольник, </w:t>
      </w:r>
      <w:r>
        <w:rPr>
          <w:rFonts w:ascii="Times New Roman" w:hAnsi="Times New Roman"/>
          <w:i/>
          <w:sz w:val="24"/>
          <w:szCs w:val="24"/>
        </w:rPr>
        <w:t>виды треугольников. Правильные многоугольники.</w:t>
      </w:r>
      <w:r>
        <w:rPr>
          <w:rFonts w:ascii="Times New Roman" w:hAnsi="Times New Roman"/>
          <w:sz w:val="24"/>
          <w:szCs w:val="24"/>
        </w:rPr>
        <w:t xml:space="preserve"> Изображение основных геометрических фигур. </w:t>
      </w:r>
      <w:r>
        <w:rPr>
          <w:rFonts w:ascii="Times New Roman" w:hAnsi="Times New Roman"/>
          <w:i/>
          <w:sz w:val="24"/>
          <w:szCs w:val="24"/>
        </w:rPr>
        <w:t>Взаимное расположение двух прямых, двух окружностей, прямой и окружности.</w:t>
      </w:r>
      <w:r>
        <w:rPr>
          <w:rFonts w:ascii="Times New Roman" w:hAnsi="Times New Roman"/>
          <w:sz w:val="24"/>
          <w:szCs w:val="24"/>
        </w:rPr>
        <w:t xml:space="preserve"> </w:t>
      </w:r>
    </w:p>
    <w:p w:rsidR="0098189C" w:rsidRDefault="0098189C" w:rsidP="0098189C">
      <w:pPr>
        <w:spacing w:after="0" w:line="240" w:lineRule="auto"/>
        <w:jc w:val="both"/>
        <w:rPr>
          <w:rFonts w:ascii="Times New Roman" w:hAnsi="Times New Roman"/>
          <w:b/>
          <w:sz w:val="24"/>
          <w:szCs w:val="24"/>
        </w:rPr>
      </w:pPr>
      <w:r>
        <w:rPr>
          <w:rFonts w:ascii="Times New Roman" w:hAnsi="Times New Roman"/>
          <w:b/>
          <w:sz w:val="24"/>
          <w:szCs w:val="24"/>
        </w:rPr>
        <w:t>Геометрические построения и измерения. (12 ч.)</w:t>
      </w:r>
    </w:p>
    <w:p w:rsidR="0098189C" w:rsidRDefault="0098189C" w:rsidP="0098189C">
      <w:pPr>
        <w:spacing w:after="0" w:line="240" w:lineRule="auto"/>
        <w:jc w:val="both"/>
        <w:rPr>
          <w:rFonts w:ascii="Times New Roman" w:hAnsi="Times New Roman"/>
          <w:sz w:val="24"/>
          <w:szCs w:val="24"/>
        </w:rPr>
      </w:pPr>
      <w:r>
        <w:rPr>
          <w:rFonts w:ascii="Times New Roman" w:hAnsi="Times New Roman"/>
          <w:sz w:val="24"/>
          <w:szCs w:val="24"/>
        </w:rPr>
        <w:t xml:space="preserve">Длина отрезка, </w:t>
      </w:r>
      <w:proofErr w:type="gramStart"/>
      <w:r>
        <w:rPr>
          <w:rFonts w:ascii="Times New Roman" w:hAnsi="Times New Roman"/>
          <w:sz w:val="24"/>
          <w:szCs w:val="24"/>
        </w:rPr>
        <w:t>ломаной</w:t>
      </w:r>
      <w:proofErr w:type="gramEnd"/>
      <w:r>
        <w:rPr>
          <w:rFonts w:ascii="Times New Roman" w:hAnsi="Times New Roman"/>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98189C" w:rsidRDefault="0098189C" w:rsidP="0098189C">
      <w:pPr>
        <w:spacing w:after="0" w:line="240" w:lineRule="auto"/>
        <w:jc w:val="both"/>
        <w:rPr>
          <w:rFonts w:ascii="Times New Roman" w:hAnsi="Times New Roman"/>
          <w:b/>
          <w:sz w:val="24"/>
          <w:szCs w:val="24"/>
        </w:rPr>
      </w:pPr>
      <w:r>
        <w:rPr>
          <w:rFonts w:ascii="Times New Roman" w:hAnsi="Times New Roman"/>
          <w:b/>
          <w:sz w:val="24"/>
          <w:szCs w:val="24"/>
        </w:rPr>
        <w:t>Площади фигур. (4 ч.)</w:t>
      </w:r>
    </w:p>
    <w:p w:rsidR="0098189C" w:rsidRDefault="0098189C" w:rsidP="0098189C">
      <w:pPr>
        <w:spacing w:after="0" w:line="240" w:lineRule="auto"/>
        <w:jc w:val="both"/>
        <w:rPr>
          <w:rFonts w:ascii="Times New Roman" w:hAnsi="Times New Roman"/>
          <w:i/>
          <w:sz w:val="24"/>
          <w:szCs w:val="24"/>
        </w:rPr>
      </w:pPr>
      <w:r>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sz w:val="24"/>
          <w:szCs w:val="24"/>
        </w:rPr>
        <w:t>Равновеликие фигуры.</w:t>
      </w:r>
    </w:p>
    <w:p w:rsidR="0098189C" w:rsidRDefault="0098189C" w:rsidP="0098189C">
      <w:pPr>
        <w:spacing w:after="0" w:line="240" w:lineRule="auto"/>
        <w:jc w:val="both"/>
        <w:rPr>
          <w:rFonts w:ascii="Times New Roman" w:hAnsi="Times New Roman"/>
          <w:b/>
          <w:sz w:val="24"/>
          <w:szCs w:val="24"/>
        </w:rPr>
      </w:pPr>
      <w:r>
        <w:rPr>
          <w:rFonts w:ascii="Times New Roman" w:hAnsi="Times New Roman"/>
          <w:b/>
          <w:sz w:val="24"/>
          <w:szCs w:val="24"/>
        </w:rPr>
        <w:t>Геометрические фигуры стереометрии. (11 ч.)</w:t>
      </w:r>
    </w:p>
    <w:p w:rsidR="0098189C" w:rsidRDefault="0098189C" w:rsidP="0098189C">
      <w:pPr>
        <w:spacing w:after="0" w:line="240" w:lineRule="auto"/>
        <w:jc w:val="both"/>
        <w:rPr>
          <w:rFonts w:ascii="Times New Roman" w:hAnsi="Times New Roman"/>
          <w:sz w:val="24"/>
          <w:szCs w:val="24"/>
        </w:rPr>
      </w:pPr>
      <w:proofErr w:type="gramStart"/>
      <w:r>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Pr>
          <w:rFonts w:ascii="Times New Roman" w:hAnsi="Times New Roman"/>
          <w:sz w:val="24"/>
          <w:szCs w:val="24"/>
        </w:rPr>
        <w:t xml:space="preserve"> Изображение пространственных фигур. </w:t>
      </w:r>
      <w:r>
        <w:rPr>
          <w:rFonts w:ascii="Times New Roman" w:hAnsi="Times New Roman"/>
          <w:i/>
          <w:sz w:val="24"/>
          <w:szCs w:val="24"/>
        </w:rPr>
        <w:t>Примеры сечений. Многогранники. Правильные многогранники.</w:t>
      </w:r>
      <w:r>
        <w:rPr>
          <w:rFonts w:ascii="Times New Roman" w:hAnsi="Times New Roman"/>
          <w:sz w:val="24"/>
          <w:szCs w:val="24"/>
        </w:rPr>
        <w:t xml:space="preserve"> Примеры разверток многогранников, цилиндра и конуса. </w:t>
      </w:r>
    </w:p>
    <w:p w:rsidR="0098189C" w:rsidRDefault="0098189C" w:rsidP="0098189C">
      <w:pPr>
        <w:spacing w:after="0" w:line="240" w:lineRule="auto"/>
        <w:jc w:val="both"/>
        <w:rPr>
          <w:rFonts w:ascii="Times New Roman" w:hAnsi="Times New Roman"/>
          <w:b/>
          <w:sz w:val="24"/>
          <w:szCs w:val="24"/>
        </w:rPr>
      </w:pPr>
      <w:r>
        <w:rPr>
          <w:rFonts w:ascii="Times New Roman" w:hAnsi="Times New Roman"/>
          <w:b/>
          <w:sz w:val="24"/>
          <w:szCs w:val="24"/>
        </w:rPr>
        <w:t>Объёмы фигур. (4 ч.)</w:t>
      </w:r>
    </w:p>
    <w:p w:rsidR="0098189C" w:rsidRDefault="0098189C" w:rsidP="0098189C">
      <w:pPr>
        <w:spacing w:after="0" w:line="240" w:lineRule="auto"/>
        <w:jc w:val="both"/>
        <w:rPr>
          <w:rFonts w:ascii="Times New Roman" w:hAnsi="Times New Roman"/>
          <w:sz w:val="24"/>
          <w:szCs w:val="24"/>
        </w:rPr>
      </w:pPr>
      <w:r>
        <w:rPr>
          <w:rFonts w:ascii="Times New Roman" w:hAnsi="Times New Roman"/>
          <w:sz w:val="24"/>
          <w:szCs w:val="24"/>
        </w:rPr>
        <w:t xml:space="preserve">Понятие объема; единицы объема. Объем прямоугольного параллелепипеда, куба. Понятие о равенстве фигур. </w:t>
      </w:r>
    </w:p>
    <w:p w:rsidR="0098189C" w:rsidRDefault="0098189C" w:rsidP="0098189C">
      <w:pPr>
        <w:spacing w:after="0" w:line="240" w:lineRule="auto"/>
        <w:jc w:val="both"/>
        <w:rPr>
          <w:rFonts w:ascii="Times New Roman" w:hAnsi="Times New Roman"/>
          <w:b/>
          <w:sz w:val="24"/>
          <w:szCs w:val="24"/>
        </w:rPr>
      </w:pPr>
      <w:r>
        <w:rPr>
          <w:rFonts w:ascii="Times New Roman" w:hAnsi="Times New Roman"/>
          <w:b/>
          <w:sz w:val="24"/>
          <w:szCs w:val="24"/>
        </w:rPr>
        <w:t>Движение фигур. (10 ч.)</w:t>
      </w:r>
    </w:p>
    <w:p w:rsidR="0098189C" w:rsidRDefault="0098189C" w:rsidP="0098189C">
      <w:pPr>
        <w:spacing w:after="0" w:line="240" w:lineRule="auto"/>
        <w:jc w:val="both"/>
        <w:rPr>
          <w:rFonts w:ascii="Times New Roman" w:hAnsi="Times New Roman"/>
          <w:sz w:val="24"/>
          <w:szCs w:val="24"/>
        </w:rPr>
      </w:pPr>
      <w:r>
        <w:rPr>
          <w:rFonts w:ascii="Times New Roman" w:hAnsi="Times New Roman"/>
          <w:sz w:val="24"/>
          <w:szCs w:val="24"/>
        </w:rPr>
        <w:t xml:space="preserve">Центральная, осевая и </w:t>
      </w:r>
      <w:r>
        <w:rPr>
          <w:rFonts w:ascii="Times New Roman" w:hAnsi="Times New Roman"/>
          <w:i/>
          <w:sz w:val="24"/>
          <w:szCs w:val="24"/>
        </w:rPr>
        <w:t xml:space="preserve">зеркальная </w:t>
      </w:r>
      <w:r>
        <w:rPr>
          <w:rFonts w:ascii="Times New Roman" w:hAnsi="Times New Roman"/>
          <w:sz w:val="24"/>
          <w:szCs w:val="24"/>
        </w:rPr>
        <w:t>симметрии. Изображение симметричных фигур.</w:t>
      </w:r>
    </w:p>
    <w:p w:rsidR="0098189C" w:rsidRDefault="0098189C" w:rsidP="0098189C">
      <w:pPr>
        <w:spacing w:after="0" w:line="240" w:lineRule="auto"/>
        <w:jc w:val="both"/>
        <w:rPr>
          <w:rFonts w:ascii="Times New Roman" w:hAnsi="Times New Roman"/>
          <w:sz w:val="24"/>
          <w:szCs w:val="24"/>
        </w:rPr>
      </w:pPr>
      <w:r>
        <w:rPr>
          <w:rFonts w:ascii="Times New Roman" w:hAnsi="Times New Roman"/>
          <w:sz w:val="24"/>
          <w:szCs w:val="24"/>
        </w:rPr>
        <w:t>Решение практических задач с применением простейших свойств фигур.</w:t>
      </w:r>
    </w:p>
    <w:p w:rsidR="0098189C" w:rsidRDefault="0098189C" w:rsidP="0098189C">
      <w:pPr>
        <w:spacing w:after="0" w:line="240" w:lineRule="auto"/>
        <w:rPr>
          <w:rFonts w:ascii="Times New Roman" w:hAnsi="Times New Roman"/>
          <w:b/>
          <w:bCs/>
          <w:color w:val="000000"/>
          <w:sz w:val="24"/>
          <w:szCs w:val="24"/>
        </w:rPr>
        <w:sectPr w:rsidR="0098189C">
          <w:pgSz w:w="12240" w:h="15840"/>
          <w:pgMar w:top="1134" w:right="850" w:bottom="1134" w:left="1560" w:header="720" w:footer="720" w:gutter="0"/>
          <w:cols w:space="720"/>
        </w:sectPr>
      </w:pPr>
    </w:p>
    <w:p w:rsidR="0098189C" w:rsidRDefault="0098189C" w:rsidP="0098189C">
      <w:pPr>
        <w:tabs>
          <w:tab w:val="left" w:pos="284"/>
        </w:tabs>
        <w:autoSpaceDE w:val="0"/>
        <w:autoSpaceDN w:val="0"/>
        <w:adjustRightInd w:val="0"/>
        <w:spacing w:before="60" w:after="0" w:line="240" w:lineRule="auto"/>
        <w:ind w:right="-93"/>
        <w:jc w:val="center"/>
        <w:rPr>
          <w:rFonts w:ascii="Times New Roman" w:hAnsi="Times New Roman"/>
          <w:b/>
          <w:bCs/>
          <w:color w:val="000000"/>
          <w:sz w:val="24"/>
          <w:szCs w:val="24"/>
        </w:rPr>
      </w:pPr>
      <w:r>
        <w:rPr>
          <w:rFonts w:ascii="Times New Roman" w:hAnsi="Times New Roman"/>
          <w:b/>
          <w:bCs/>
          <w:color w:val="000000"/>
          <w:sz w:val="24"/>
          <w:szCs w:val="24"/>
        </w:rPr>
        <w:lastRenderedPageBreak/>
        <w:t>Тематическое планирование</w:t>
      </w:r>
    </w:p>
    <w:p w:rsidR="0098189C" w:rsidRDefault="0098189C" w:rsidP="0098189C">
      <w:pPr>
        <w:tabs>
          <w:tab w:val="left" w:pos="945"/>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ab/>
      </w:r>
    </w:p>
    <w:tbl>
      <w:tblPr>
        <w:tblW w:w="15030" w:type="dxa"/>
        <w:tblInd w:w="-459" w:type="dxa"/>
        <w:tblLayout w:type="fixed"/>
        <w:tblLook w:val="04A0" w:firstRow="1" w:lastRow="0" w:firstColumn="1" w:lastColumn="0" w:noHBand="0" w:noVBand="1"/>
      </w:tblPr>
      <w:tblGrid>
        <w:gridCol w:w="710"/>
        <w:gridCol w:w="1843"/>
        <w:gridCol w:w="850"/>
        <w:gridCol w:w="4895"/>
        <w:gridCol w:w="6165"/>
        <w:gridCol w:w="567"/>
      </w:tblGrid>
      <w:tr w:rsidR="0098189C" w:rsidTr="0098189C">
        <w:trPr>
          <w:trHeight w:val="57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rPr>
            </w:pPr>
            <w:r>
              <w:rPr>
                <w:rFonts w:ascii="Times New Roman" w:hAnsi="Times New Roman"/>
                <w:b/>
                <w:bCs/>
              </w:rPr>
              <w:t>№</w:t>
            </w:r>
            <w:proofErr w:type="gramStart"/>
            <w:r>
              <w:rPr>
                <w:rFonts w:ascii="Times New Roman" w:hAnsi="Times New Roman"/>
                <w:b/>
                <w:bCs/>
              </w:rPr>
              <w:t>п</w:t>
            </w:r>
            <w:proofErr w:type="gramEnd"/>
            <w:r>
              <w:rPr>
                <w:rFonts w:ascii="Times New Roman" w:hAnsi="Times New Roman"/>
                <w:b/>
                <w:bCs/>
              </w:rPr>
              <w:t>/п</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b/>
                <w:bCs/>
              </w:rPr>
            </w:pPr>
            <w:r>
              <w:rPr>
                <w:rFonts w:ascii="Times New Roman" w:hAnsi="Times New Roman"/>
                <w:b/>
                <w:bCs/>
              </w:rPr>
              <w:t xml:space="preserve">Наименование разделов </w:t>
            </w:r>
          </w:p>
          <w:p w:rsidR="0098189C" w:rsidRDefault="0098189C">
            <w:pPr>
              <w:autoSpaceDE w:val="0"/>
              <w:autoSpaceDN w:val="0"/>
              <w:adjustRightInd w:val="0"/>
              <w:spacing w:after="0" w:line="240" w:lineRule="auto"/>
              <w:ind w:right="-93"/>
              <w:rPr>
                <w:rFonts w:ascii="Times New Roman" w:hAnsi="Times New Roman"/>
              </w:rPr>
            </w:pPr>
            <w:r>
              <w:rPr>
                <w:rFonts w:ascii="Times New Roman" w:hAnsi="Times New Roman"/>
                <w:b/>
                <w:bCs/>
              </w:rPr>
              <w:t>и тем</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rPr>
            </w:pPr>
            <w:r>
              <w:rPr>
                <w:rFonts w:ascii="Times New Roman" w:hAnsi="Times New Roman"/>
                <w:b/>
                <w:bCs/>
              </w:rPr>
              <w:t>Количество часов</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b/>
                <w:bCs/>
              </w:rPr>
            </w:pPr>
            <w:r>
              <w:rPr>
                <w:rFonts w:ascii="Times New Roman" w:hAnsi="Times New Roman"/>
                <w:b/>
                <w:bCs/>
              </w:rPr>
              <w:t>Основное содержание по темам</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b/>
                <w:bCs/>
              </w:rPr>
            </w:pPr>
            <w:r>
              <w:rPr>
                <w:rFonts w:ascii="Times New Roman" w:hAnsi="Times New Roman"/>
                <w:b/>
                <w:bCs/>
              </w:rPr>
              <w:t>Характеристика основных видов деятельности учащихся</w:t>
            </w:r>
          </w:p>
        </w:tc>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lang w:val="en-US"/>
              </w:rPr>
            </w:pPr>
            <w:r>
              <w:rPr>
                <w:rFonts w:ascii="Times New Roman" w:hAnsi="Times New Roman"/>
                <w:b/>
                <w:bCs/>
              </w:rPr>
              <w:t>К. р.</w:t>
            </w:r>
          </w:p>
        </w:tc>
      </w:tr>
      <w:tr w:rsidR="0098189C" w:rsidTr="0098189C">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sz w:val="20"/>
                <w:szCs w:val="20"/>
                <w:lang w:val="en-US"/>
              </w:rPr>
              <w:t>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spacing w:after="0"/>
              <w:rPr>
                <w:rFonts w:ascii="Times New Roman" w:hAnsi="Times New Roman"/>
                <w:b/>
                <w:lang w:eastAsia="ru-RU"/>
              </w:rPr>
            </w:pPr>
            <w:r>
              <w:rPr>
                <w:rFonts w:ascii="Times New Roman" w:hAnsi="Times New Roman"/>
                <w:b/>
                <w:lang w:eastAsia="ru-RU"/>
              </w:rPr>
              <w:t xml:space="preserve">Геометрические фигуры планиметрии. </w:t>
            </w:r>
          </w:p>
          <w:p w:rsidR="0098189C" w:rsidRDefault="0098189C">
            <w:pPr>
              <w:autoSpaceDE w:val="0"/>
              <w:autoSpaceDN w:val="0"/>
              <w:adjustRightInd w:val="0"/>
              <w:spacing w:after="0" w:line="240" w:lineRule="auto"/>
              <w:ind w:right="-93"/>
              <w:rPr>
                <w:rFonts w:ascii="Times New Roman" w:hAnsi="Times New Roman"/>
                <w:sz w:val="20"/>
                <w:szCs w:val="20"/>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lang w:eastAsia="ru-RU"/>
              </w:rPr>
              <w:t xml:space="preserve">27 </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spacing w:after="0" w:line="240" w:lineRule="auto"/>
              <w:jc w:val="both"/>
              <w:rPr>
                <w:rFonts w:ascii="Times New Roman" w:hAnsi="Times New Roman"/>
              </w:rPr>
            </w:pPr>
            <w:r>
              <w:rPr>
                <w:rFonts w:ascii="Times New Roman" w:hAnsi="Times New Roman"/>
              </w:rPr>
              <w:t xml:space="preserve">Фигуры в окружающем мире. </w:t>
            </w:r>
            <w:proofErr w:type="gramStart"/>
            <w:r>
              <w:rPr>
                <w:rFonts w:ascii="Times New Roman" w:hAnsi="Times New Roman"/>
              </w:rPr>
              <w:t>Наглядные представления о фигурах на плоскости: прямая, отрезок, луч, угол, ломаная, многоугольник, окружность, круг.</w:t>
            </w:r>
            <w:proofErr w:type="gramEnd"/>
            <w:r>
              <w:rPr>
                <w:rFonts w:ascii="Times New Roman" w:hAnsi="Times New Roman"/>
              </w:rPr>
              <w:t xml:space="preserve"> Четырехугольник, прямоугольник, квадрат. Треугольник, </w:t>
            </w:r>
            <w:r>
              <w:rPr>
                <w:rFonts w:ascii="Times New Roman" w:hAnsi="Times New Roman"/>
                <w:i/>
              </w:rPr>
              <w:t>виды треугольников. Правильные многоугольники.</w:t>
            </w:r>
            <w:r>
              <w:rPr>
                <w:rFonts w:ascii="Times New Roman" w:hAnsi="Times New Roman"/>
              </w:rPr>
              <w:t xml:space="preserve"> Изображение основных геометрических фигур. </w:t>
            </w:r>
            <w:r>
              <w:rPr>
                <w:rFonts w:ascii="Times New Roman" w:hAnsi="Times New Roman"/>
                <w:i/>
              </w:rPr>
              <w:t>Взаимное расположение двух прямых, двух окружностей, прямой и окружности.</w:t>
            </w:r>
            <w:r>
              <w:rPr>
                <w:rFonts w:ascii="Times New Roman" w:hAnsi="Times New Roman"/>
              </w:rPr>
              <w:t xml:space="preserve">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left="139" w:right="-93"/>
              <w:rPr>
                <w:rFonts w:ascii="Times New Roman" w:hAnsi="Times New Roman"/>
              </w:rPr>
            </w:pPr>
            <w:r>
              <w:rPr>
                <w:rFonts w:ascii="Times New Roman" w:hAnsi="Times New Roman"/>
              </w:rPr>
              <w:t>Распознавать на чертежах, рисунках, в окружающем мире плоские геометрические фигуры, конфигурации фигур. Приводить примеры аналогов геометрических фигур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w:t>
            </w:r>
          </w:p>
        </w:tc>
        <w:tc>
          <w:tcPr>
            <w:tcW w:w="567"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sz w:val="20"/>
                <w:szCs w:val="20"/>
              </w:rPr>
              <w:t>6</w:t>
            </w:r>
          </w:p>
        </w:tc>
      </w:tr>
      <w:tr w:rsidR="0098189C" w:rsidTr="0098189C">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sz w:val="20"/>
                <w:szCs w:val="20"/>
              </w:rPr>
              <w:t>2</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Геометрические построения и измерения.</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12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spacing w:after="0" w:line="240" w:lineRule="auto"/>
              <w:jc w:val="both"/>
              <w:rPr>
                <w:rFonts w:ascii="Times New Roman" w:hAnsi="Times New Roman"/>
                <w:b/>
              </w:rPr>
            </w:pPr>
            <w:r>
              <w:rPr>
                <w:rFonts w:ascii="Times New Roman" w:hAnsi="Times New Roman"/>
                <w:b/>
              </w:rPr>
              <w:t xml:space="preserve"> </w:t>
            </w:r>
            <w:r>
              <w:rPr>
                <w:rFonts w:ascii="Times New Roman" w:hAnsi="Times New Roman"/>
              </w:rPr>
              <w:t xml:space="preserve">Длина отрезка, </w:t>
            </w:r>
            <w:proofErr w:type="gramStart"/>
            <w:r>
              <w:rPr>
                <w:rFonts w:ascii="Times New Roman" w:hAnsi="Times New Roman"/>
              </w:rPr>
              <w:t>ломаной</w:t>
            </w:r>
            <w:proofErr w:type="gramEnd"/>
            <w:r>
              <w:rPr>
                <w:rFonts w:ascii="Times New Roman" w:hAnsi="Times New Roman"/>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left="139" w:right="-93"/>
              <w:rPr>
                <w:rFonts w:ascii="Times New Roman" w:hAnsi="Times New Roman"/>
              </w:rPr>
            </w:pPr>
            <w:r>
              <w:rPr>
                <w:rFonts w:ascii="Times New Roman" w:hAnsi="Times New Roman"/>
              </w:rPr>
              <w:t xml:space="preserve">Измерять с помощью инструментов и сравнивать длины отрезков и величины углов. Строить отрезки заданной длины с помощью линейки и циркуля и углы заданной величины с помощью транспортира. </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r>
      <w:tr w:rsidR="0098189C" w:rsidTr="0098189C">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Площади фигур.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4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spacing w:after="0" w:line="240" w:lineRule="auto"/>
              <w:ind w:firstLine="284"/>
              <w:jc w:val="both"/>
              <w:rPr>
                <w:rFonts w:ascii="Times New Roman" w:hAnsi="Times New Roman"/>
                <w:sz w:val="20"/>
                <w:szCs w:val="20"/>
              </w:rPr>
            </w:pPr>
            <w:r>
              <w:rPr>
                <w:rFonts w:ascii="Times New Roman" w:hAnsi="Times New Roman"/>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Pr>
                <w:rFonts w:ascii="Times New Roman" w:hAnsi="Times New Roman"/>
                <w:i/>
              </w:rPr>
              <w:t>Равновеликие фигуры.</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left="139" w:right="-93"/>
              <w:rPr>
                <w:rFonts w:ascii="Times New Roman" w:hAnsi="Times New Roman"/>
              </w:rPr>
            </w:pPr>
            <w:r>
              <w:rPr>
                <w:rFonts w:ascii="Times New Roman" w:hAnsi="Times New Roman"/>
              </w:rPr>
              <w:t xml:space="preserve">Знать определения периметра и уметь вычислить периметр любого многоугольника. Знать формулы площадей различных геометрических фигур и уметь их применить при решении задач. </w:t>
            </w:r>
            <w:proofErr w:type="gramStart"/>
            <w:r>
              <w:rPr>
                <w:rFonts w:ascii="Times New Roman" w:hAnsi="Times New Roman"/>
              </w:rPr>
              <w:t>Вычислять площади фигур на клетчатой бумаги.</w:t>
            </w:r>
            <w:proofErr w:type="gramEnd"/>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r>
      <w:tr w:rsidR="0098189C" w:rsidTr="0098189C">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Геометрические фигуры стереометрии.</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11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spacing w:after="0" w:line="240" w:lineRule="auto"/>
              <w:jc w:val="both"/>
              <w:rPr>
                <w:rFonts w:ascii="Times New Roman" w:hAnsi="Times New Roman"/>
              </w:rPr>
            </w:pPr>
            <w:proofErr w:type="gramStart"/>
            <w:r>
              <w:rPr>
                <w:rFonts w:ascii="Times New Roman" w:hAnsi="Times New Roman"/>
              </w:rPr>
              <w:t>Наглядные представления о пространственных фигурах: куб, параллелепипед, призма, пирамида, шар, сфера, конус, цилиндр.</w:t>
            </w:r>
            <w:proofErr w:type="gramEnd"/>
            <w:r>
              <w:rPr>
                <w:rFonts w:ascii="Times New Roman" w:hAnsi="Times New Roman"/>
              </w:rPr>
              <w:t xml:space="preserve"> Изображение пространственных фигур. </w:t>
            </w:r>
            <w:r>
              <w:rPr>
                <w:rFonts w:ascii="Times New Roman" w:hAnsi="Times New Roman"/>
                <w:i/>
              </w:rPr>
              <w:t>Примеры сечений. Многогранники. Правильные многогранники.</w:t>
            </w:r>
            <w:r>
              <w:rPr>
                <w:rFonts w:ascii="Times New Roman" w:hAnsi="Times New Roman"/>
              </w:rPr>
              <w:t xml:space="preserve"> Примеры разверток многогранников, цилиндра и конуса.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left="139" w:right="-93"/>
              <w:rPr>
                <w:rFonts w:ascii="Times New Roman" w:hAnsi="Times New Roman"/>
                <w:sz w:val="20"/>
                <w:szCs w:val="20"/>
              </w:rPr>
            </w:pPr>
            <w:r>
              <w:rPr>
                <w:rFonts w:ascii="Times New Roman" w:hAnsi="Times New Roman"/>
              </w:rPr>
              <w:t>Распознавать на чертежах, рисунках, в окружающем мире пространственные геометрические фигуры, конфигурации фигур. Приводить примеры аналогов геометрических фигур в окружающем мире. Изображать геометрические фигуры и их конфигурации от руки и с использованием чертежных инструментов. Изображать геометрические фигуры на клетчатой бумаге.</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r>
      <w:tr w:rsidR="0098189C" w:rsidTr="0098189C">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Объёмы фигур.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spacing w:after="0" w:line="240" w:lineRule="auto"/>
              <w:jc w:val="both"/>
              <w:rPr>
                <w:rFonts w:ascii="Times New Roman" w:hAnsi="Times New Roman"/>
                <w:b/>
              </w:rPr>
            </w:pPr>
            <w:r>
              <w:rPr>
                <w:rFonts w:ascii="Times New Roman" w:hAnsi="Times New Roman"/>
                <w:b/>
              </w:rPr>
              <w:t>4 ч.</w:t>
            </w:r>
          </w:p>
          <w:p w:rsidR="0098189C" w:rsidRDefault="0098189C">
            <w:pPr>
              <w:autoSpaceDE w:val="0"/>
              <w:autoSpaceDN w:val="0"/>
              <w:adjustRightInd w:val="0"/>
              <w:spacing w:after="0" w:line="240" w:lineRule="auto"/>
              <w:ind w:right="-93"/>
              <w:rPr>
                <w:rFonts w:ascii="Times New Roman" w:hAnsi="Times New Roman"/>
                <w:sz w:val="20"/>
                <w:szCs w:val="20"/>
              </w:rPr>
            </w:pP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spacing w:after="0" w:line="240" w:lineRule="auto"/>
              <w:jc w:val="both"/>
              <w:rPr>
                <w:rFonts w:ascii="Times New Roman" w:hAnsi="Times New Roman"/>
              </w:rPr>
            </w:pPr>
            <w:r>
              <w:rPr>
                <w:rFonts w:ascii="Times New Roman" w:hAnsi="Times New Roman"/>
              </w:rPr>
              <w:t xml:space="preserve">Понятие объема; единицы объема. Объем прямоугольного параллелепипеда, куба. Понятие о равенстве фигур. </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left="139" w:right="-93"/>
              <w:rPr>
                <w:rFonts w:ascii="Times New Roman" w:hAnsi="Times New Roman"/>
                <w:sz w:val="20"/>
                <w:szCs w:val="20"/>
              </w:rPr>
            </w:pPr>
            <w:r>
              <w:rPr>
                <w:rFonts w:ascii="Times New Roman" w:hAnsi="Times New Roman"/>
              </w:rPr>
              <w:t xml:space="preserve">Знать свойства объёмов и площадей, а также формулы объёмов различных геометрических фигур и уметь их применить при решении задач. </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r>
      <w:tr w:rsidR="0098189C" w:rsidTr="0098189C">
        <w:trPr>
          <w:trHeight w:val="218"/>
        </w:trPr>
        <w:tc>
          <w:tcPr>
            <w:tcW w:w="709"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Движение фигур.</w:t>
            </w:r>
          </w:p>
        </w:tc>
        <w:tc>
          <w:tcPr>
            <w:tcW w:w="850"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right="-93"/>
              <w:rPr>
                <w:rFonts w:ascii="Times New Roman" w:hAnsi="Times New Roman"/>
                <w:sz w:val="20"/>
                <w:szCs w:val="20"/>
              </w:rPr>
            </w:pPr>
            <w:r>
              <w:rPr>
                <w:rFonts w:ascii="Times New Roman" w:hAnsi="Times New Roman"/>
                <w:b/>
              </w:rPr>
              <w:t>10 ч.</w:t>
            </w:r>
          </w:p>
        </w:tc>
        <w:tc>
          <w:tcPr>
            <w:tcW w:w="4894"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spacing w:after="0" w:line="240" w:lineRule="auto"/>
              <w:jc w:val="both"/>
              <w:rPr>
                <w:rFonts w:ascii="Times New Roman" w:hAnsi="Times New Roman"/>
              </w:rPr>
            </w:pPr>
            <w:r>
              <w:rPr>
                <w:rFonts w:ascii="Times New Roman" w:hAnsi="Times New Roman"/>
              </w:rPr>
              <w:t xml:space="preserve">Центральная, осевая и </w:t>
            </w:r>
            <w:r>
              <w:rPr>
                <w:rFonts w:ascii="Times New Roman" w:hAnsi="Times New Roman"/>
                <w:i/>
              </w:rPr>
              <w:t xml:space="preserve">зеркальная </w:t>
            </w:r>
            <w:r>
              <w:rPr>
                <w:rFonts w:ascii="Times New Roman" w:hAnsi="Times New Roman"/>
              </w:rPr>
              <w:t>симметрии. Изображение симметричных фигур.</w:t>
            </w:r>
          </w:p>
          <w:p w:rsidR="0098189C" w:rsidRDefault="0098189C">
            <w:pPr>
              <w:spacing w:after="0" w:line="240" w:lineRule="auto"/>
              <w:jc w:val="both"/>
              <w:rPr>
                <w:rFonts w:ascii="Times New Roman" w:hAnsi="Times New Roman"/>
                <w:sz w:val="24"/>
                <w:szCs w:val="24"/>
              </w:rPr>
            </w:pPr>
            <w:r>
              <w:rPr>
                <w:rFonts w:ascii="Times New Roman" w:hAnsi="Times New Roman"/>
              </w:rPr>
              <w:t>Решение практических задач с применением простейших свойств фигур.</w:t>
            </w:r>
          </w:p>
        </w:tc>
        <w:tc>
          <w:tcPr>
            <w:tcW w:w="6163" w:type="dxa"/>
            <w:tcBorders>
              <w:top w:val="single" w:sz="2" w:space="0" w:color="000000"/>
              <w:left w:val="single" w:sz="2" w:space="0" w:color="000000"/>
              <w:bottom w:val="single" w:sz="2" w:space="0" w:color="000000"/>
              <w:right w:val="single" w:sz="2" w:space="0" w:color="000000"/>
            </w:tcBorders>
            <w:shd w:val="clear" w:color="auto" w:fill="FFFFFF"/>
            <w:hideMark/>
          </w:tcPr>
          <w:p w:rsidR="0098189C" w:rsidRDefault="0098189C">
            <w:pPr>
              <w:autoSpaceDE w:val="0"/>
              <w:autoSpaceDN w:val="0"/>
              <w:adjustRightInd w:val="0"/>
              <w:spacing w:after="0" w:line="240" w:lineRule="auto"/>
              <w:ind w:left="139" w:right="-93"/>
              <w:rPr>
                <w:rFonts w:ascii="Times New Roman" w:hAnsi="Times New Roman"/>
                <w:sz w:val="20"/>
                <w:szCs w:val="20"/>
              </w:rPr>
            </w:pPr>
            <w:r>
              <w:rPr>
                <w:rFonts w:ascii="Times New Roman" w:hAnsi="Times New Roman"/>
              </w:rPr>
              <w:t>Распознавать на чертежах, рисунках, в окружающем мире все виды движения фигур. Изображать с помощью чертёжных инструментов и от руки движение фигур на клетчатой бумаге.</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98189C" w:rsidRDefault="0098189C">
            <w:pPr>
              <w:autoSpaceDE w:val="0"/>
              <w:autoSpaceDN w:val="0"/>
              <w:adjustRightInd w:val="0"/>
              <w:spacing w:after="0" w:line="240" w:lineRule="auto"/>
              <w:ind w:right="-93"/>
              <w:rPr>
                <w:rFonts w:ascii="Times New Roman" w:hAnsi="Times New Roman"/>
                <w:sz w:val="20"/>
                <w:szCs w:val="20"/>
              </w:rPr>
            </w:pPr>
          </w:p>
        </w:tc>
      </w:tr>
    </w:tbl>
    <w:p w:rsidR="0098189C" w:rsidRDefault="0098189C" w:rsidP="0098189C">
      <w:pPr>
        <w:spacing w:after="0" w:line="240" w:lineRule="auto"/>
        <w:rPr>
          <w:rFonts w:ascii="Times New Roman" w:hAnsi="Times New Roman"/>
          <w:b/>
          <w:bCs/>
          <w:sz w:val="24"/>
          <w:szCs w:val="24"/>
        </w:rPr>
        <w:sectPr w:rsidR="0098189C">
          <w:pgSz w:w="15840" w:h="12240" w:orient="landscape"/>
          <w:pgMar w:top="851" w:right="1134" w:bottom="1701" w:left="1134" w:header="720" w:footer="720" w:gutter="0"/>
          <w:cols w:space="720"/>
        </w:sectPr>
      </w:pP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lastRenderedPageBreak/>
        <w:t>Описание учебно-методического и материально-технического обеспечения образовательного процесса.</w:t>
      </w:r>
    </w:p>
    <w:p w:rsidR="0098189C" w:rsidRDefault="0098189C" w:rsidP="0098189C">
      <w:pPr>
        <w:pStyle w:val="a6"/>
        <w:numPr>
          <w:ilvl w:val="0"/>
          <w:numId w:val="2"/>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 xml:space="preserve">Технические средства обучения: </w:t>
      </w:r>
      <w:r>
        <w:rPr>
          <w:rFonts w:ascii="Times New Roman" w:hAnsi="Times New Roman"/>
          <w:sz w:val="24"/>
          <w:szCs w:val="24"/>
        </w:rPr>
        <w:t>ноутбук; мультимедийный проектор; компьютеры; интерактивная доска.</w:t>
      </w:r>
    </w:p>
    <w:p w:rsidR="0098189C" w:rsidRDefault="0098189C" w:rsidP="0098189C">
      <w:pPr>
        <w:pStyle w:val="a6"/>
        <w:numPr>
          <w:ilvl w:val="0"/>
          <w:numId w:val="2"/>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 xml:space="preserve">Наглядные пособия: </w:t>
      </w:r>
      <w:r>
        <w:rPr>
          <w:rFonts w:ascii="Times New Roman" w:hAnsi="Times New Roman"/>
          <w:sz w:val="24"/>
          <w:szCs w:val="24"/>
        </w:rPr>
        <w:t>развертки фигур; объемные геометрические фигуры.</w:t>
      </w:r>
    </w:p>
    <w:p w:rsidR="0098189C" w:rsidRDefault="0098189C" w:rsidP="0098189C">
      <w:pPr>
        <w:pStyle w:val="a6"/>
        <w:numPr>
          <w:ilvl w:val="0"/>
          <w:numId w:val="2"/>
        </w:num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Интернет - ресурсы</w:t>
      </w:r>
      <w:r>
        <w:rPr>
          <w:rFonts w:ascii="Times New Roman" w:hAnsi="Times New Roman"/>
          <w:b/>
          <w:bCs/>
          <w:sz w:val="24"/>
          <w:szCs w:val="24"/>
          <w:lang w:val="en-US"/>
        </w:rPr>
        <w:t>:</w:t>
      </w:r>
    </w:p>
    <w:p w:rsidR="0098189C" w:rsidRDefault="0098189C" w:rsidP="0098189C">
      <w:pPr>
        <w:pStyle w:val="a6"/>
        <w:tabs>
          <w:tab w:val="left" w:pos="142"/>
        </w:tabs>
        <w:autoSpaceDE w:val="0"/>
        <w:autoSpaceDN w:val="0"/>
        <w:adjustRightInd w:val="0"/>
        <w:spacing w:after="0" w:line="240" w:lineRule="auto"/>
        <w:ind w:right="-93"/>
        <w:jc w:val="both"/>
        <w:rPr>
          <w:rFonts w:ascii="Times New Roman" w:hAnsi="Times New Roman"/>
          <w:b/>
          <w:bCs/>
          <w:sz w:val="16"/>
          <w:szCs w:val="16"/>
        </w:rPr>
      </w:pP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УМК учителя</w:t>
      </w:r>
    </w:p>
    <w:p w:rsidR="0098189C" w:rsidRDefault="0098189C" w:rsidP="0098189C">
      <w:pPr>
        <w:pStyle w:val="a6"/>
        <w:numPr>
          <w:ilvl w:val="0"/>
          <w:numId w:val="3"/>
        </w:numPr>
        <w:tabs>
          <w:tab w:val="left" w:pos="142"/>
        </w:tabs>
        <w:autoSpaceDE w:val="0"/>
        <w:autoSpaceDN w:val="0"/>
        <w:adjustRightInd w:val="0"/>
        <w:spacing w:after="0" w:line="240" w:lineRule="auto"/>
        <w:ind w:right="-93"/>
        <w:rPr>
          <w:rFonts w:ascii="Times New Roman" w:hAnsi="Times New Roman"/>
          <w:bCs/>
          <w:sz w:val="24"/>
          <w:szCs w:val="24"/>
        </w:rPr>
      </w:pPr>
      <w:r>
        <w:rPr>
          <w:rFonts w:ascii="Times New Roman" w:hAnsi="Times New Roman"/>
          <w:bCs/>
          <w:sz w:val="24"/>
          <w:szCs w:val="24"/>
        </w:rPr>
        <w:t>Рослова Л.О. Методика преподавания наглядной геометрии учащихся 5-6 классов. М.: Издательский дом “Первое сентября”. Еженедельная газета “Математика”, №19-24, 2009.</w:t>
      </w:r>
    </w:p>
    <w:p w:rsidR="0098189C" w:rsidRDefault="0098189C" w:rsidP="0098189C">
      <w:pPr>
        <w:pStyle w:val="a6"/>
        <w:numPr>
          <w:ilvl w:val="0"/>
          <w:numId w:val="3"/>
        </w:numPr>
        <w:tabs>
          <w:tab w:val="left" w:pos="142"/>
        </w:tabs>
        <w:autoSpaceDE w:val="0"/>
        <w:autoSpaceDN w:val="0"/>
        <w:adjustRightInd w:val="0"/>
        <w:spacing w:line="240" w:lineRule="auto"/>
        <w:ind w:right="-93"/>
        <w:rPr>
          <w:rFonts w:ascii="Times New Roman" w:hAnsi="Times New Roman"/>
          <w:bCs/>
          <w:sz w:val="24"/>
          <w:szCs w:val="24"/>
          <w:lang w:val="en-US"/>
        </w:rPr>
      </w:pPr>
      <w:proofErr w:type="spellStart"/>
      <w:r>
        <w:rPr>
          <w:rFonts w:ascii="Times New Roman" w:hAnsi="Times New Roman"/>
          <w:bCs/>
          <w:sz w:val="24"/>
          <w:szCs w:val="24"/>
        </w:rPr>
        <w:t>ХодотТ.Г</w:t>
      </w:r>
      <w:proofErr w:type="spellEnd"/>
      <w:r>
        <w:rPr>
          <w:rFonts w:ascii="Times New Roman" w:hAnsi="Times New Roman"/>
          <w:bCs/>
          <w:sz w:val="24"/>
          <w:szCs w:val="24"/>
        </w:rPr>
        <w:t>. Наглядная геометрия 5-6 классы. М.: Издательств</w:t>
      </w:r>
      <w:proofErr w:type="gramStart"/>
      <w:r>
        <w:rPr>
          <w:rFonts w:ascii="Times New Roman" w:hAnsi="Times New Roman"/>
          <w:bCs/>
          <w:sz w:val="24"/>
          <w:szCs w:val="24"/>
        </w:rPr>
        <w:t>о ООО</w:t>
      </w:r>
      <w:proofErr w:type="gramEnd"/>
      <w:r>
        <w:rPr>
          <w:rFonts w:ascii="Times New Roman" w:hAnsi="Times New Roman"/>
          <w:bCs/>
          <w:sz w:val="24"/>
          <w:szCs w:val="24"/>
        </w:rPr>
        <w:t xml:space="preserve"> “Школьная пресса”. </w:t>
      </w:r>
      <w:proofErr w:type="spellStart"/>
      <w:r>
        <w:rPr>
          <w:rFonts w:ascii="Times New Roman" w:hAnsi="Times New Roman"/>
          <w:bCs/>
          <w:sz w:val="24"/>
          <w:szCs w:val="24"/>
          <w:lang w:val="en-US"/>
        </w:rPr>
        <w:t>Журнал</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Математика</w:t>
      </w:r>
      <w:proofErr w:type="spellEnd"/>
      <w:r>
        <w:rPr>
          <w:rFonts w:ascii="Times New Roman" w:hAnsi="Times New Roman"/>
          <w:bCs/>
          <w:sz w:val="24"/>
          <w:szCs w:val="24"/>
          <w:lang w:val="en-US"/>
        </w:rPr>
        <w:t xml:space="preserve"> в </w:t>
      </w:r>
      <w:proofErr w:type="spellStart"/>
      <w:r>
        <w:rPr>
          <w:rFonts w:ascii="Times New Roman" w:hAnsi="Times New Roman"/>
          <w:bCs/>
          <w:sz w:val="24"/>
          <w:szCs w:val="24"/>
          <w:lang w:val="en-US"/>
        </w:rPr>
        <w:t>школе</w:t>
      </w:r>
      <w:proofErr w:type="spellEnd"/>
      <w:r>
        <w:rPr>
          <w:rFonts w:ascii="Times New Roman" w:hAnsi="Times New Roman"/>
          <w:bCs/>
          <w:sz w:val="24"/>
          <w:szCs w:val="24"/>
          <w:lang w:val="en-US"/>
        </w:rPr>
        <w:t>”, №7, 2006.</w:t>
      </w:r>
    </w:p>
    <w:p w:rsidR="0098189C" w:rsidRDefault="0098189C" w:rsidP="0098189C">
      <w:pPr>
        <w:pStyle w:val="a6"/>
        <w:numPr>
          <w:ilvl w:val="0"/>
          <w:numId w:val="3"/>
        </w:numPr>
        <w:tabs>
          <w:tab w:val="left" w:pos="142"/>
        </w:tabs>
        <w:autoSpaceDE w:val="0"/>
        <w:autoSpaceDN w:val="0"/>
        <w:adjustRightInd w:val="0"/>
        <w:spacing w:line="240" w:lineRule="auto"/>
        <w:ind w:right="-93"/>
        <w:jc w:val="both"/>
        <w:rPr>
          <w:rFonts w:ascii="Times New Roman" w:hAnsi="Times New Roman"/>
          <w:bCs/>
          <w:sz w:val="24"/>
          <w:szCs w:val="24"/>
        </w:rPr>
      </w:pPr>
      <w:proofErr w:type="spellStart"/>
      <w:r>
        <w:rPr>
          <w:rFonts w:ascii="Times New Roman" w:hAnsi="Times New Roman"/>
          <w:bCs/>
          <w:sz w:val="24"/>
          <w:szCs w:val="24"/>
        </w:rPr>
        <w:t>ЕрганжиеваЛ.Н</w:t>
      </w:r>
      <w:proofErr w:type="spellEnd"/>
      <w:r>
        <w:rPr>
          <w:rFonts w:ascii="Times New Roman" w:hAnsi="Times New Roman"/>
          <w:bCs/>
          <w:sz w:val="24"/>
          <w:szCs w:val="24"/>
        </w:rPr>
        <w:t xml:space="preserve">., </w:t>
      </w:r>
      <w:proofErr w:type="spellStart"/>
      <w:r>
        <w:rPr>
          <w:rFonts w:ascii="Times New Roman" w:hAnsi="Times New Roman"/>
          <w:bCs/>
          <w:sz w:val="24"/>
          <w:szCs w:val="24"/>
        </w:rPr>
        <w:t>ФалькеЛ.Я</w:t>
      </w:r>
      <w:proofErr w:type="spellEnd"/>
      <w:r>
        <w:rPr>
          <w:rFonts w:ascii="Times New Roman" w:hAnsi="Times New Roman"/>
          <w:bCs/>
          <w:sz w:val="24"/>
          <w:szCs w:val="24"/>
        </w:rPr>
        <w:t>. Наглядная геометрия. 5 класс: приложение к учебному пособию, 2006.</w:t>
      </w:r>
    </w:p>
    <w:p w:rsidR="0098189C" w:rsidRDefault="0098189C" w:rsidP="0098189C">
      <w:pPr>
        <w:pStyle w:val="a6"/>
        <w:numPr>
          <w:ilvl w:val="0"/>
          <w:numId w:val="3"/>
        </w:numPr>
        <w:tabs>
          <w:tab w:val="left" w:pos="142"/>
        </w:tabs>
        <w:autoSpaceDE w:val="0"/>
        <w:autoSpaceDN w:val="0"/>
        <w:adjustRightInd w:val="0"/>
        <w:spacing w:line="240" w:lineRule="auto"/>
        <w:ind w:right="-93"/>
        <w:jc w:val="both"/>
        <w:rPr>
          <w:rFonts w:ascii="Times New Roman" w:hAnsi="Times New Roman"/>
          <w:bCs/>
          <w:sz w:val="24"/>
          <w:szCs w:val="24"/>
        </w:rPr>
      </w:pPr>
      <w:proofErr w:type="spellStart"/>
      <w:r>
        <w:rPr>
          <w:rFonts w:ascii="Times New Roman" w:hAnsi="Times New Roman"/>
          <w:bCs/>
          <w:sz w:val="24"/>
          <w:szCs w:val="24"/>
        </w:rPr>
        <w:t>ЛипскаяИ.Е</w:t>
      </w:r>
      <w:proofErr w:type="spellEnd"/>
      <w:r>
        <w:rPr>
          <w:rFonts w:ascii="Times New Roman" w:hAnsi="Times New Roman"/>
          <w:bCs/>
          <w:sz w:val="24"/>
          <w:szCs w:val="24"/>
        </w:rPr>
        <w:t xml:space="preserve">. Формирование готовности к изучению систематического курса геометрии посредством преподавания    предмета «Наглядная геометрия» в 5-6 классах. Сайт: </w:t>
      </w:r>
      <w:hyperlink r:id="rId7" w:history="1">
        <w:r>
          <w:rPr>
            <w:rStyle w:val="a5"/>
            <w:bCs/>
            <w:sz w:val="24"/>
            <w:szCs w:val="24"/>
          </w:rPr>
          <w:t>http://www.slideshare.net/lipskaya/5-6-14695201</w:t>
        </w:r>
      </w:hyperlink>
    </w:p>
    <w:p w:rsidR="0098189C" w:rsidRDefault="0098189C" w:rsidP="0098189C">
      <w:pPr>
        <w:tabs>
          <w:tab w:val="left" w:pos="142"/>
        </w:tabs>
        <w:autoSpaceDE w:val="0"/>
        <w:autoSpaceDN w:val="0"/>
        <w:adjustRightInd w:val="0"/>
        <w:spacing w:after="0"/>
        <w:ind w:right="-93"/>
        <w:rPr>
          <w:rFonts w:ascii="Times New Roman" w:hAnsi="Times New Roman"/>
          <w:b/>
          <w:bCs/>
          <w:sz w:val="24"/>
          <w:szCs w:val="24"/>
        </w:rPr>
      </w:pPr>
      <w:r>
        <w:rPr>
          <w:rFonts w:ascii="Times New Roman" w:hAnsi="Times New Roman"/>
          <w:b/>
          <w:bCs/>
          <w:sz w:val="24"/>
          <w:szCs w:val="24"/>
        </w:rPr>
        <w:t>УМК учащихся</w:t>
      </w:r>
    </w:p>
    <w:p w:rsidR="0098189C" w:rsidRDefault="0098189C" w:rsidP="0098189C">
      <w:pPr>
        <w:pStyle w:val="a6"/>
        <w:numPr>
          <w:ilvl w:val="0"/>
          <w:numId w:val="4"/>
        </w:numPr>
        <w:tabs>
          <w:tab w:val="left" w:pos="142"/>
        </w:tabs>
        <w:autoSpaceDE w:val="0"/>
        <w:autoSpaceDN w:val="0"/>
        <w:adjustRightInd w:val="0"/>
        <w:spacing w:after="0" w:line="240" w:lineRule="auto"/>
        <w:ind w:right="-93"/>
        <w:rPr>
          <w:rFonts w:ascii="Times New Roman" w:hAnsi="Times New Roman"/>
          <w:bCs/>
          <w:sz w:val="24"/>
          <w:szCs w:val="24"/>
        </w:rPr>
      </w:pPr>
      <w:proofErr w:type="spellStart"/>
      <w:r>
        <w:rPr>
          <w:rFonts w:ascii="Times New Roman" w:hAnsi="Times New Roman"/>
          <w:bCs/>
          <w:sz w:val="24"/>
          <w:szCs w:val="24"/>
        </w:rPr>
        <w:t>Шарыгин</w:t>
      </w:r>
      <w:proofErr w:type="spellEnd"/>
      <w:r>
        <w:rPr>
          <w:rFonts w:ascii="Times New Roman" w:hAnsi="Times New Roman"/>
          <w:bCs/>
          <w:sz w:val="24"/>
          <w:szCs w:val="24"/>
        </w:rPr>
        <w:t xml:space="preserve">, И.Ф. Наглядная геометрия. 5-6 </w:t>
      </w:r>
      <w:proofErr w:type="spellStart"/>
      <w:r>
        <w:rPr>
          <w:rFonts w:ascii="Times New Roman" w:hAnsi="Times New Roman"/>
          <w:bCs/>
          <w:sz w:val="24"/>
          <w:szCs w:val="24"/>
        </w:rPr>
        <w:t>кл</w:t>
      </w:r>
      <w:proofErr w:type="spellEnd"/>
      <w:r>
        <w:rPr>
          <w:rFonts w:ascii="Times New Roman" w:hAnsi="Times New Roman"/>
          <w:bCs/>
          <w:sz w:val="24"/>
          <w:szCs w:val="24"/>
        </w:rPr>
        <w:t xml:space="preserve">.: пособие для общеобразовательных учреждений / </w:t>
      </w:r>
      <w:proofErr w:type="spellStart"/>
      <w:r>
        <w:rPr>
          <w:rFonts w:ascii="Times New Roman" w:hAnsi="Times New Roman"/>
          <w:bCs/>
          <w:sz w:val="24"/>
          <w:szCs w:val="24"/>
        </w:rPr>
        <w:t>И.Ф.Шарыгин</w:t>
      </w:r>
      <w:proofErr w:type="spellEnd"/>
      <w:r>
        <w:rPr>
          <w:rFonts w:ascii="Times New Roman" w:hAnsi="Times New Roman"/>
          <w:bCs/>
          <w:sz w:val="24"/>
          <w:szCs w:val="24"/>
        </w:rPr>
        <w:t xml:space="preserve">, Л.Н. </w:t>
      </w:r>
      <w:proofErr w:type="spellStart"/>
      <w:r>
        <w:rPr>
          <w:rFonts w:ascii="Times New Roman" w:hAnsi="Times New Roman"/>
          <w:bCs/>
          <w:sz w:val="24"/>
          <w:szCs w:val="24"/>
        </w:rPr>
        <w:t>Ерганжиева</w:t>
      </w:r>
      <w:proofErr w:type="spellEnd"/>
      <w:r>
        <w:rPr>
          <w:rFonts w:ascii="Times New Roman" w:hAnsi="Times New Roman"/>
          <w:bCs/>
          <w:sz w:val="24"/>
          <w:szCs w:val="24"/>
        </w:rPr>
        <w:t>. – 13-е изд., стереотип. – М.: Дрофа, 2013. – 189 с.</w:t>
      </w:r>
    </w:p>
    <w:p w:rsidR="0098189C" w:rsidRDefault="0098189C" w:rsidP="0098189C">
      <w:pPr>
        <w:pStyle w:val="a6"/>
        <w:numPr>
          <w:ilvl w:val="0"/>
          <w:numId w:val="4"/>
        </w:numPr>
        <w:tabs>
          <w:tab w:val="left" w:pos="142"/>
        </w:tabs>
        <w:autoSpaceDE w:val="0"/>
        <w:autoSpaceDN w:val="0"/>
        <w:adjustRightInd w:val="0"/>
        <w:spacing w:line="240" w:lineRule="auto"/>
        <w:ind w:right="-93"/>
        <w:rPr>
          <w:rFonts w:ascii="Times New Roman" w:hAnsi="Times New Roman"/>
          <w:bCs/>
          <w:sz w:val="24"/>
          <w:szCs w:val="24"/>
        </w:rPr>
      </w:pPr>
      <w:proofErr w:type="spellStart"/>
      <w:r>
        <w:rPr>
          <w:rFonts w:ascii="Times New Roman" w:hAnsi="Times New Roman"/>
          <w:bCs/>
          <w:sz w:val="24"/>
          <w:szCs w:val="24"/>
        </w:rPr>
        <w:t>Шарыгин</w:t>
      </w:r>
      <w:proofErr w:type="spellEnd"/>
      <w:r>
        <w:rPr>
          <w:rFonts w:ascii="Times New Roman" w:hAnsi="Times New Roman"/>
          <w:bCs/>
          <w:sz w:val="24"/>
          <w:szCs w:val="24"/>
        </w:rPr>
        <w:t xml:space="preserve">, И.Ф. Математика: Задачи на смекалку: </w:t>
      </w:r>
      <w:proofErr w:type="spellStart"/>
      <w:r>
        <w:rPr>
          <w:rFonts w:ascii="Times New Roman" w:hAnsi="Times New Roman"/>
          <w:bCs/>
          <w:sz w:val="24"/>
          <w:szCs w:val="24"/>
        </w:rPr>
        <w:t>Учеб</w:t>
      </w:r>
      <w:proofErr w:type="gramStart"/>
      <w:r>
        <w:rPr>
          <w:rFonts w:ascii="Times New Roman" w:hAnsi="Times New Roman"/>
          <w:bCs/>
          <w:sz w:val="24"/>
          <w:szCs w:val="24"/>
        </w:rPr>
        <w:t>.п</w:t>
      </w:r>
      <w:proofErr w:type="gramEnd"/>
      <w:r>
        <w:rPr>
          <w:rFonts w:ascii="Times New Roman" w:hAnsi="Times New Roman"/>
          <w:bCs/>
          <w:sz w:val="24"/>
          <w:szCs w:val="24"/>
        </w:rPr>
        <w:t>особие</w:t>
      </w:r>
      <w:proofErr w:type="spellEnd"/>
      <w:r>
        <w:rPr>
          <w:rFonts w:ascii="Times New Roman" w:hAnsi="Times New Roman"/>
          <w:bCs/>
          <w:sz w:val="24"/>
          <w:szCs w:val="24"/>
        </w:rPr>
        <w:t xml:space="preserve"> для 5-6 </w:t>
      </w:r>
      <w:proofErr w:type="spellStart"/>
      <w:r>
        <w:rPr>
          <w:rFonts w:ascii="Times New Roman" w:hAnsi="Times New Roman"/>
          <w:bCs/>
          <w:sz w:val="24"/>
          <w:szCs w:val="24"/>
        </w:rPr>
        <w:t>кл</w:t>
      </w:r>
      <w:proofErr w:type="spellEnd"/>
      <w:r>
        <w:rPr>
          <w:rFonts w:ascii="Times New Roman" w:hAnsi="Times New Roman"/>
          <w:bCs/>
          <w:sz w:val="24"/>
          <w:szCs w:val="24"/>
        </w:rPr>
        <w:t xml:space="preserve">. </w:t>
      </w:r>
      <w:proofErr w:type="spellStart"/>
      <w:r>
        <w:rPr>
          <w:rFonts w:ascii="Times New Roman" w:hAnsi="Times New Roman"/>
          <w:bCs/>
          <w:sz w:val="24"/>
          <w:szCs w:val="24"/>
        </w:rPr>
        <w:t>общеобразоват</w:t>
      </w:r>
      <w:proofErr w:type="spellEnd"/>
      <w:r>
        <w:rPr>
          <w:rFonts w:ascii="Times New Roman" w:hAnsi="Times New Roman"/>
          <w:bCs/>
          <w:sz w:val="24"/>
          <w:szCs w:val="24"/>
        </w:rPr>
        <w:t xml:space="preserve">. учреждений / </w:t>
      </w:r>
      <w:proofErr w:type="spellStart"/>
      <w:r>
        <w:rPr>
          <w:rFonts w:ascii="Times New Roman" w:hAnsi="Times New Roman"/>
          <w:bCs/>
          <w:sz w:val="24"/>
          <w:szCs w:val="24"/>
        </w:rPr>
        <w:t>И.Ф.Шарыгин</w:t>
      </w:r>
      <w:proofErr w:type="spellEnd"/>
      <w:r>
        <w:rPr>
          <w:rFonts w:ascii="Times New Roman" w:hAnsi="Times New Roman"/>
          <w:bCs/>
          <w:sz w:val="24"/>
          <w:szCs w:val="24"/>
        </w:rPr>
        <w:t xml:space="preserve">, А.В. </w:t>
      </w:r>
      <w:proofErr w:type="spellStart"/>
      <w:r>
        <w:rPr>
          <w:rFonts w:ascii="Times New Roman" w:hAnsi="Times New Roman"/>
          <w:bCs/>
          <w:sz w:val="24"/>
          <w:szCs w:val="24"/>
        </w:rPr>
        <w:t>Шевкин</w:t>
      </w:r>
      <w:proofErr w:type="spellEnd"/>
      <w:r>
        <w:rPr>
          <w:rFonts w:ascii="Times New Roman" w:hAnsi="Times New Roman"/>
          <w:bCs/>
          <w:sz w:val="24"/>
          <w:szCs w:val="24"/>
        </w:rPr>
        <w:t>. – 5-е изд. – М.: Просвещение, 2000. – 95 с</w:t>
      </w:r>
    </w:p>
    <w:p w:rsidR="0098189C" w:rsidRDefault="0098189C" w:rsidP="0098189C">
      <w:pPr>
        <w:pStyle w:val="a6"/>
        <w:numPr>
          <w:ilvl w:val="0"/>
          <w:numId w:val="4"/>
        </w:numPr>
        <w:tabs>
          <w:tab w:val="left" w:pos="142"/>
        </w:tabs>
        <w:autoSpaceDE w:val="0"/>
        <w:autoSpaceDN w:val="0"/>
        <w:adjustRightInd w:val="0"/>
        <w:spacing w:line="240" w:lineRule="auto"/>
        <w:ind w:right="-93"/>
        <w:jc w:val="both"/>
        <w:rPr>
          <w:rFonts w:ascii="Times New Roman" w:hAnsi="Times New Roman"/>
          <w:bCs/>
          <w:sz w:val="24"/>
          <w:szCs w:val="24"/>
        </w:rPr>
      </w:pPr>
      <w:proofErr w:type="spellStart"/>
      <w:r>
        <w:rPr>
          <w:rFonts w:ascii="Times New Roman" w:hAnsi="Times New Roman"/>
          <w:bCs/>
          <w:sz w:val="24"/>
          <w:szCs w:val="24"/>
        </w:rPr>
        <w:t>ВиленкинН.Я</w:t>
      </w:r>
      <w:proofErr w:type="spellEnd"/>
      <w:r>
        <w:rPr>
          <w:rFonts w:ascii="Times New Roman" w:hAnsi="Times New Roman"/>
          <w:bCs/>
          <w:sz w:val="24"/>
          <w:szCs w:val="24"/>
        </w:rPr>
        <w:t xml:space="preserve">., </w:t>
      </w:r>
      <w:proofErr w:type="spellStart"/>
      <w:r>
        <w:rPr>
          <w:rFonts w:ascii="Times New Roman" w:hAnsi="Times New Roman"/>
          <w:bCs/>
          <w:sz w:val="24"/>
          <w:szCs w:val="24"/>
        </w:rPr>
        <w:t>ЖоховВ.И</w:t>
      </w:r>
      <w:proofErr w:type="spellEnd"/>
      <w:r>
        <w:rPr>
          <w:rFonts w:ascii="Times New Roman" w:hAnsi="Times New Roman"/>
          <w:bCs/>
          <w:sz w:val="24"/>
          <w:szCs w:val="24"/>
        </w:rPr>
        <w:t>. и др. Математика. 5 класс: учебник для общеобразовательных учреждений. – М.: Мнемозина, 2014.</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bCs/>
          <w:sz w:val="24"/>
          <w:szCs w:val="24"/>
        </w:rPr>
      </w:pPr>
      <w:proofErr w:type="spellStart"/>
      <w:r>
        <w:rPr>
          <w:rFonts w:ascii="Times New Roman" w:hAnsi="Times New Roman"/>
          <w:b/>
          <w:bCs/>
          <w:sz w:val="24"/>
          <w:szCs w:val="24"/>
        </w:rPr>
        <w:t>Медиаресурсы</w:t>
      </w:r>
      <w:proofErr w:type="spellEnd"/>
      <w:r>
        <w:rPr>
          <w:rFonts w:ascii="Times New Roman" w:hAnsi="Times New Roman"/>
          <w:b/>
          <w:bCs/>
          <w:sz w:val="24"/>
          <w:szCs w:val="24"/>
        </w:rPr>
        <w:t>:</w:t>
      </w:r>
    </w:p>
    <w:p w:rsidR="0098189C" w:rsidRDefault="0098189C" w:rsidP="0098189C">
      <w:pPr>
        <w:pStyle w:val="a6"/>
        <w:numPr>
          <w:ilvl w:val="0"/>
          <w:numId w:val="5"/>
        </w:numPr>
        <w:tabs>
          <w:tab w:val="left" w:pos="142"/>
        </w:tabs>
        <w:autoSpaceDE w:val="0"/>
        <w:autoSpaceDN w:val="0"/>
        <w:adjustRightInd w:val="0"/>
        <w:spacing w:after="0" w:line="240" w:lineRule="auto"/>
        <w:ind w:right="-93"/>
        <w:jc w:val="both"/>
        <w:rPr>
          <w:rFonts w:ascii="Times New Roman" w:hAnsi="Times New Roman"/>
          <w:bCs/>
          <w:sz w:val="24"/>
          <w:szCs w:val="24"/>
        </w:rPr>
      </w:pPr>
      <w:r>
        <w:rPr>
          <w:rFonts w:ascii="Times New Roman" w:hAnsi="Times New Roman"/>
          <w:bCs/>
          <w:sz w:val="24"/>
          <w:szCs w:val="24"/>
        </w:rPr>
        <w:t>Презентации к урокам геометрии с сайтов Интернета.</w:t>
      </w:r>
    </w:p>
    <w:p w:rsidR="0098189C" w:rsidRDefault="0098189C" w:rsidP="0098189C">
      <w:pPr>
        <w:pStyle w:val="a6"/>
        <w:numPr>
          <w:ilvl w:val="0"/>
          <w:numId w:val="5"/>
        </w:numPr>
        <w:tabs>
          <w:tab w:val="left" w:pos="142"/>
        </w:tabs>
        <w:autoSpaceDE w:val="0"/>
        <w:autoSpaceDN w:val="0"/>
        <w:adjustRightInd w:val="0"/>
        <w:ind w:right="-93"/>
        <w:jc w:val="both"/>
        <w:rPr>
          <w:rFonts w:ascii="Times New Roman" w:hAnsi="Times New Roman"/>
          <w:bCs/>
          <w:sz w:val="24"/>
          <w:szCs w:val="24"/>
        </w:rPr>
      </w:pPr>
      <w:hyperlink r:id="rId8" w:history="1">
        <w:r>
          <w:rPr>
            <w:rStyle w:val="a5"/>
            <w:bCs/>
            <w:sz w:val="24"/>
            <w:szCs w:val="24"/>
          </w:rPr>
          <w:t>http://www.math-on-line.com</w:t>
        </w:r>
      </w:hyperlink>
      <w:r>
        <w:rPr>
          <w:rFonts w:ascii="Times New Roman" w:hAnsi="Times New Roman"/>
          <w:bCs/>
          <w:sz w:val="24"/>
          <w:szCs w:val="24"/>
        </w:rPr>
        <w:t> - Занимательная математика — школьникам (олимпиады, игры, конкурсы по математике)</w:t>
      </w:r>
    </w:p>
    <w:p w:rsidR="0098189C" w:rsidRDefault="0098189C" w:rsidP="0098189C">
      <w:pPr>
        <w:pStyle w:val="a6"/>
        <w:numPr>
          <w:ilvl w:val="0"/>
          <w:numId w:val="5"/>
        </w:numPr>
        <w:tabs>
          <w:tab w:val="left" w:pos="142"/>
        </w:tabs>
        <w:autoSpaceDE w:val="0"/>
        <w:autoSpaceDN w:val="0"/>
        <w:adjustRightInd w:val="0"/>
        <w:ind w:right="-93"/>
        <w:jc w:val="both"/>
        <w:rPr>
          <w:rFonts w:ascii="Times New Roman" w:hAnsi="Times New Roman"/>
          <w:bCs/>
          <w:sz w:val="24"/>
          <w:szCs w:val="24"/>
        </w:rPr>
      </w:pPr>
      <w:hyperlink r:id="rId9" w:history="1">
        <w:r>
          <w:rPr>
            <w:rStyle w:val="a5"/>
            <w:bCs/>
            <w:sz w:val="24"/>
            <w:szCs w:val="24"/>
          </w:rPr>
          <w:t>http://rumultik.ru/zanimatelnaya_geometriya/</w:t>
        </w:r>
      </w:hyperlink>
      <w:r>
        <w:rPr>
          <w:rFonts w:ascii="Times New Roman" w:hAnsi="Times New Roman"/>
          <w:bCs/>
          <w:sz w:val="24"/>
          <w:szCs w:val="24"/>
        </w:rPr>
        <w:t xml:space="preserve">  - Занимательные уроки: Занимательная геометрия.</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bCs/>
          <w:sz w:val="24"/>
          <w:szCs w:val="24"/>
        </w:rPr>
        <w:t>Планируемые результаты изучения элективного курса</w:t>
      </w:r>
      <w:r>
        <w:rPr>
          <w:rFonts w:ascii="Times New Roman" w:hAnsi="Times New Roman"/>
          <w:b/>
          <w:sz w:val="24"/>
          <w:szCs w:val="24"/>
        </w:rPr>
        <w:t xml:space="preserve"> Наглядная геометрия</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bCs/>
          <w:sz w:val="24"/>
          <w:szCs w:val="24"/>
        </w:rPr>
      </w:pPr>
      <w:r>
        <w:rPr>
          <w:rFonts w:ascii="Times New Roman" w:hAnsi="Times New Roman"/>
          <w:b/>
          <w:bCs/>
          <w:sz w:val="24"/>
          <w:szCs w:val="24"/>
        </w:rPr>
        <w:t>По окончании элективного курса ученик научится (для использования в повседневной жизни и обеспечения возможности успешного продолжения образования на базовом уровне).</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Геометрические фигуры</w:t>
      </w:r>
    </w:p>
    <w:p w:rsidR="0098189C" w:rsidRDefault="0098189C" w:rsidP="0098189C">
      <w:pPr>
        <w:numPr>
          <w:ilvl w:val="0"/>
          <w:numId w:val="6"/>
        </w:numPr>
        <w:tabs>
          <w:tab w:val="left" w:pos="142"/>
        </w:tabs>
        <w:autoSpaceDE w:val="0"/>
        <w:autoSpaceDN w:val="0"/>
        <w:adjustRightInd w:val="0"/>
        <w:spacing w:after="0" w:line="240" w:lineRule="auto"/>
        <w:ind w:right="-93"/>
        <w:jc w:val="both"/>
        <w:rPr>
          <w:rFonts w:ascii="Times New Roman" w:hAnsi="Times New Roman"/>
          <w:b/>
          <w:i/>
          <w:sz w:val="24"/>
          <w:szCs w:val="24"/>
        </w:rPr>
      </w:pPr>
      <w:r>
        <w:rPr>
          <w:rFonts w:ascii="Times New Roman" w:hAnsi="Times New Roman"/>
          <w:sz w:val="24"/>
          <w:szCs w:val="24"/>
        </w:rPr>
        <w:t xml:space="preserve">Оперировать на базовом уровне понятиями: </w:t>
      </w:r>
      <w:proofErr w:type="spellStart"/>
      <w:r>
        <w:rPr>
          <w:rFonts w:ascii="Times New Roman" w:hAnsi="Times New Roman"/>
          <w:sz w:val="24"/>
          <w:szCs w:val="24"/>
        </w:rPr>
        <w:t>фигура,</w:t>
      </w:r>
      <w:r>
        <w:rPr>
          <w:rFonts w:ascii="Times New Roman" w:hAnsi="Times New Roman"/>
          <w:bCs/>
          <w:sz w:val="24"/>
          <w:szCs w:val="24"/>
        </w:rPr>
        <w:t>т</w:t>
      </w:r>
      <w:r>
        <w:rPr>
          <w:rFonts w:ascii="Times New Roman" w:hAnsi="Times New Roman"/>
          <w:sz w:val="24"/>
          <w:szCs w:val="24"/>
        </w:rPr>
        <w:t>очка</w:t>
      </w:r>
      <w:proofErr w:type="spellEnd"/>
      <w:r>
        <w:rPr>
          <w:rFonts w:ascii="Times New Roman" w:hAnsi="Times New Roman"/>
          <w:sz w:val="24"/>
          <w:szCs w:val="24"/>
        </w:rPr>
        <w:t xml:space="preserve">, отрезок, прямая, луч, угол, многоугольник, треугольник и четырёхугольник, прямоугольник и квадрат, окружность и круг, прямоугольный параллелепипед, куб, призма, параллелепипед, шар, сфера, пирамида, </w:t>
      </w:r>
      <w:proofErr w:type="spellStart"/>
      <w:r>
        <w:rPr>
          <w:rFonts w:ascii="Times New Roman" w:hAnsi="Times New Roman"/>
          <w:sz w:val="24"/>
          <w:szCs w:val="24"/>
        </w:rPr>
        <w:t>конус</w:t>
      </w:r>
      <w:proofErr w:type="gramStart"/>
      <w:r>
        <w:rPr>
          <w:rFonts w:ascii="Times New Roman" w:hAnsi="Times New Roman"/>
          <w:sz w:val="24"/>
          <w:szCs w:val="24"/>
        </w:rPr>
        <w:t>.И</w:t>
      </w:r>
      <w:proofErr w:type="gramEnd"/>
      <w:r>
        <w:rPr>
          <w:rFonts w:ascii="Times New Roman" w:hAnsi="Times New Roman"/>
          <w:sz w:val="24"/>
          <w:szCs w:val="24"/>
        </w:rPr>
        <w:t>зображать</w:t>
      </w:r>
      <w:proofErr w:type="spellEnd"/>
      <w:r>
        <w:rPr>
          <w:rFonts w:ascii="Times New Roman" w:hAnsi="Times New Roman"/>
          <w:sz w:val="24"/>
          <w:szCs w:val="24"/>
        </w:rPr>
        <w:t xml:space="preserve"> изучаемые фигуры от руки и с помощью линейки и циркуля.</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В повседневной жизни и при изучении других предметов:</w:t>
      </w:r>
    </w:p>
    <w:p w:rsidR="0098189C" w:rsidRDefault="0098189C" w:rsidP="0098189C">
      <w:pPr>
        <w:numPr>
          <w:ilvl w:val="0"/>
          <w:numId w:val="7"/>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xml:space="preserve">решать практические задачи с применением простейших свойств фигур. </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Измерения и вычисления</w:t>
      </w:r>
    </w:p>
    <w:p w:rsidR="0098189C" w:rsidRDefault="0098189C" w:rsidP="0098189C">
      <w:pPr>
        <w:numPr>
          <w:ilvl w:val="0"/>
          <w:numId w:val="8"/>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98189C" w:rsidRDefault="0098189C" w:rsidP="0098189C">
      <w:pPr>
        <w:numPr>
          <w:ilvl w:val="0"/>
          <w:numId w:val="8"/>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 xml:space="preserve">вычислять площади многоугольников. </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lastRenderedPageBreak/>
        <w:t>В повседневной жизни и при изучении других предметов:</w:t>
      </w:r>
    </w:p>
    <w:p w:rsidR="0098189C" w:rsidRDefault="0098189C" w:rsidP="0098189C">
      <w:pPr>
        <w:numPr>
          <w:ilvl w:val="0"/>
          <w:numId w:val="9"/>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вычислять расстояния на местности в стандартных ситуациях, площади прямоугольников;</w:t>
      </w:r>
    </w:p>
    <w:p w:rsidR="0098189C" w:rsidRDefault="0098189C" w:rsidP="0098189C">
      <w:pPr>
        <w:numPr>
          <w:ilvl w:val="0"/>
          <w:numId w:val="10"/>
        </w:numPr>
        <w:tabs>
          <w:tab w:val="left" w:pos="142"/>
        </w:tabs>
        <w:autoSpaceDE w:val="0"/>
        <w:autoSpaceDN w:val="0"/>
        <w:adjustRightInd w:val="0"/>
        <w:spacing w:after="0" w:line="240" w:lineRule="auto"/>
        <w:ind w:right="-93"/>
        <w:jc w:val="both"/>
        <w:rPr>
          <w:rFonts w:ascii="Times New Roman" w:hAnsi="Times New Roman"/>
          <w:sz w:val="24"/>
          <w:szCs w:val="24"/>
        </w:rPr>
      </w:pPr>
      <w:r>
        <w:rPr>
          <w:rFonts w:ascii="Times New Roman" w:hAnsi="Times New Roman"/>
          <w:sz w:val="24"/>
          <w:szCs w:val="24"/>
        </w:rPr>
        <w:t>выполнять простейшие построения и измерения на местности, необходимые в реальной жизни.</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bCs/>
          <w:sz w:val="24"/>
          <w:szCs w:val="24"/>
        </w:rPr>
      </w:pPr>
      <w:bookmarkStart w:id="1" w:name="_Toc284663346"/>
      <w:bookmarkStart w:id="2" w:name="_Toc284662720"/>
      <w:r>
        <w:rPr>
          <w:rFonts w:ascii="Times New Roman" w:hAnsi="Times New Roman"/>
          <w:b/>
          <w:bCs/>
          <w:sz w:val="24"/>
          <w:szCs w:val="24"/>
        </w:rPr>
        <w:t>Ученик получит возможность научиться (для обеспечения возможности успешного продолжения образования на базовом и углублённом уровнях)</w:t>
      </w:r>
      <w:bookmarkEnd w:id="1"/>
      <w:bookmarkEnd w:id="2"/>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Наглядная геометрия</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Геометрические фигуры</w:t>
      </w:r>
    </w:p>
    <w:p w:rsidR="0098189C" w:rsidRDefault="0098189C" w:rsidP="0098189C">
      <w:pPr>
        <w:numPr>
          <w:ilvl w:val="0"/>
          <w:numId w:val="11"/>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98189C" w:rsidRDefault="0098189C" w:rsidP="0098189C">
      <w:pPr>
        <w:numPr>
          <w:ilvl w:val="0"/>
          <w:numId w:val="11"/>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изображать изучаемые фигуры от руки и с помощью компьютерных инструментов.</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Измерения и вычисления</w:t>
      </w:r>
    </w:p>
    <w:p w:rsidR="0098189C" w:rsidRDefault="0098189C" w:rsidP="0098189C">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98189C" w:rsidRDefault="0098189C" w:rsidP="0098189C">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вычислять площади прямоугольников, квадратов, объёмы прямоугольных параллелепипедов, кубов.</w:t>
      </w:r>
    </w:p>
    <w:p w:rsidR="0098189C" w:rsidRDefault="0098189C" w:rsidP="0098189C">
      <w:pPr>
        <w:tabs>
          <w:tab w:val="left" w:pos="142"/>
        </w:tabs>
        <w:autoSpaceDE w:val="0"/>
        <w:autoSpaceDN w:val="0"/>
        <w:adjustRightInd w:val="0"/>
        <w:spacing w:after="0" w:line="240" w:lineRule="auto"/>
        <w:ind w:right="-93"/>
        <w:jc w:val="both"/>
        <w:rPr>
          <w:rFonts w:ascii="Times New Roman" w:hAnsi="Times New Roman"/>
          <w:b/>
          <w:sz w:val="24"/>
          <w:szCs w:val="24"/>
        </w:rPr>
      </w:pPr>
      <w:r>
        <w:rPr>
          <w:rFonts w:ascii="Times New Roman" w:hAnsi="Times New Roman"/>
          <w:b/>
          <w:sz w:val="24"/>
          <w:szCs w:val="24"/>
        </w:rPr>
        <w:t>В повседневной жизни и при изучении других предметов:</w:t>
      </w:r>
    </w:p>
    <w:p w:rsidR="0098189C" w:rsidRDefault="0098189C" w:rsidP="0098189C">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98189C" w:rsidRDefault="0098189C" w:rsidP="0098189C">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 xml:space="preserve">выполнять простейшие построения на местности, необходимые в реальной жизни; </w:t>
      </w:r>
    </w:p>
    <w:p w:rsidR="0098189C" w:rsidRDefault="0098189C" w:rsidP="0098189C">
      <w:pPr>
        <w:numPr>
          <w:ilvl w:val="0"/>
          <w:numId w:val="12"/>
        </w:numPr>
        <w:tabs>
          <w:tab w:val="left" w:pos="142"/>
        </w:tabs>
        <w:autoSpaceDE w:val="0"/>
        <w:autoSpaceDN w:val="0"/>
        <w:adjustRightInd w:val="0"/>
        <w:spacing w:after="0" w:line="240" w:lineRule="auto"/>
        <w:ind w:right="-93"/>
        <w:jc w:val="both"/>
        <w:rPr>
          <w:rFonts w:ascii="Times New Roman" w:hAnsi="Times New Roman"/>
          <w:i/>
          <w:sz w:val="24"/>
          <w:szCs w:val="24"/>
        </w:rPr>
      </w:pPr>
      <w:r>
        <w:rPr>
          <w:rFonts w:ascii="Times New Roman" w:hAnsi="Times New Roman"/>
          <w:i/>
          <w:sz w:val="24"/>
          <w:szCs w:val="24"/>
        </w:rPr>
        <w:t>оценивать размеры реальных объектов окружающего мира.</w:t>
      </w:r>
    </w:p>
    <w:p w:rsidR="0098189C" w:rsidRDefault="0098189C" w:rsidP="0098189C">
      <w:pPr>
        <w:tabs>
          <w:tab w:val="left" w:pos="142"/>
        </w:tabs>
        <w:autoSpaceDE w:val="0"/>
        <w:autoSpaceDN w:val="0"/>
        <w:adjustRightInd w:val="0"/>
        <w:spacing w:after="0" w:line="240" w:lineRule="auto"/>
        <w:ind w:left="-284" w:right="-93" w:firstLine="851"/>
        <w:jc w:val="both"/>
        <w:rPr>
          <w:rFonts w:ascii="Times New Roman" w:hAnsi="Times New Roman"/>
          <w:sz w:val="24"/>
          <w:szCs w:val="24"/>
        </w:rPr>
      </w:pPr>
    </w:p>
    <w:p w:rsidR="0098189C" w:rsidRDefault="0098189C" w:rsidP="0098189C">
      <w:pPr>
        <w:tabs>
          <w:tab w:val="left" w:pos="142"/>
        </w:tabs>
        <w:autoSpaceDE w:val="0"/>
        <w:autoSpaceDN w:val="0"/>
        <w:adjustRightInd w:val="0"/>
        <w:spacing w:after="0" w:line="240" w:lineRule="auto"/>
        <w:ind w:left="-284" w:right="-93" w:firstLine="851"/>
        <w:jc w:val="both"/>
        <w:rPr>
          <w:rFonts w:ascii="Times New Roman" w:hAnsi="Times New Roman"/>
          <w:sz w:val="24"/>
          <w:szCs w:val="24"/>
        </w:rPr>
      </w:pPr>
    </w:p>
    <w:p w:rsidR="0098189C" w:rsidRDefault="0098189C" w:rsidP="0098189C">
      <w:pPr>
        <w:tabs>
          <w:tab w:val="left" w:pos="142"/>
        </w:tabs>
        <w:autoSpaceDE w:val="0"/>
        <w:autoSpaceDN w:val="0"/>
        <w:adjustRightInd w:val="0"/>
        <w:spacing w:after="0" w:line="240" w:lineRule="auto"/>
        <w:ind w:left="-284" w:right="-93" w:firstLine="851"/>
        <w:jc w:val="both"/>
        <w:rPr>
          <w:rFonts w:ascii="Times New Roman" w:hAnsi="Times New Roman"/>
          <w:sz w:val="24"/>
          <w:szCs w:val="24"/>
        </w:rPr>
      </w:pPr>
    </w:p>
    <w:p w:rsidR="0098189C" w:rsidRDefault="0098189C"/>
    <w:sectPr w:rsidR="00981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5431"/>
    <w:multiLevelType w:val="hybridMultilevel"/>
    <w:tmpl w:val="4D8EDA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41565375"/>
    <w:multiLevelType w:val="hybridMultilevel"/>
    <w:tmpl w:val="0B1C9F3C"/>
    <w:lvl w:ilvl="0" w:tplc="04190001">
      <w:start w:val="1"/>
      <w:numFmt w:val="bullet"/>
      <w:lvlText w:val=""/>
      <w:lvlJc w:val="left"/>
      <w:pPr>
        <w:ind w:left="0" w:firstLine="0"/>
      </w:pPr>
      <w:rPr>
        <w:rFonts w:ascii="Symbol" w:hAnsi="Symbol" w:hint="default"/>
        <w:color w:val="auto"/>
      </w:rPr>
    </w:lvl>
    <w:lvl w:ilvl="1" w:tplc="4078B6FE">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4E5D7AA5"/>
    <w:multiLevelType w:val="hybridMultilevel"/>
    <w:tmpl w:val="FFFC2AD2"/>
    <w:lvl w:ilvl="0" w:tplc="A3E03894">
      <w:start w:val="1"/>
      <w:numFmt w:val="decimal"/>
      <w:lvlText w:val="%1."/>
      <w:lvlJc w:val="left"/>
      <w:pPr>
        <w:ind w:left="1074" w:hanging="360"/>
      </w:pPr>
      <w:rPr>
        <w:rFonts w:cs="Times New Roman"/>
      </w:rPr>
    </w:lvl>
    <w:lvl w:ilvl="1" w:tplc="04190019">
      <w:start w:val="1"/>
      <w:numFmt w:val="lowerLetter"/>
      <w:lvlText w:val="%2."/>
      <w:lvlJc w:val="left"/>
      <w:pPr>
        <w:ind w:left="1794" w:hanging="360"/>
      </w:pPr>
      <w:rPr>
        <w:rFonts w:cs="Times New Roman"/>
      </w:rPr>
    </w:lvl>
    <w:lvl w:ilvl="2" w:tplc="0419001B">
      <w:start w:val="1"/>
      <w:numFmt w:val="lowerRoman"/>
      <w:lvlText w:val="%3."/>
      <w:lvlJc w:val="right"/>
      <w:pPr>
        <w:ind w:left="2514" w:hanging="180"/>
      </w:pPr>
      <w:rPr>
        <w:rFonts w:cs="Times New Roman"/>
      </w:rPr>
    </w:lvl>
    <w:lvl w:ilvl="3" w:tplc="0419000F">
      <w:start w:val="1"/>
      <w:numFmt w:val="decimal"/>
      <w:lvlText w:val="%4."/>
      <w:lvlJc w:val="left"/>
      <w:pPr>
        <w:ind w:left="3234" w:hanging="360"/>
      </w:pPr>
      <w:rPr>
        <w:rFonts w:cs="Times New Roman"/>
      </w:rPr>
    </w:lvl>
    <w:lvl w:ilvl="4" w:tplc="04190019">
      <w:start w:val="1"/>
      <w:numFmt w:val="lowerLetter"/>
      <w:lvlText w:val="%5."/>
      <w:lvlJc w:val="left"/>
      <w:pPr>
        <w:ind w:left="3954" w:hanging="360"/>
      </w:pPr>
      <w:rPr>
        <w:rFonts w:cs="Times New Roman"/>
      </w:rPr>
    </w:lvl>
    <w:lvl w:ilvl="5" w:tplc="0419001B">
      <w:start w:val="1"/>
      <w:numFmt w:val="lowerRoman"/>
      <w:lvlText w:val="%6."/>
      <w:lvlJc w:val="right"/>
      <w:pPr>
        <w:ind w:left="4674" w:hanging="180"/>
      </w:pPr>
      <w:rPr>
        <w:rFonts w:cs="Times New Roman"/>
      </w:rPr>
    </w:lvl>
    <w:lvl w:ilvl="6" w:tplc="0419000F">
      <w:start w:val="1"/>
      <w:numFmt w:val="decimal"/>
      <w:lvlText w:val="%7."/>
      <w:lvlJc w:val="left"/>
      <w:pPr>
        <w:ind w:left="5394" w:hanging="360"/>
      </w:pPr>
      <w:rPr>
        <w:rFonts w:cs="Times New Roman"/>
      </w:rPr>
    </w:lvl>
    <w:lvl w:ilvl="7" w:tplc="04190019">
      <w:start w:val="1"/>
      <w:numFmt w:val="lowerLetter"/>
      <w:lvlText w:val="%8."/>
      <w:lvlJc w:val="left"/>
      <w:pPr>
        <w:ind w:left="6114" w:hanging="360"/>
      </w:pPr>
      <w:rPr>
        <w:rFonts w:cs="Times New Roman"/>
      </w:rPr>
    </w:lvl>
    <w:lvl w:ilvl="8" w:tplc="0419001B">
      <w:start w:val="1"/>
      <w:numFmt w:val="lowerRoman"/>
      <w:lvlText w:val="%9."/>
      <w:lvlJc w:val="right"/>
      <w:pPr>
        <w:ind w:left="6834" w:hanging="180"/>
      </w:pPr>
      <w:rPr>
        <w:rFonts w:cs="Times New Roman"/>
      </w:rPr>
    </w:lvl>
  </w:abstractNum>
  <w:abstractNum w:abstractNumId="9">
    <w:nsid w:val="61210CBA"/>
    <w:multiLevelType w:val="multilevel"/>
    <w:tmpl w:val="6DA245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7F44269C"/>
    <w:multiLevelType w:val="hybridMultilevel"/>
    <w:tmpl w:val="58BED84E"/>
    <w:lvl w:ilvl="0" w:tplc="6B1C9562">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num w:numId="1">
    <w:abstractNumId w:val="6"/>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59F"/>
    <w:rsid w:val="000161D8"/>
    <w:rsid w:val="0072259F"/>
    <w:rsid w:val="0098189C"/>
    <w:rsid w:val="009D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89C"/>
    <w:rPr>
      <w:rFonts w:ascii="Tahoma" w:hAnsi="Tahoma" w:cs="Tahoma"/>
      <w:sz w:val="16"/>
      <w:szCs w:val="16"/>
    </w:rPr>
  </w:style>
  <w:style w:type="character" w:styleId="a5">
    <w:name w:val="Hyperlink"/>
    <w:basedOn w:val="a0"/>
    <w:uiPriority w:val="99"/>
    <w:semiHidden/>
    <w:unhideWhenUsed/>
    <w:rsid w:val="0098189C"/>
    <w:rPr>
      <w:rFonts w:ascii="Times New Roman" w:hAnsi="Times New Roman" w:cs="Times New Roman" w:hint="default"/>
      <w:color w:val="0000FF"/>
      <w:u w:val="single"/>
    </w:rPr>
  </w:style>
  <w:style w:type="paragraph" w:styleId="a6">
    <w:name w:val="List Paragraph"/>
    <w:basedOn w:val="a"/>
    <w:uiPriority w:val="99"/>
    <w:qFormat/>
    <w:rsid w:val="0098189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89C"/>
    <w:rPr>
      <w:rFonts w:ascii="Tahoma" w:hAnsi="Tahoma" w:cs="Tahoma"/>
      <w:sz w:val="16"/>
      <w:szCs w:val="16"/>
    </w:rPr>
  </w:style>
  <w:style w:type="character" w:styleId="a5">
    <w:name w:val="Hyperlink"/>
    <w:basedOn w:val="a0"/>
    <w:uiPriority w:val="99"/>
    <w:semiHidden/>
    <w:unhideWhenUsed/>
    <w:rsid w:val="0098189C"/>
    <w:rPr>
      <w:rFonts w:ascii="Times New Roman" w:hAnsi="Times New Roman" w:cs="Times New Roman" w:hint="default"/>
      <w:color w:val="0000FF"/>
      <w:u w:val="single"/>
    </w:rPr>
  </w:style>
  <w:style w:type="paragraph" w:styleId="a6">
    <w:name w:val="List Paragraph"/>
    <w:basedOn w:val="a"/>
    <w:uiPriority w:val="99"/>
    <w:qFormat/>
    <w:rsid w:val="0098189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4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on-line.com/" TargetMode="External"/><Relationship Id="rId3" Type="http://schemas.microsoft.com/office/2007/relationships/stylesWithEffects" Target="stylesWithEffects.xml"/><Relationship Id="rId7" Type="http://schemas.openxmlformats.org/officeDocument/2006/relationships/hyperlink" Target="http://www.slideshare.net/lipskaya/5-6-14695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multik.ru/zanimatelnaya_geomet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2633</Words>
  <Characters>15013</Characters>
  <Application>Microsoft Office Word</Application>
  <DocSecurity>0</DocSecurity>
  <Lines>125</Lines>
  <Paragraphs>35</Paragraphs>
  <ScaleCrop>false</ScaleCrop>
  <Company>SPecialiST RePack</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2018-11-12T15:14:00Z</dcterms:created>
  <dcterms:modified xsi:type="dcterms:W3CDTF">2018-11-12T15:16:00Z</dcterms:modified>
</cp:coreProperties>
</file>