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CB2C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right"/>
        <w:rPr>
          <w:sz w:val="28"/>
        </w:rPr>
      </w:pPr>
      <w:r>
        <w:rPr>
          <w:sz w:val="28"/>
        </w:rPr>
        <w:t>Покормите птиц зимой.......</w:t>
      </w:r>
    </w:p>
    <w:p>
      <w:pPr>
        <w:ind w:firstLine="720"/>
        <w:jc w:val="both"/>
        <w:rPr>
          <w:sz w:val="28"/>
        </w:rPr>
      </w:pPr>
      <w:r>
        <w:rPr>
          <w:sz w:val="28"/>
        </w:rPr>
        <w:t>Учащиеся 1 "А" клас</w:t>
      </w:r>
      <w:r>
        <w:rPr>
          <w:sz w:val="28"/>
        </w:rPr>
        <w:t>са прини</w:t>
      </w:r>
      <w:r>
        <w:rPr>
          <w:sz w:val="28"/>
        </w:rPr>
        <w:t>м</w:t>
      </w:r>
      <w:r>
        <w:rPr>
          <w:sz w:val="28"/>
        </w:rPr>
        <w:t xml:space="preserve">ают активное участие </w:t>
      </w:r>
      <w:r>
        <w:rPr>
          <w:sz w:val="28"/>
        </w:rPr>
        <w:t>в конкурсе фотографий кормушек и кормов для птиц</w:t>
      </w:r>
      <w:r>
        <w:rPr>
          <w:sz w:val="28"/>
        </w:rPr>
        <w:t>. Конкурс про</w:t>
      </w:r>
      <w:r>
        <w:rPr>
          <w:sz w:val="28"/>
        </w:rPr>
        <w:t>водится в рамках проекта "Территория ч</w:t>
      </w:r>
      <w:r>
        <w:rPr>
          <w:sz w:val="28"/>
        </w:rPr>
        <w:t xml:space="preserve">ибисов" программы формула успеха. </w:t>
      </w:r>
      <w:r>
        <w:rPr>
          <w:sz w:val="28"/>
        </w:rPr>
        <w:t>Для участия в конкурсе нужно с</w:t>
      </w:r>
      <w:r>
        <w:rPr>
          <w:sz w:val="28"/>
        </w:rPr>
        <w:t>делать кормушку или кре</w:t>
      </w:r>
      <w:r>
        <w:rPr>
          <w:sz w:val="28"/>
        </w:rPr>
        <w:t xml:space="preserve">ативную композицию из корма для птиц. </w:t>
      </w:r>
    </w:p>
    <w:p>
      <w:pPr>
        <w:ind w:firstLine="72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 xml:space="preserve">ергина Елизавета вместе с папой </w:t>
      </w:r>
      <w:r>
        <w:rPr>
          <w:sz w:val="28"/>
        </w:rPr>
        <w:t xml:space="preserve">изготовили кормушку для птиц. Ташланова Анастасия с мамой </w:t>
      </w:r>
      <w:r>
        <w:rPr>
          <w:sz w:val="28"/>
        </w:rPr>
        <w:t xml:space="preserve">сделали кормушку в Новогоднем стиле. </w:t>
        <w:tab/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Жуков Арсений </w:t>
      </w:r>
      <w:r>
        <w:rPr>
          <w:sz w:val="28"/>
        </w:rPr>
        <w:t xml:space="preserve">выполнил креативную композицию из корма. </w:t>
      </w:r>
    </w:p>
    <w:p>
      <w:pPr>
        <w:ind w:firstLine="720"/>
        <w:jc w:val="both"/>
        <w:rPr>
          <w:sz w:val="28"/>
        </w:rPr>
      </w:pPr>
    </w:p>
    <w:sectPr>
      <w:type w:val="nextPage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Heading 1"/>
    <w:basedOn w:val="P0"/>
    <w:next w:val="P0"/>
    <w:pPr>
      <w:keepNext w:val="1"/>
      <w:spacing w:before="240" w:after="60"/>
      <w:outlineLvl w:val="0"/>
    </w:pPr>
    <w:rPr>
      <w:rFonts w:ascii="Arial" w:hAnsi="Arial"/>
      <w:b w:val="1"/>
      <w:sz w:val="28"/>
    </w:rPr>
  </w:style>
  <w:style w:type="paragraph" w:styleId="P2">
    <w:name w:val="Heading 2"/>
    <w:basedOn w:val="P0"/>
    <w:next w:val="P0"/>
    <w:pPr>
      <w:keepNext w:val="1"/>
      <w:spacing w:before="240" w:after="60"/>
      <w:outlineLvl w:val="1"/>
    </w:pPr>
    <w:rPr>
      <w:rFonts w:ascii="Arial" w:hAnsi="Arial"/>
      <w:b w:val="1"/>
      <w:i w:val="1"/>
    </w:rPr>
  </w:style>
  <w:style w:type="paragraph" w:styleId="P3">
    <w:name w:val="Heading 3"/>
    <w:basedOn w:val="P0"/>
    <w:next w:val="P0"/>
    <w:pPr>
      <w:keepNext w:val="1"/>
      <w:spacing w:before="240" w:after="60"/>
      <w:outlineLvl w:val="2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