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85" w:rsidRDefault="001C325F">
      <w:r>
        <w:rPr>
          <w:noProof/>
          <w:lang w:eastAsia="ru-RU"/>
        </w:rPr>
        <w:drawing>
          <wp:inline distT="0" distB="0" distL="0" distR="0">
            <wp:extent cx="5940425" cy="8405457"/>
            <wp:effectExtent l="19050" t="0" r="3175" b="0"/>
            <wp:docPr id="1" name="Рисунок 1" descr="C:\Users\Пользователь\Desktop\2020 рабочие программы\5 класс\5 класс\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2020 рабочие программы\5 класс\5 класс\001.BMP"/>
                    <pic:cNvPicPr>
                      <a:picLocks noChangeAspect="1" noChangeArrowheads="1"/>
                    </pic:cNvPicPr>
                  </pic:nvPicPr>
                  <pic:blipFill>
                    <a:blip r:embed="rId5" cstate="print"/>
                    <a:srcRect/>
                    <a:stretch>
                      <a:fillRect/>
                    </a:stretch>
                  </pic:blipFill>
                  <pic:spPr bwMode="auto">
                    <a:xfrm>
                      <a:off x="0" y="0"/>
                      <a:ext cx="5940425" cy="8405457"/>
                    </a:xfrm>
                    <a:prstGeom prst="rect">
                      <a:avLst/>
                    </a:prstGeom>
                    <a:noFill/>
                    <a:ln w="9525">
                      <a:noFill/>
                      <a:miter lim="800000"/>
                      <a:headEnd/>
                      <a:tailEnd/>
                    </a:ln>
                  </pic:spPr>
                </pic:pic>
              </a:graphicData>
            </a:graphic>
          </wp:inline>
        </w:drawing>
      </w:r>
    </w:p>
    <w:p w:rsidR="001C325F" w:rsidRDefault="001C325F"/>
    <w:p w:rsidR="001C325F" w:rsidRDefault="001C325F"/>
    <w:p w:rsidR="001C325F" w:rsidRPr="000217FA" w:rsidRDefault="001C325F" w:rsidP="001C325F">
      <w:pPr>
        <w:shd w:val="clear" w:color="auto" w:fill="FFFFFF"/>
        <w:jc w:val="center"/>
      </w:pPr>
      <w:r w:rsidRPr="000217FA">
        <w:rPr>
          <w:b/>
        </w:rPr>
        <w:t>Пояснительная записка</w:t>
      </w:r>
    </w:p>
    <w:p w:rsidR="001C325F" w:rsidRPr="000217FA" w:rsidRDefault="001C325F" w:rsidP="001C325F">
      <w:pPr>
        <w:ind w:left="993"/>
        <w:jc w:val="both"/>
      </w:pPr>
      <w:r w:rsidRPr="000217FA">
        <w:rPr>
          <w:color w:val="000000"/>
        </w:rPr>
        <w:lastRenderedPageBreak/>
        <w:t>Программа разработана на основе примерной программы  по русскому языку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w:t>
      </w:r>
      <w:r>
        <w:rPr>
          <w:color w:val="000000"/>
        </w:rPr>
        <w:t> </w:t>
      </w:r>
      <w:r w:rsidRPr="000217FA">
        <w:rPr>
          <w:color w:val="000000"/>
        </w:rPr>
        <w:t>В. Козлова, А.М. Кондакова.  и авторской программы Т.</w:t>
      </w:r>
      <w:r>
        <w:rPr>
          <w:color w:val="000000"/>
        </w:rPr>
        <w:t> </w:t>
      </w:r>
      <w:r w:rsidRPr="000217FA">
        <w:rPr>
          <w:color w:val="000000"/>
        </w:rPr>
        <w:t>А.</w:t>
      </w:r>
      <w:r>
        <w:rPr>
          <w:color w:val="000000"/>
        </w:rPr>
        <w:t> </w:t>
      </w:r>
      <w:r w:rsidRPr="000217FA">
        <w:rPr>
          <w:color w:val="000000"/>
        </w:rPr>
        <w:t>Ладыженской.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1C325F" w:rsidRPr="000217FA" w:rsidRDefault="001C325F" w:rsidP="001C325F">
      <w:pPr>
        <w:ind w:left="993"/>
        <w:rPr>
          <w:b/>
          <w:color w:val="000000"/>
        </w:rPr>
      </w:pPr>
    </w:p>
    <w:p w:rsidR="001C325F" w:rsidRPr="000217FA" w:rsidRDefault="001C325F" w:rsidP="001C325F">
      <w:pPr>
        <w:ind w:left="993"/>
        <w:rPr>
          <w:b/>
          <w:color w:val="000000"/>
        </w:rPr>
      </w:pPr>
      <w:r w:rsidRPr="000217FA">
        <w:rPr>
          <w:b/>
          <w:color w:val="000000"/>
        </w:rPr>
        <w:t>Общая характеристика учебного предмета.</w:t>
      </w:r>
    </w:p>
    <w:p w:rsidR="001C325F" w:rsidRPr="000217FA" w:rsidRDefault="001C325F" w:rsidP="001C325F">
      <w:pPr>
        <w:ind w:left="709" w:firstLine="709"/>
        <w:jc w:val="both"/>
      </w:pPr>
      <w:r w:rsidRPr="000217FA">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1C325F" w:rsidRPr="000217FA" w:rsidRDefault="001C325F" w:rsidP="001C325F">
      <w:pPr>
        <w:ind w:left="709" w:firstLine="709"/>
        <w:jc w:val="both"/>
      </w:pPr>
      <w:r w:rsidRPr="000217FA">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1C325F" w:rsidRPr="000217FA" w:rsidRDefault="001C325F" w:rsidP="001C325F">
      <w:pPr>
        <w:ind w:left="709" w:firstLine="709"/>
        <w:jc w:val="both"/>
      </w:pPr>
      <w:r w:rsidRPr="000217FA">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1C325F" w:rsidRPr="000217FA" w:rsidRDefault="001C325F" w:rsidP="001C325F">
      <w:pPr>
        <w:ind w:left="709" w:firstLine="709"/>
        <w:jc w:val="both"/>
      </w:pPr>
      <w:r w:rsidRPr="000217FA">
        <w:rPr>
          <w:i/>
        </w:rPr>
        <w:t>Коммуникативная компетенция</w:t>
      </w:r>
      <w:r w:rsidRPr="000217FA">
        <w:t xml:space="preserve">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1C325F" w:rsidRPr="000217FA" w:rsidRDefault="001C325F" w:rsidP="001C325F">
      <w:pPr>
        <w:ind w:left="709" w:firstLine="709"/>
        <w:jc w:val="both"/>
      </w:pPr>
      <w:r w:rsidRPr="000217FA">
        <w:rPr>
          <w:i/>
        </w:rPr>
        <w:t>Лингвистическая (языковедческая) компетенция</w:t>
      </w:r>
      <w:r w:rsidRPr="000217FA">
        <w:t xml:space="preserve">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1C325F" w:rsidRPr="000217FA" w:rsidRDefault="001C325F" w:rsidP="001C325F">
      <w:pPr>
        <w:ind w:left="709" w:firstLine="709"/>
        <w:jc w:val="both"/>
      </w:pPr>
      <w:r w:rsidRPr="000217FA">
        <w:rPr>
          <w:i/>
        </w:rPr>
        <w:t>Культуроведческая компетенция</w:t>
      </w:r>
      <w:r w:rsidRPr="000217FA">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1C325F" w:rsidRPr="000217FA" w:rsidRDefault="001C325F" w:rsidP="001C325F">
      <w:pPr>
        <w:ind w:left="709" w:firstLine="709"/>
        <w:jc w:val="both"/>
      </w:pPr>
      <w:r w:rsidRPr="000217FA">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1C325F" w:rsidRPr="000217FA" w:rsidRDefault="001C325F" w:rsidP="001C325F">
      <w:pPr>
        <w:ind w:left="709" w:firstLine="709"/>
        <w:jc w:val="both"/>
      </w:pPr>
      <w:r w:rsidRPr="000217FA">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1C325F" w:rsidRPr="000217FA" w:rsidRDefault="001C325F" w:rsidP="001C325F">
      <w:pPr>
        <w:ind w:left="709" w:firstLine="709"/>
        <w:jc w:val="both"/>
      </w:pPr>
      <w:r w:rsidRPr="000217FA">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1C325F" w:rsidRPr="000217FA" w:rsidRDefault="001C325F" w:rsidP="001C325F">
      <w:pPr>
        <w:ind w:left="709" w:firstLine="709"/>
        <w:jc w:val="both"/>
      </w:pPr>
      <w:r w:rsidRPr="000217FA">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1C325F" w:rsidRPr="000217FA" w:rsidRDefault="001C325F" w:rsidP="001C325F">
      <w:pPr>
        <w:ind w:left="993"/>
        <w:jc w:val="both"/>
        <w:rPr>
          <w:b/>
          <w:bCs/>
        </w:rPr>
      </w:pPr>
    </w:p>
    <w:p w:rsidR="001C325F" w:rsidRPr="000217FA" w:rsidRDefault="001C325F" w:rsidP="001C325F">
      <w:pPr>
        <w:ind w:left="993"/>
        <w:jc w:val="both"/>
        <w:rPr>
          <w:b/>
          <w:bCs/>
        </w:rPr>
      </w:pPr>
      <w:r w:rsidRPr="000217FA">
        <w:rPr>
          <w:b/>
          <w:bCs/>
        </w:rPr>
        <w:t>Целями изучения русского языка в основной школе являются:</w:t>
      </w:r>
    </w:p>
    <w:p w:rsidR="001C325F" w:rsidRPr="000217FA" w:rsidRDefault="001C325F" w:rsidP="001C325F">
      <w:pPr>
        <w:pStyle w:val="a6"/>
        <w:tabs>
          <w:tab w:val="left" w:pos="1276"/>
        </w:tabs>
        <w:ind w:left="709" w:firstLine="273"/>
        <w:jc w:val="both"/>
        <w:rPr>
          <w:sz w:val="22"/>
          <w:szCs w:val="22"/>
        </w:rPr>
      </w:pPr>
      <w:r w:rsidRPr="000217FA">
        <w:rPr>
          <w:sz w:val="22"/>
          <w:szCs w:val="22"/>
        </w:rPr>
        <w:t>Целью реализации основной образовательной программы основного общего образования по предмету «Русский язык»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1C325F" w:rsidRPr="000217FA" w:rsidRDefault="001C325F" w:rsidP="001C325F">
      <w:pPr>
        <w:tabs>
          <w:tab w:val="left" w:pos="1276"/>
        </w:tabs>
        <w:jc w:val="both"/>
        <w:rPr>
          <w:b/>
        </w:rPr>
      </w:pPr>
      <w:r w:rsidRPr="000217FA">
        <w:rPr>
          <w:b/>
        </w:rPr>
        <w:t xml:space="preserve">                Главными задачами реализации программы являются:</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овладение функциональной грамотностью и принципами нормативного использования языковых средств;</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овладение основными видами речевой деятельности, использование возможностей языка как средства коммуникации и средства познания.</w:t>
      </w:r>
    </w:p>
    <w:p w:rsidR="001C325F" w:rsidRPr="000217FA" w:rsidRDefault="001C325F" w:rsidP="001C325F">
      <w:pPr>
        <w:pStyle w:val="a6"/>
        <w:tabs>
          <w:tab w:val="left" w:pos="1276"/>
        </w:tabs>
        <w:ind w:left="709"/>
        <w:jc w:val="both"/>
        <w:rPr>
          <w:sz w:val="22"/>
          <w:szCs w:val="22"/>
        </w:rPr>
      </w:pPr>
      <w:r w:rsidRPr="000217FA">
        <w:rPr>
          <w:sz w:val="22"/>
          <w:szCs w:val="22"/>
        </w:rPr>
        <w:t xml:space="preserve">В процессе изучения предмета «Русский язык» создаются условия </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для развития личности, ее духовно-нравственного и эмоционального совершенствования;</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 xml:space="preserve">для развития способностей, удовлетворения познавательных интересов, самореализации обучающихся, в том числе </w:t>
      </w:r>
      <w:r w:rsidRPr="000217FA">
        <w:rPr>
          <w:rStyle w:val="Zag11"/>
          <w:rFonts w:eastAsia="@Arial Unicode MS"/>
          <w:sz w:val="22"/>
          <w:szCs w:val="22"/>
        </w:rPr>
        <w:t>лиц, проявивших выдающиеся способности</w:t>
      </w:r>
      <w:r w:rsidRPr="000217FA">
        <w:rPr>
          <w:sz w:val="22"/>
          <w:szCs w:val="22"/>
        </w:rPr>
        <w:t>;</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для формирования социальных ценностей обучающихся, основ их гражданской идентичности и социально-профессиональных ориентаций;</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 xml:space="preserve">для знакомства обучающихся с методами научного познания; </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1C325F" w:rsidRPr="000217FA" w:rsidRDefault="001C325F" w:rsidP="001C325F">
      <w:pPr>
        <w:pStyle w:val="a6"/>
        <w:widowControl/>
        <w:numPr>
          <w:ilvl w:val="0"/>
          <w:numId w:val="16"/>
        </w:numPr>
        <w:tabs>
          <w:tab w:val="left" w:pos="1276"/>
        </w:tabs>
        <w:autoSpaceDE/>
        <w:autoSpaceDN/>
        <w:adjustRightInd/>
        <w:ind w:left="709" w:firstLine="709"/>
        <w:contextualSpacing/>
        <w:jc w:val="both"/>
        <w:rPr>
          <w:sz w:val="22"/>
          <w:szCs w:val="22"/>
        </w:rPr>
      </w:pPr>
      <w:r w:rsidRPr="000217FA">
        <w:rPr>
          <w:sz w:val="22"/>
          <w:szCs w:val="22"/>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1C325F" w:rsidRPr="000217FA" w:rsidRDefault="001C325F" w:rsidP="001C325F">
      <w:pPr>
        <w:rPr>
          <w:b/>
          <w:color w:val="000000"/>
        </w:rPr>
      </w:pPr>
    </w:p>
    <w:p w:rsidR="001C325F" w:rsidRPr="000217FA" w:rsidRDefault="001C325F" w:rsidP="001C325F">
      <w:pPr>
        <w:ind w:left="993"/>
        <w:rPr>
          <w:b/>
          <w:color w:val="000000"/>
        </w:rPr>
      </w:pPr>
      <w:r w:rsidRPr="000217FA">
        <w:rPr>
          <w:b/>
          <w:color w:val="000000"/>
        </w:rPr>
        <w:t>Описание места учебного предмета, курса в учебном плане</w:t>
      </w:r>
    </w:p>
    <w:p w:rsidR="001C325F" w:rsidRPr="000217FA" w:rsidRDefault="001C325F" w:rsidP="001C325F">
      <w:pPr>
        <w:ind w:left="993"/>
        <w:jc w:val="both"/>
      </w:pPr>
      <w:r w:rsidRPr="000217FA">
        <w:t xml:space="preserve">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 Согласно учебному плану филиала МАОУ Тоболовская СОШ - Карасульская СОШ на </w:t>
      </w:r>
      <w:r w:rsidRPr="000217FA">
        <w:lastRenderedPageBreak/>
        <w:t>20</w:t>
      </w:r>
      <w:r>
        <w:t>20</w:t>
      </w:r>
      <w:r w:rsidRPr="000217FA">
        <w:t>-20</w:t>
      </w:r>
      <w:r>
        <w:t>21</w:t>
      </w:r>
      <w:r w:rsidRPr="000217FA">
        <w:t xml:space="preserve"> учебный год на изучение русского языка  в 5 классе отводится 5 часов в неделю (170 часов за год).</w:t>
      </w:r>
    </w:p>
    <w:p w:rsidR="001C325F" w:rsidRPr="000217FA" w:rsidRDefault="001C325F" w:rsidP="001C325F">
      <w:pPr>
        <w:ind w:left="993"/>
        <w:rPr>
          <w:b/>
        </w:rPr>
      </w:pPr>
      <w:r w:rsidRPr="000217FA">
        <w:rPr>
          <w:b/>
        </w:rPr>
        <w:t>Результаты изучения предмета « Русского язык»</w:t>
      </w:r>
    </w:p>
    <w:p w:rsidR="001C325F" w:rsidRPr="000217FA" w:rsidRDefault="001C325F" w:rsidP="001C325F">
      <w:pPr>
        <w:ind w:left="993"/>
        <w:jc w:val="both"/>
      </w:pPr>
      <w:r w:rsidRPr="000217FA">
        <w:rPr>
          <w:b/>
        </w:rPr>
        <w:t>Личностными результатами</w:t>
      </w:r>
      <w:r w:rsidRPr="000217FA">
        <w:t xml:space="preserve"> освоения выпускниками основной школы программы по русскому (родному) языку являются:</w:t>
      </w:r>
    </w:p>
    <w:p w:rsidR="001C325F" w:rsidRPr="000217FA" w:rsidRDefault="001C325F" w:rsidP="001C325F">
      <w:pPr>
        <w:ind w:left="993"/>
        <w:jc w:val="both"/>
      </w:pPr>
      <w:r w:rsidRPr="000217FA">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1C325F" w:rsidRPr="000217FA" w:rsidRDefault="001C325F" w:rsidP="001C325F">
      <w:pPr>
        <w:ind w:left="993"/>
        <w:jc w:val="both"/>
      </w:pPr>
      <w:r w:rsidRPr="000217FA">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1C325F" w:rsidRPr="000217FA" w:rsidRDefault="001C325F" w:rsidP="001C325F">
      <w:pPr>
        <w:ind w:left="993"/>
        <w:jc w:val="both"/>
      </w:pPr>
      <w:r w:rsidRPr="000217FA">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1C325F" w:rsidRPr="000217FA" w:rsidRDefault="001C325F" w:rsidP="001C325F">
      <w:pPr>
        <w:ind w:left="993"/>
        <w:jc w:val="both"/>
      </w:pPr>
      <w:r w:rsidRPr="000217FA">
        <w:rPr>
          <w:b/>
        </w:rPr>
        <w:t>Метапредметными результатами</w:t>
      </w:r>
      <w:r w:rsidRPr="000217FA">
        <w:t xml:space="preserve"> освоения выпускниками основной школы программы по русскому (родному) языку являются:</w:t>
      </w:r>
    </w:p>
    <w:p w:rsidR="001C325F" w:rsidRPr="000217FA" w:rsidRDefault="001C325F" w:rsidP="001C325F">
      <w:pPr>
        <w:ind w:left="993"/>
        <w:jc w:val="both"/>
      </w:pPr>
      <w:r w:rsidRPr="000217FA">
        <w:t>1) владение всеми видами речевой деятельности:</w:t>
      </w:r>
    </w:p>
    <w:p w:rsidR="001C325F" w:rsidRPr="000217FA" w:rsidRDefault="001C325F" w:rsidP="001C325F">
      <w:pPr>
        <w:ind w:left="993"/>
        <w:jc w:val="both"/>
        <w:rPr>
          <w:i/>
        </w:rPr>
      </w:pPr>
      <w:r w:rsidRPr="000217FA">
        <w:t xml:space="preserve"> </w:t>
      </w:r>
      <w:r w:rsidRPr="000217FA">
        <w:rPr>
          <w:i/>
        </w:rPr>
        <w:t>Аудирование и чтение</w:t>
      </w:r>
    </w:p>
    <w:p w:rsidR="001C325F" w:rsidRPr="000217FA" w:rsidRDefault="001C325F" w:rsidP="001C325F">
      <w:pPr>
        <w:ind w:left="993"/>
        <w:jc w:val="both"/>
      </w:pPr>
      <w:r w:rsidRPr="000217FA">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1C325F" w:rsidRPr="000217FA" w:rsidRDefault="001C325F" w:rsidP="001C325F">
      <w:pPr>
        <w:ind w:left="993"/>
        <w:jc w:val="both"/>
      </w:pPr>
      <w:r w:rsidRPr="000217FA">
        <w:t>• владение разными видами чтения (поисковым, просмотровым, ознакомительным, изучающим) текстов разных стилей и жанров;</w:t>
      </w:r>
    </w:p>
    <w:p w:rsidR="001C325F" w:rsidRPr="000217FA" w:rsidRDefault="001C325F" w:rsidP="001C325F">
      <w:pPr>
        <w:ind w:left="993"/>
        <w:jc w:val="both"/>
      </w:pPr>
      <w:r w:rsidRPr="000217FA">
        <w:t>• адекватное восприятие на слух текстов разных стилей и жанров; владение разными видами аудирования (выборочным, ознакомительным, детальным);</w:t>
      </w:r>
    </w:p>
    <w:p w:rsidR="001C325F" w:rsidRPr="000217FA" w:rsidRDefault="001C325F" w:rsidP="001C325F">
      <w:pPr>
        <w:ind w:left="993"/>
        <w:jc w:val="both"/>
      </w:pPr>
      <w:r w:rsidRPr="000217FA">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1C325F" w:rsidRPr="000217FA" w:rsidRDefault="001C325F" w:rsidP="001C325F">
      <w:pPr>
        <w:ind w:left="993"/>
        <w:jc w:val="both"/>
      </w:pPr>
      <w:r w:rsidRPr="000217FA">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1C325F" w:rsidRPr="000217FA" w:rsidRDefault="001C325F" w:rsidP="001C325F">
      <w:pPr>
        <w:ind w:left="993"/>
        <w:jc w:val="both"/>
      </w:pPr>
      <w:r w:rsidRPr="000217FA">
        <w:t xml:space="preserve">• 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r w:rsidRPr="000217FA">
        <w:rPr>
          <w:i/>
        </w:rPr>
        <w:t>говорение и письмо:</w:t>
      </w:r>
    </w:p>
    <w:p w:rsidR="001C325F" w:rsidRPr="000217FA" w:rsidRDefault="001C325F" w:rsidP="001C325F">
      <w:pPr>
        <w:ind w:left="993"/>
        <w:jc w:val="both"/>
      </w:pPr>
      <w:r w:rsidRPr="000217FA">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1C325F" w:rsidRPr="000217FA" w:rsidRDefault="001C325F" w:rsidP="001C325F">
      <w:pPr>
        <w:ind w:left="993"/>
        <w:jc w:val="both"/>
      </w:pPr>
      <w:r w:rsidRPr="000217FA">
        <w:lastRenderedPageBreak/>
        <w:t>• умение воспроизводить прослушанный или прочитанный текст с заданной степенью свернутости (план, пересказ, конспект, аннотация);</w:t>
      </w:r>
    </w:p>
    <w:p w:rsidR="001C325F" w:rsidRPr="000217FA" w:rsidRDefault="001C325F" w:rsidP="001C325F">
      <w:pPr>
        <w:ind w:left="993"/>
        <w:jc w:val="both"/>
      </w:pPr>
      <w:r w:rsidRPr="000217FA">
        <w:t>• умение создавать устные и письменные тексты разных типов, стилей речи и жанров с учетом замысла, адресата и ситуации общения;</w:t>
      </w:r>
    </w:p>
    <w:p w:rsidR="001C325F" w:rsidRPr="000217FA" w:rsidRDefault="001C325F" w:rsidP="001C325F">
      <w:pPr>
        <w:ind w:left="993"/>
        <w:jc w:val="both"/>
      </w:pPr>
      <w:r w:rsidRPr="000217FA">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1C325F" w:rsidRPr="000217FA" w:rsidRDefault="001C325F" w:rsidP="001C325F">
      <w:pPr>
        <w:ind w:left="993"/>
        <w:jc w:val="both"/>
      </w:pPr>
      <w:r w:rsidRPr="000217FA">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1C325F" w:rsidRPr="000217FA" w:rsidRDefault="001C325F" w:rsidP="001C325F">
      <w:pPr>
        <w:ind w:left="993"/>
        <w:jc w:val="both"/>
      </w:pPr>
      <w:r w:rsidRPr="000217FA">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1C325F" w:rsidRPr="000217FA" w:rsidRDefault="001C325F" w:rsidP="001C325F">
      <w:pPr>
        <w:ind w:left="993"/>
        <w:jc w:val="both"/>
      </w:pPr>
      <w:r w:rsidRPr="000217FA">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1C325F" w:rsidRPr="000217FA" w:rsidRDefault="001C325F" w:rsidP="001C325F">
      <w:pPr>
        <w:ind w:left="993"/>
        <w:jc w:val="both"/>
      </w:pPr>
      <w:r w:rsidRPr="000217FA">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1C325F" w:rsidRPr="000217FA" w:rsidRDefault="001C325F" w:rsidP="001C325F">
      <w:pPr>
        <w:ind w:left="993"/>
        <w:jc w:val="both"/>
      </w:pPr>
      <w:r w:rsidRPr="000217FA">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1C325F" w:rsidRPr="000217FA" w:rsidRDefault="001C325F" w:rsidP="001C325F">
      <w:pPr>
        <w:ind w:left="993"/>
        <w:jc w:val="both"/>
      </w:pPr>
      <w:r w:rsidRPr="000217FA">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1C325F" w:rsidRPr="000217FA" w:rsidRDefault="001C325F" w:rsidP="001C325F">
      <w:pPr>
        <w:ind w:left="993"/>
        <w:jc w:val="both"/>
      </w:pPr>
      <w:r w:rsidRPr="000217FA">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C325F" w:rsidRPr="000217FA" w:rsidRDefault="001C325F" w:rsidP="001C325F">
      <w:pPr>
        <w:ind w:left="993"/>
        <w:jc w:val="both"/>
        <w:rPr>
          <w:bCs/>
        </w:rPr>
      </w:pPr>
      <w:r w:rsidRPr="000217FA">
        <w:rPr>
          <w:b/>
          <w:bCs/>
        </w:rPr>
        <w:t xml:space="preserve">Предметными результатами </w:t>
      </w:r>
      <w:r w:rsidRPr="000217FA">
        <w:rPr>
          <w:bCs/>
        </w:rPr>
        <w:t>освоения выпускниками основной школы программы по русскому (родному) языку являются:</w:t>
      </w:r>
    </w:p>
    <w:p w:rsidR="001C325F" w:rsidRPr="000217FA" w:rsidRDefault="001C325F" w:rsidP="001C325F">
      <w:pPr>
        <w:ind w:left="993"/>
        <w:jc w:val="both"/>
      </w:pPr>
      <w:r w:rsidRPr="000217FA">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1C325F" w:rsidRPr="000217FA" w:rsidRDefault="001C325F" w:rsidP="001C325F">
      <w:pPr>
        <w:ind w:left="993"/>
        <w:jc w:val="both"/>
      </w:pPr>
      <w:r w:rsidRPr="000217FA">
        <w:t>2) понимание места родного языка в системе гуманитарных наук и его роли в образовании в целом;</w:t>
      </w:r>
    </w:p>
    <w:p w:rsidR="001C325F" w:rsidRPr="000217FA" w:rsidRDefault="001C325F" w:rsidP="001C325F">
      <w:pPr>
        <w:ind w:left="993"/>
        <w:jc w:val="both"/>
      </w:pPr>
      <w:r w:rsidRPr="000217FA">
        <w:lastRenderedPageBreak/>
        <w:t>3) усвоение основ научных знаний о родном языке; понимание взаимосвязи его уровней и единиц;</w:t>
      </w:r>
    </w:p>
    <w:p w:rsidR="001C325F" w:rsidRPr="000217FA" w:rsidRDefault="001C325F" w:rsidP="001C325F">
      <w:pPr>
        <w:ind w:left="993"/>
        <w:jc w:val="both"/>
      </w:pPr>
      <w:r w:rsidRPr="000217FA">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1C325F" w:rsidRPr="000217FA" w:rsidRDefault="001C325F" w:rsidP="001C325F">
      <w:pPr>
        <w:ind w:left="993"/>
        <w:jc w:val="both"/>
      </w:pPr>
      <w:r w:rsidRPr="000217FA">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1C325F" w:rsidRPr="000217FA" w:rsidRDefault="001C325F" w:rsidP="001C325F">
      <w:pPr>
        <w:ind w:left="993"/>
        <w:jc w:val="both"/>
      </w:pPr>
      <w:r w:rsidRPr="000217FA">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1C325F" w:rsidRPr="000217FA" w:rsidRDefault="001C325F" w:rsidP="001C325F">
      <w:pPr>
        <w:ind w:left="993"/>
        <w:jc w:val="both"/>
      </w:pPr>
      <w:r w:rsidRPr="000217FA">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1C325F" w:rsidRPr="000217FA" w:rsidRDefault="001C325F" w:rsidP="001C325F">
      <w:pPr>
        <w:ind w:left="993"/>
        <w:jc w:val="both"/>
      </w:pPr>
      <w:r w:rsidRPr="000217FA">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1C325F" w:rsidRPr="000217FA" w:rsidRDefault="001C325F" w:rsidP="001C325F">
      <w:pPr>
        <w:ind w:left="993"/>
        <w:jc w:val="both"/>
      </w:pPr>
      <w:r w:rsidRPr="000217FA">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1C325F" w:rsidRPr="000217FA" w:rsidRDefault="001C325F" w:rsidP="001C325F">
      <w:pPr>
        <w:ind w:left="993"/>
      </w:pPr>
    </w:p>
    <w:p w:rsidR="001C325F" w:rsidRPr="000217FA" w:rsidRDefault="001C325F" w:rsidP="001C325F">
      <w:pPr>
        <w:ind w:left="993"/>
        <w:rPr>
          <w:b/>
        </w:rPr>
      </w:pPr>
      <w:r w:rsidRPr="000217FA">
        <w:rPr>
          <w:b/>
        </w:rPr>
        <w:t xml:space="preserve">Содержание учебного предмета. </w:t>
      </w:r>
    </w:p>
    <w:p w:rsidR="001C325F" w:rsidRPr="000217FA" w:rsidRDefault="001C325F" w:rsidP="001C325F">
      <w:pPr>
        <w:pStyle w:val="2"/>
        <w:spacing w:line="240" w:lineRule="auto"/>
        <w:ind w:left="709"/>
        <w:rPr>
          <w:sz w:val="22"/>
          <w:szCs w:val="22"/>
        </w:rPr>
      </w:pPr>
      <w:bookmarkStart w:id="0" w:name="_Toc287934280"/>
      <w:bookmarkStart w:id="1" w:name="_Toc414553182"/>
      <w:r w:rsidRPr="000217FA">
        <w:rPr>
          <w:sz w:val="22"/>
          <w:szCs w:val="22"/>
        </w:rPr>
        <w:t xml:space="preserve">Речь. (5 часов) </w:t>
      </w:r>
      <w:r w:rsidRPr="000217FA">
        <w:rPr>
          <w:b w:val="0"/>
          <w:sz w:val="22"/>
          <w:szCs w:val="22"/>
        </w:rPr>
        <w:t>Язык и речь. Речевое общение. Виды речи (устная и письменная). Формы речи (монолог, диалог, полилог).</w:t>
      </w:r>
    </w:p>
    <w:p w:rsidR="001C325F" w:rsidRPr="000217FA" w:rsidRDefault="001C325F" w:rsidP="001C325F">
      <w:pPr>
        <w:pStyle w:val="2"/>
        <w:spacing w:line="240" w:lineRule="auto"/>
        <w:ind w:left="709"/>
        <w:rPr>
          <w:sz w:val="22"/>
          <w:szCs w:val="22"/>
        </w:rPr>
      </w:pPr>
      <w:r w:rsidRPr="000217FA">
        <w:rPr>
          <w:sz w:val="22"/>
          <w:szCs w:val="22"/>
        </w:rPr>
        <w:t>Речевая деятельность</w:t>
      </w:r>
      <w:bookmarkEnd w:id="0"/>
      <w:bookmarkEnd w:id="1"/>
      <w:r w:rsidRPr="000217FA">
        <w:rPr>
          <w:sz w:val="22"/>
          <w:szCs w:val="22"/>
        </w:rPr>
        <w:t xml:space="preserve"> (2 часа)</w:t>
      </w:r>
    </w:p>
    <w:p w:rsidR="001C325F" w:rsidRPr="000217FA" w:rsidRDefault="001C325F" w:rsidP="001C325F">
      <w:pPr>
        <w:ind w:left="709" w:firstLine="709"/>
        <w:jc w:val="both"/>
      </w:pPr>
      <w:r w:rsidRPr="000217FA">
        <w:t xml:space="preserve">Основные особенности разговорной речи, функциональных стилей (научного, публицистического),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217FA">
        <w:rPr>
          <w:i/>
        </w:rPr>
        <w:t>тезисы, статья</w:t>
      </w:r>
      <w:r w:rsidRPr="000217FA">
        <w:t xml:space="preserve">); публицистического стиля и устной публичной речи (выступление, обсуждение, </w:t>
      </w:r>
      <w:r w:rsidRPr="000217FA">
        <w:rPr>
          <w:i/>
        </w:rPr>
        <w:t>статья, интервью,</w:t>
      </w:r>
      <w:r w:rsidRPr="000217FA">
        <w:t>); официально-делового стиля (расписка, заявление).</w:t>
      </w:r>
    </w:p>
    <w:p w:rsidR="001C325F" w:rsidRPr="000217FA" w:rsidRDefault="001C325F" w:rsidP="001C325F">
      <w:pPr>
        <w:ind w:left="709" w:firstLine="709"/>
        <w:jc w:val="both"/>
        <w:rPr>
          <w:b/>
        </w:rPr>
      </w:pPr>
      <w:r w:rsidRPr="000217FA">
        <w:rPr>
          <w:b/>
        </w:rPr>
        <w:t>Текст (19 часов)</w:t>
      </w:r>
    </w:p>
    <w:p w:rsidR="001C325F" w:rsidRPr="000217FA" w:rsidRDefault="001C325F" w:rsidP="001C325F">
      <w:pPr>
        <w:ind w:left="709" w:firstLine="709"/>
        <w:jc w:val="both"/>
      </w:pPr>
      <w:r w:rsidRPr="000217FA">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217FA">
        <w:rPr>
          <w:i/>
        </w:rPr>
        <w:t xml:space="preserve">избыточная </w:t>
      </w:r>
      <w:r w:rsidRPr="000217FA">
        <w:t>информация. Функционально-смысловые типы текста (повествование, описание, рассуждение)</w:t>
      </w:r>
      <w:r w:rsidRPr="000217FA">
        <w:rPr>
          <w:i/>
        </w:rPr>
        <w:t xml:space="preserve">.Тексты смешанного типа. </w:t>
      </w:r>
    </w:p>
    <w:p w:rsidR="001C325F" w:rsidRPr="000217FA" w:rsidRDefault="001C325F" w:rsidP="001C325F">
      <w:pPr>
        <w:ind w:left="709" w:firstLine="709"/>
        <w:jc w:val="both"/>
      </w:pPr>
      <w:r w:rsidRPr="000217FA">
        <w:t>Специфика художественного текста.</w:t>
      </w:r>
    </w:p>
    <w:p w:rsidR="001C325F" w:rsidRPr="000217FA" w:rsidRDefault="001C325F" w:rsidP="001C325F">
      <w:pPr>
        <w:ind w:left="709" w:firstLine="709"/>
        <w:jc w:val="both"/>
      </w:pPr>
      <w:r w:rsidRPr="000217FA">
        <w:lastRenderedPageBreak/>
        <w:t xml:space="preserve">Анализ текста. </w:t>
      </w:r>
    </w:p>
    <w:p w:rsidR="001C325F" w:rsidRPr="000217FA" w:rsidRDefault="001C325F" w:rsidP="001C325F">
      <w:pPr>
        <w:ind w:left="709" w:firstLine="709"/>
        <w:jc w:val="both"/>
      </w:pPr>
      <w:r w:rsidRPr="000217FA">
        <w:t>Виды речевой деятельности (говорение, аудирование, письмо, чтение).</w:t>
      </w:r>
    </w:p>
    <w:p w:rsidR="001C325F" w:rsidRPr="000217FA" w:rsidRDefault="001C325F" w:rsidP="001C325F">
      <w:pPr>
        <w:ind w:left="709" w:firstLine="709"/>
        <w:jc w:val="both"/>
      </w:pPr>
      <w:r w:rsidRPr="000217FA">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1C325F" w:rsidRPr="000217FA" w:rsidRDefault="001C325F" w:rsidP="001C325F">
      <w:pPr>
        <w:ind w:left="709" w:firstLine="709"/>
        <w:jc w:val="both"/>
      </w:pPr>
      <w:r w:rsidRPr="000217FA">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1C325F" w:rsidRPr="000217FA" w:rsidRDefault="001C325F" w:rsidP="001C325F">
      <w:pPr>
        <w:ind w:left="709" w:firstLine="709"/>
        <w:jc w:val="both"/>
      </w:pPr>
      <w:r w:rsidRPr="000217FA">
        <w:t>Создание устных высказываний разной коммуникативной направленности  в зависимости от сферы и ситуации общения.</w:t>
      </w:r>
    </w:p>
    <w:p w:rsidR="001C325F" w:rsidRPr="000217FA" w:rsidRDefault="001C325F" w:rsidP="001C325F">
      <w:pPr>
        <w:ind w:left="709" w:firstLine="709"/>
        <w:jc w:val="both"/>
      </w:pPr>
      <w:r w:rsidRPr="000217FA">
        <w:t>Информационная переработка текста (план).</w:t>
      </w:r>
    </w:p>
    <w:p w:rsidR="001C325F" w:rsidRPr="000217FA" w:rsidRDefault="001C325F" w:rsidP="001C325F">
      <w:pPr>
        <w:ind w:left="709" w:firstLine="709"/>
        <w:jc w:val="both"/>
      </w:pPr>
      <w:r w:rsidRPr="000217FA">
        <w:t xml:space="preserve">Изложение содержания прослушанного или прочитанного текста (подробное, сжатое, выборочное). </w:t>
      </w:r>
    </w:p>
    <w:p w:rsidR="001C325F" w:rsidRPr="000217FA" w:rsidRDefault="001C325F" w:rsidP="001C325F">
      <w:pPr>
        <w:ind w:left="709" w:firstLine="709"/>
        <w:jc w:val="both"/>
      </w:pPr>
      <w:r w:rsidRPr="000217FA">
        <w:t>Написание сочинений, писем, текстов иных жанров.</w:t>
      </w:r>
    </w:p>
    <w:p w:rsidR="001C325F" w:rsidRPr="000217FA" w:rsidRDefault="001C325F" w:rsidP="001C325F">
      <w:pPr>
        <w:pStyle w:val="3"/>
        <w:spacing w:before="0" w:beforeAutospacing="0" w:after="0" w:afterAutospacing="0"/>
        <w:ind w:left="709"/>
        <w:rPr>
          <w:sz w:val="22"/>
          <w:szCs w:val="22"/>
        </w:rPr>
      </w:pPr>
      <w:bookmarkStart w:id="2" w:name="_Toc287934281"/>
      <w:bookmarkStart w:id="3" w:name="_Toc414553183"/>
      <w:r w:rsidRPr="000217FA">
        <w:rPr>
          <w:sz w:val="22"/>
          <w:szCs w:val="22"/>
        </w:rPr>
        <w:t>Функциональные разновидности языка (3 часа)</w:t>
      </w:r>
    </w:p>
    <w:p w:rsidR="001C325F" w:rsidRPr="000217FA" w:rsidRDefault="001C325F" w:rsidP="001C325F">
      <w:r w:rsidRPr="000217FA">
        <w:t xml:space="preserve">                       Разговорный язык, функциональные стили</w:t>
      </w:r>
    </w:p>
    <w:p w:rsidR="001C325F" w:rsidRPr="000217FA" w:rsidRDefault="001C325F" w:rsidP="001C325F">
      <w:pPr>
        <w:ind w:left="709" w:firstLine="709"/>
        <w:jc w:val="both"/>
        <w:rPr>
          <w:b/>
        </w:rPr>
      </w:pPr>
      <w:bookmarkStart w:id="4" w:name="_Toc287934282"/>
      <w:bookmarkStart w:id="5" w:name="_Toc414553184"/>
      <w:bookmarkEnd w:id="2"/>
      <w:bookmarkEnd w:id="3"/>
      <w:r w:rsidRPr="000217FA">
        <w:rPr>
          <w:b/>
        </w:rPr>
        <w:t>Общие сведения о языке. (2 часа)</w:t>
      </w:r>
    </w:p>
    <w:p w:rsidR="001C325F" w:rsidRPr="000217FA" w:rsidRDefault="001C325F" w:rsidP="001C325F">
      <w:pPr>
        <w:ind w:left="709" w:firstLine="709"/>
        <w:jc w:val="both"/>
      </w:pPr>
      <w:r w:rsidRPr="000217FA">
        <w:t xml:space="preserve"> Роль языка в жизни человека и общества. </w:t>
      </w:r>
    </w:p>
    <w:p w:rsidR="001C325F" w:rsidRPr="000217FA" w:rsidRDefault="001C325F" w:rsidP="001C325F">
      <w:pPr>
        <w:ind w:left="709" w:firstLine="709"/>
        <w:jc w:val="both"/>
      </w:pPr>
      <w:r w:rsidRPr="000217FA">
        <w:rPr>
          <w:i/>
        </w:rPr>
        <w:t>Русский язык как один из индоевропейских языков. Русский язык в кругу других славянских языков. Историческое развитие русского языка.</w:t>
      </w:r>
    </w:p>
    <w:p w:rsidR="001C325F" w:rsidRPr="000217FA" w:rsidRDefault="001C325F" w:rsidP="001C325F">
      <w:pPr>
        <w:pStyle w:val="2"/>
        <w:spacing w:line="240" w:lineRule="auto"/>
        <w:ind w:left="709"/>
        <w:rPr>
          <w:sz w:val="22"/>
          <w:szCs w:val="22"/>
        </w:rPr>
      </w:pPr>
      <w:r w:rsidRPr="000217FA">
        <w:rPr>
          <w:sz w:val="22"/>
          <w:szCs w:val="22"/>
        </w:rPr>
        <w:t>Взаимосвязь языка и культуры. Отражение в языке культуры и истории народа</w:t>
      </w:r>
      <w:r w:rsidRPr="000217FA">
        <w:rPr>
          <w:i/>
          <w:sz w:val="22"/>
          <w:szCs w:val="22"/>
        </w:rPr>
        <w:t>. Взаимообогащение языков народов России.</w:t>
      </w:r>
    </w:p>
    <w:p w:rsidR="001C325F" w:rsidRPr="000217FA" w:rsidRDefault="001C325F" w:rsidP="001C325F">
      <w:pPr>
        <w:pStyle w:val="3"/>
        <w:spacing w:before="0" w:beforeAutospacing="0" w:after="0" w:afterAutospacing="0"/>
        <w:ind w:left="709" w:firstLine="708"/>
        <w:rPr>
          <w:sz w:val="22"/>
          <w:szCs w:val="22"/>
        </w:rPr>
      </w:pPr>
      <w:bookmarkStart w:id="6" w:name="_Toc287934284"/>
      <w:bookmarkStart w:id="7" w:name="_Toc414553186"/>
      <w:bookmarkEnd w:id="4"/>
      <w:bookmarkEnd w:id="5"/>
      <w:r w:rsidRPr="000217FA">
        <w:rPr>
          <w:sz w:val="22"/>
          <w:szCs w:val="22"/>
        </w:rPr>
        <w:t xml:space="preserve">Фонетика, орфоэпия  </w:t>
      </w:r>
      <w:bookmarkEnd w:id="6"/>
      <w:bookmarkEnd w:id="7"/>
      <w:r w:rsidRPr="000217FA">
        <w:rPr>
          <w:sz w:val="22"/>
          <w:szCs w:val="22"/>
        </w:rPr>
        <w:t>(11 часов)</w:t>
      </w:r>
    </w:p>
    <w:p w:rsidR="001C325F" w:rsidRPr="000217FA" w:rsidRDefault="001C325F" w:rsidP="001C325F">
      <w:pPr>
        <w:ind w:left="709" w:firstLine="709"/>
        <w:jc w:val="both"/>
      </w:pPr>
      <w:r w:rsidRPr="000217FA">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1C325F" w:rsidRPr="000217FA" w:rsidRDefault="001C325F" w:rsidP="001C325F">
      <w:pPr>
        <w:ind w:left="709" w:firstLine="709"/>
        <w:jc w:val="both"/>
      </w:pPr>
      <w:r w:rsidRPr="000217FA">
        <w:t>Интонация, ее функции. Основные элементы интонации.</w:t>
      </w:r>
    </w:p>
    <w:p w:rsidR="001C325F" w:rsidRPr="000217FA" w:rsidRDefault="001C325F" w:rsidP="001C325F">
      <w:pPr>
        <w:ind w:left="709" w:firstLine="709"/>
        <w:jc w:val="both"/>
      </w:pPr>
      <w:r w:rsidRPr="000217FA">
        <w:t>Связь фонетики с графикой и орфографией.</w:t>
      </w:r>
    </w:p>
    <w:p w:rsidR="001C325F" w:rsidRPr="000217FA" w:rsidRDefault="001C325F" w:rsidP="001C325F">
      <w:pPr>
        <w:ind w:left="709" w:firstLine="709"/>
        <w:jc w:val="both"/>
      </w:pPr>
      <w:r w:rsidRPr="000217FA">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1C325F" w:rsidRPr="000217FA" w:rsidRDefault="001C325F" w:rsidP="001C325F">
      <w:pPr>
        <w:ind w:left="709" w:firstLine="709"/>
        <w:jc w:val="both"/>
      </w:pPr>
      <w:r w:rsidRPr="000217FA">
        <w:t>Применение знаний по фонетике в практике правописания.</w:t>
      </w:r>
    </w:p>
    <w:p w:rsidR="001C325F" w:rsidRPr="000217FA" w:rsidRDefault="001C325F" w:rsidP="001C325F">
      <w:pPr>
        <w:ind w:left="709" w:firstLine="709"/>
        <w:jc w:val="both"/>
        <w:rPr>
          <w:b/>
        </w:rPr>
      </w:pPr>
      <w:bookmarkStart w:id="8" w:name="_Toc287934285"/>
      <w:bookmarkStart w:id="9" w:name="_Toc414553187"/>
      <w:r w:rsidRPr="000217FA">
        <w:rPr>
          <w:b/>
        </w:rPr>
        <w:t xml:space="preserve">Графика (2 часа) </w:t>
      </w:r>
    </w:p>
    <w:p w:rsidR="001C325F" w:rsidRPr="000217FA" w:rsidRDefault="001C325F" w:rsidP="001C325F">
      <w:pPr>
        <w:ind w:left="709" w:firstLine="709"/>
        <w:jc w:val="both"/>
      </w:pPr>
      <w:r w:rsidRPr="000217FA">
        <w:lastRenderedPageBreak/>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1C325F" w:rsidRPr="000217FA" w:rsidRDefault="001C325F" w:rsidP="001C325F">
      <w:pPr>
        <w:pStyle w:val="3"/>
        <w:spacing w:before="0" w:beforeAutospacing="0" w:after="0" w:afterAutospacing="0"/>
        <w:ind w:left="709" w:firstLine="708"/>
        <w:rPr>
          <w:sz w:val="22"/>
          <w:szCs w:val="22"/>
        </w:rPr>
      </w:pPr>
      <w:r w:rsidRPr="000217FA">
        <w:rPr>
          <w:sz w:val="22"/>
          <w:szCs w:val="22"/>
        </w:rPr>
        <w:t>Морфемика и словообразование</w:t>
      </w:r>
      <w:bookmarkEnd w:id="8"/>
      <w:bookmarkEnd w:id="9"/>
      <w:r w:rsidRPr="000217FA">
        <w:rPr>
          <w:sz w:val="22"/>
          <w:szCs w:val="22"/>
        </w:rPr>
        <w:t xml:space="preserve"> (12 часов)</w:t>
      </w:r>
    </w:p>
    <w:p w:rsidR="001C325F" w:rsidRPr="000217FA" w:rsidRDefault="001C325F" w:rsidP="001C325F">
      <w:pPr>
        <w:ind w:left="709" w:firstLine="709"/>
        <w:jc w:val="both"/>
      </w:pPr>
      <w:r w:rsidRPr="000217FA">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1C325F" w:rsidRPr="000217FA" w:rsidRDefault="001C325F" w:rsidP="001C325F">
      <w:pPr>
        <w:ind w:left="709" w:firstLine="709"/>
        <w:jc w:val="both"/>
      </w:pPr>
      <w:r w:rsidRPr="000217FA">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1C325F" w:rsidRPr="000217FA" w:rsidRDefault="001C325F" w:rsidP="001C325F">
      <w:pPr>
        <w:ind w:left="709" w:firstLine="709"/>
        <w:jc w:val="both"/>
      </w:pPr>
      <w:r w:rsidRPr="000217FA">
        <w:rPr>
          <w:i/>
        </w:rPr>
        <w:t>Словообразовательная цепочка. Словообразовательное гнездо.</w:t>
      </w:r>
    </w:p>
    <w:p w:rsidR="001C325F" w:rsidRPr="000217FA" w:rsidRDefault="001C325F" w:rsidP="001C325F">
      <w:pPr>
        <w:ind w:left="709" w:firstLine="709"/>
        <w:jc w:val="both"/>
      </w:pPr>
      <w:r w:rsidRPr="000217FA">
        <w:t>Применение знаний по морфемике и словообразованию в практике правописания.</w:t>
      </w:r>
    </w:p>
    <w:p w:rsidR="001C325F" w:rsidRPr="000217FA" w:rsidRDefault="001C325F" w:rsidP="001C325F">
      <w:pPr>
        <w:pStyle w:val="3"/>
        <w:spacing w:before="0" w:beforeAutospacing="0" w:after="0" w:afterAutospacing="0"/>
        <w:ind w:left="709" w:firstLine="708"/>
        <w:rPr>
          <w:sz w:val="22"/>
          <w:szCs w:val="22"/>
        </w:rPr>
      </w:pPr>
      <w:bookmarkStart w:id="10" w:name="_Toc287934286"/>
      <w:bookmarkStart w:id="11" w:name="_Toc414553188"/>
      <w:r w:rsidRPr="000217FA">
        <w:rPr>
          <w:sz w:val="22"/>
          <w:szCs w:val="22"/>
        </w:rPr>
        <w:t>Лексикология и фразеология</w:t>
      </w:r>
      <w:bookmarkEnd w:id="10"/>
      <w:bookmarkEnd w:id="11"/>
      <w:r w:rsidRPr="000217FA">
        <w:rPr>
          <w:sz w:val="22"/>
          <w:szCs w:val="22"/>
        </w:rPr>
        <w:t xml:space="preserve"> (7 часов)</w:t>
      </w:r>
    </w:p>
    <w:p w:rsidR="001C325F" w:rsidRPr="000217FA" w:rsidRDefault="001C325F" w:rsidP="001C325F">
      <w:pPr>
        <w:ind w:left="709" w:firstLine="709"/>
        <w:jc w:val="both"/>
      </w:pPr>
      <w:r w:rsidRPr="000217FA">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1C325F" w:rsidRPr="000217FA" w:rsidRDefault="001C325F" w:rsidP="001C325F">
      <w:pPr>
        <w:ind w:left="709" w:firstLine="709"/>
        <w:jc w:val="both"/>
        <w:rPr>
          <w:i/>
        </w:rPr>
      </w:pPr>
      <w:r w:rsidRPr="000217FA">
        <w:rPr>
          <w:i/>
        </w:rPr>
        <w:t xml:space="preserve">Понятие об этимологии. </w:t>
      </w:r>
    </w:p>
    <w:p w:rsidR="001C325F" w:rsidRPr="000217FA" w:rsidRDefault="001C325F" w:rsidP="001C325F">
      <w:pPr>
        <w:ind w:left="709" w:firstLine="709"/>
        <w:jc w:val="both"/>
      </w:pPr>
      <w:r w:rsidRPr="000217FA">
        <w:t>Оценка своей и чужой речи с точки зрения точного, уместного и выразительного словоупотребления.</w:t>
      </w:r>
    </w:p>
    <w:p w:rsidR="001C325F" w:rsidRPr="000217FA" w:rsidRDefault="001C325F" w:rsidP="001C325F">
      <w:pPr>
        <w:pStyle w:val="3"/>
        <w:spacing w:before="0" w:beforeAutospacing="0" w:after="0" w:afterAutospacing="0"/>
        <w:ind w:left="709" w:firstLine="708"/>
        <w:rPr>
          <w:sz w:val="22"/>
          <w:szCs w:val="22"/>
        </w:rPr>
      </w:pPr>
      <w:bookmarkStart w:id="12" w:name="_Toc287934287"/>
      <w:bookmarkStart w:id="13" w:name="_Toc414553189"/>
      <w:r w:rsidRPr="000217FA">
        <w:rPr>
          <w:sz w:val="22"/>
          <w:szCs w:val="22"/>
        </w:rPr>
        <w:t>Морфология</w:t>
      </w:r>
      <w:bookmarkEnd w:id="12"/>
      <w:bookmarkEnd w:id="13"/>
      <w:r w:rsidRPr="000217FA">
        <w:rPr>
          <w:sz w:val="22"/>
          <w:szCs w:val="22"/>
        </w:rPr>
        <w:t xml:space="preserve"> (39 часов)</w:t>
      </w:r>
    </w:p>
    <w:p w:rsidR="001C325F" w:rsidRPr="000217FA" w:rsidRDefault="001C325F" w:rsidP="001C325F">
      <w:pPr>
        <w:ind w:left="709" w:firstLine="709"/>
        <w:jc w:val="both"/>
      </w:pPr>
      <w:r w:rsidRPr="000217FA">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217FA">
        <w:rPr>
          <w:i/>
        </w:rPr>
        <w:t xml:space="preserve">Различные точки зрения на место причастия и деепричастия в системе частей речи. </w:t>
      </w:r>
      <w:r w:rsidRPr="000217FA">
        <w:t>Служебные части речи. Междометия и звукоподражательные слова.</w:t>
      </w:r>
    </w:p>
    <w:p w:rsidR="001C325F" w:rsidRPr="000217FA" w:rsidRDefault="001C325F" w:rsidP="001C325F">
      <w:pPr>
        <w:ind w:left="709" w:firstLine="709"/>
        <w:jc w:val="both"/>
      </w:pPr>
      <w:r w:rsidRPr="000217FA">
        <w:t>Морфологический анализ слова.</w:t>
      </w:r>
    </w:p>
    <w:p w:rsidR="001C325F" w:rsidRPr="000217FA" w:rsidRDefault="001C325F" w:rsidP="001C325F">
      <w:pPr>
        <w:ind w:left="709" w:firstLine="709"/>
        <w:jc w:val="both"/>
      </w:pPr>
      <w:r w:rsidRPr="000217FA">
        <w:t>Омонимия слов разных частей речи.</w:t>
      </w:r>
    </w:p>
    <w:p w:rsidR="001C325F" w:rsidRPr="000217FA" w:rsidRDefault="001C325F" w:rsidP="001C325F">
      <w:pPr>
        <w:ind w:left="709" w:firstLine="709"/>
        <w:jc w:val="both"/>
      </w:pPr>
      <w:r w:rsidRPr="000217FA">
        <w:t>Основные морфологические нормы русского литературного языка (нормы образования форм имен существительных, имен прилагательных, глаголов).</w:t>
      </w:r>
    </w:p>
    <w:p w:rsidR="001C325F" w:rsidRPr="000217FA" w:rsidRDefault="001C325F" w:rsidP="001C325F">
      <w:pPr>
        <w:ind w:left="709" w:firstLine="709"/>
        <w:jc w:val="both"/>
      </w:pPr>
      <w:r w:rsidRPr="000217FA">
        <w:t>Применение знаний по морфологии в практике правописания.</w:t>
      </w:r>
    </w:p>
    <w:p w:rsidR="001C325F" w:rsidRPr="000217FA" w:rsidRDefault="001C325F" w:rsidP="001C325F">
      <w:pPr>
        <w:pStyle w:val="3"/>
        <w:spacing w:before="0" w:beforeAutospacing="0" w:after="0" w:afterAutospacing="0"/>
        <w:ind w:left="709" w:firstLine="708"/>
        <w:rPr>
          <w:sz w:val="22"/>
          <w:szCs w:val="22"/>
        </w:rPr>
      </w:pPr>
      <w:bookmarkStart w:id="14" w:name="_Toc287934288"/>
      <w:bookmarkStart w:id="15" w:name="_Toc414553190"/>
      <w:r w:rsidRPr="000217FA">
        <w:rPr>
          <w:sz w:val="22"/>
          <w:szCs w:val="22"/>
        </w:rPr>
        <w:t>Синтаксис</w:t>
      </w:r>
      <w:bookmarkEnd w:id="14"/>
      <w:bookmarkEnd w:id="15"/>
      <w:r w:rsidRPr="000217FA">
        <w:rPr>
          <w:sz w:val="22"/>
          <w:szCs w:val="22"/>
        </w:rPr>
        <w:t xml:space="preserve"> (17 часов)</w:t>
      </w:r>
    </w:p>
    <w:p w:rsidR="001C325F" w:rsidRPr="000217FA" w:rsidRDefault="001C325F" w:rsidP="001C325F">
      <w:pPr>
        <w:ind w:left="709" w:firstLine="709"/>
        <w:jc w:val="both"/>
      </w:pPr>
      <w:r w:rsidRPr="000217FA">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w:t>
      </w:r>
      <w:r w:rsidRPr="000217FA">
        <w:lastRenderedPageBreak/>
        <w:t>осложненной и неосложненной структуры). Однородные члены предложения, обращение. Сложные предложения. Синтаксический анализ простого и сложного предложения.</w:t>
      </w:r>
    </w:p>
    <w:p w:rsidR="001C325F" w:rsidRPr="000217FA" w:rsidRDefault="001C325F" w:rsidP="001C325F">
      <w:pPr>
        <w:ind w:left="709" w:firstLine="709"/>
        <w:jc w:val="both"/>
      </w:pPr>
      <w:r w:rsidRPr="000217FA">
        <w:t>Понятие текста, основные признаки текста (членимость, смысловая цельность, связность, завершенность). Внутритекстовые средства связи.</w:t>
      </w:r>
    </w:p>
    <w:p w:rsidR="001C325F" w:rsidRPr="000217FA" w:rsidRDefault="001C325F" w:rsidP="001C325F">
      <w:pPr>
        <w:ind w:left="709" w:firstLine="709"/>
        <w:jc w:val="both"/>
      </w:pPr>
      <w:r w:rsidRPr="000217FA">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предложений с прямой и косвенной речью </w:t>
      </w:r>
    </w:p>
    <w:p w:rsidR="001C325F" w:rsidRPr="000217FA" w:rsidRDefault="001C325F" w:rsidP="001C325F">
      <w:pPr>
        <w:pStyle w:val="3"/>
        <w:spacing w:before="0" w:beforeAutospacing="0" w:after="0" w:afterAutospacing="0"/>
        <w:ind w:left="709"/>
        <w:rPr>
          <w:sz w:val="22"/>
          <w:szCs w:val="22"/>
        </w:rPr>
      </w:pPr>
      <w:r w:rsidRPr="000217FA">
        <w:rPr>
          <w:sz w:val="22"/>
          <w:szCs w:val="22"/>
        </w:rPr>
        <w:t xml:space="preserve">Применение знаний по синтаксису в практике правописания. </w:t>
      </w:r>
    </w:p>
    <w:p w:rsidR="001C325F" w:rsidRPr="000217FA" w:rsidRDefault="001C325F" w:rsidP="001C325F">
      <w:pPr>
        <w:pStyle w:val="3"/>
        <w:spacing w:before="0" w:beforeAutospacing="0" w:after="0" w:afterAutospacing="0"/>
        <w:ind w:left="709"/>
        <w:rPr>
          <w:b w:val="0"/>
          <w:sz w:val="22"/>
          <w:szCs w:val="22"/>
        </w:rPr>
      </w:pPr>
      <w:r w:rsidRPr="000217FA">
        <w:rPr>
          <w:sz w:val="22"/>
          <w:szCs w:val="22"/>
        </w:rPr>
        <w:t>Культура речи (1 час)</w:t>
      </w:r>
    </w:p>
    <w:p w:rsidR="001C325F" w:rsidRPr="000217FA" w:rsidRDefault="001C325F" w:rsidP="001C325F">
      <w:pPr>
        <w:ind w:left="709" w:firstLine="709"/>
        <w:jc w:val="both"/>
        <w:rPr>
          <w:i/>
        </w:rPr>
      </w:pPr>
      <w:r w:rsidRPr="000217FA">
        <w:t xml:space="preserve">Культура речи и ее основные аспекты: нормативный, коммуникативный, этический. </w:t>
      </w:r>
      <w:r w:rsidRPr="000217FA">
        <w:rPr>
          <w:i/>
        </w:rPr>
        <w:t>Основные критерии культуры речи.</w:t>
      </w:r>
    </w:p>
    <w:p w:rsidR="001C325F" w:rsidRPr="000217FA" w:rsidRDefault="001C325F" w:rsidP="001C325F">
      <w:pPr>
        <w:ind w:left="709" w:firstLine="709"/>
        <w:jc w:val="both"/>
      </w:pPr>
      <w:r w:rsidRPr="000217FA">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1C325F" w:rsidRPr="000217FA" w:rsidRDefault="001C325F" w:rsidP="001C325F">
      <w:pPr>
        <w:ind w:left="709" w:firstLine="709"/>
        <w:jc w:val="both"/>
      </w:pPr>
      <w:r w:rsidRPr="000217FA">
        <w:t>Оценивание правильности, коммуникативных качеств и эффективности речи.</w:t>
      </w:r>
    </w:p>
    <w:p w:rsidR="001C325F" w:rsidRPr="000217FA" w:rsidRDefault="001C325F" w:rsidP="001C325F">
      <w:pPr>
        <w:ind w:left="709" w:firstLine="709"/>
        <w:jc w:val="both"/>
        <w:rPr>
          <w:i/>
        </w:rPr>
      </w:pPr>
      <w:r w:rsidRPr="000217FA">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0217FA">
        <w:rPr>
          <w:i/>
        </w:rPr>
        <w:t>Невербальные средства общения. Межкультурная коммуникация.</w:t>
      </w:r>
    </w:p>
    <w:p w:rsidR="001C325F" w:rsidRPr="000217FA" w:rsidRDefault="001C325F" w:rsidP="001C325F">
      <w:pPr>
        <w:ind w:left="709" w:firstLine="709"/>
        <w:jc w:val="both"/>
      </w:pPr>
    </w:p>
    <w:p w:rsidR="001C325F" w:rsidRPr="000217FA" w:rsidRDefault="001C325F" w:rsidP="001C325F">
      <w:pPr>
        <w:pStyle w:val="3"/>
        <w:spacing w:before="0" w:beforeAutospacing="0" w:after="0" w:afterAutospacing="0"/>
        <w:ind w:left="709" w:firstLine="708"/>
        <w:rPr>
          <w:sz w:val="22"/>
          <w:szCs w:val="22"/>
        </w:rPr>
      </w:pPr>
      <w:bookmarkStart w:id="16" w:name="_Toc287934289"/>
      <w:bookmarkStart w:id="17" w:name="_Toc414553191"/>
      <w:r w:rsidRPr="000217FA">
        <w:rPr>
          <w:sz w:val="22"/>
          <w:szCs w:val="22"/>
        </w:rPr>
        <w:t>Правописание: орфография и пунктуация</w:t>
      </w:r>
      <w:bookmarkEnd w:id="16"/>
      <w:bookmarkEnd w:id="17"/>
      <w:r w:rsidRPr="000217FA">
        <w:rPr>
          <w:sz w:val="22"/>
          <w:szCs w:val="22"/>
        </w:rPr>
        <w:t xml:space="preserve"> (43 часа)</w:t>
      </w:r>
    </w:p>
    <w:p w:rsidR="001C325F" w:rsidRPr="000217FA" w:rsidRDefault="001C325F" w:rsidP="001C325F">
      <w:pPr>
        <w:ind w:left="709" w:firstLine="709"/>
        <w:jc w:val="both"/>
      </w:pPr>
      <w:r w:rsidRPr="000217FA">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1C325F" w:rsidRPr="000217FA" w:rsidRDefault="001C325F" w:rsidP="001C325F">
      <w:pPr>
        <w:ind w:left="709" w:firstLine="709"/>
        <w:jc w:val="both"/>
      </w:pPr>
      <w:r w:rsidRPr="000217FA">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1C325F" w:rsidRPr="000217FA" w:rsidRDefault="001C325F" w:rsidP="001C325F">
      <w:pPr>
        <w:ind w:left="709" w:firstLine="709"/>
        <w:jc w:val="both"/>
        <w:rPr>
          <w:b/>
        </w:rPr>
      </w:pPr>
      <w:r w:rsidRPr="000217FA">
        <w:t>Орфографический анализ слова и пунктуационный анализ предложения.</w:t>
      </w:r>
    </w:p>
    <w:p w:rsidR="001C325F" w:rsidRPr="000217FA" w:rsidRDefault="001C325F" w:rsidP="001C325F"/>
    <w:p w:rsidR="001C325F" w:rsidRPr="000217FA" w:rsidRDefault="001C325F" w:rsidP="001C325F">
      <w:pPr>
        <w:pStyle w:val="2"/>
        <w:spacing w:line="240" w:lineRule="auto"/>
        <w:ind w:left="709"/>
        <w:rPr>
          <w:sz w:val="22"/>
          <w:szCs w:val="22"/>
        </w:rPr>
      </w:pPr>
      <w:r w:rsidRPr="000217FA">
        <w:rPr>
          <w:sz w:val="22"/>
          <w:szCs w:val="22"/>
        </w:rPr>
        <w:t>Язык и культура (7 часов)</w:t>
      </w:r>
    </w:p>
    <w:p w:rsidR="001C325F" w:rsidRPr="000217FA" w:rsidRDefault="001C325F" w:rsidP="001C325F">
      <w:pPr>
        <w:ind w:left="709" w:firstLine="709"/>
        <w:jc w:val="both"/>
      </w:pPr>
      <w:r w:rsidRPr="000217FA">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1C325F" w:rsidRPr="000217FA" w:rsidRDefault="001C325F" w:rsidP="001C325F">
      <w:pPr>
        <w:ind w:left="709" w:firstLine="709"/>
        <w:jc w:val="both"/>
      </w:pPr>
      <w:r w:rsidRPr="000217FA">
        <w:t>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1C325F" w:rsidRPr="000217FA" w:rsidRDefault="001C325F" w:rsidP="001C325F">
      <w:pPr>
        <w:ind w:left="709" w:firstLine="709"/>
        <w:jc w:val="both"/>
      </w:pPr>
      <w:r w:rsidRPr="000217FA">
        <w:lastRenderedPageBreak/>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1C325F" w:rsidRPr="000217FA" w:rsidRDefault="001C325F" w:rsidP="001C325F">
      <w:pPr>
        <w:ind w:left="709" w:firstLine="709"/>
        <w:jc w:val="both"/>
      </w:pPr>
      <w:r w:rsidRPr="000217FA">
        <w:t>Основные лингвистические словари. Работа со словарной статьей.</w:t>
      </w:r>
    </w:p>
    <w:p w:rsidR="001C325F" w:rsidRPr="000217FA" w:rsidRDefault="001C325F" w:rsidP="001C325F">
      <w:pPr>
        <w:ind w:left="709" w:firstLine="709"/>
        <w:jc w:val="both"/>
      </w:pPr>
      <w:r w:rsidRPr="000217FA">
        <w:rPr>
          <w:i/>
        </w:rPr>
        <w:t>Выдающиеся отечественные лингвисты.</w:t>
      </w:r>
    </w:p>
    <w:p w:rsidR="001C325F" w:rsidRPr="000217FA" w:rsidRDefault="001C325F" w:rsidP="001C325F">
      <w:pPr>
        <w:jc w:val="center"/>
        <w:rPr>
          <w:b/>
        </w:rPr>
        <w:sectPr w:rsidR="001C325F" w:rsidRPr="000217FA" w:rsidSect="00C62915">
          <w:footerReference w:type="default" r:id="rId6"/>
          <w:pgSz w:w="11909" w:h="16834"/>
          <w:pgMar w:top="851" w:right="851" w:bottom="851" w:left="851" w:header="720" w:footer="720" w:gutter="0"/>
          <w:cols w:space="720"/>
          <w:noEndnote/>
          <w:docGrid w:linePitch="272"/>
        </w:sectPr>
      </w:pPr>
    </w:p>
    <w:p w:rsidR="001C325F" w:rsidRDefault="001C325F" w:rsidP="001C325F">
      <w:pPr>
        <w:jc w:val="center"/>
        <w:rPr>
          <w:b/>
          <w:sz w:val="24"/>
          <w:szCs w:val="24"/>
        </w:rPr>
      </w:pPr>
    </w:p>
    <w:p w:rsidR="001C325F" w:rsidRPr="000217FA" w:rsidRDefault="001C325F" w:rsidP="001C325F">
      <w:pPr>
        <w:jc w:val="center"/>
        <w:rPr>
          <w:b/>
        </w:rPr>
      </w:pPr>
      <w:r w:rsidRPr="000217FA">
        <w:rPr>
          <w:b/>
        </w:rPr>
        <w:t>Тематическое планирование с определением основных видов учебной деятельности</w:t>
      </w:r>
    </w:p>
    <w:p w:rsidR="001C325F" w:rsidRPr="000217FA" w:rsidRDefault="001C325F" w:rsidP="001C325F">
      <w:pPr>
        <w:jc w:val="cente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21"/>
        <w:gridCol w:w="4883"/>
        <w:gridCol w:w="7409"/>
        <w:gridCol w:w="1134"/>
      </w:tblGrid>
      <w:tr w:rsidR="001C325F" w:rsidRPr="000217FA" w:rsidTr="00443298">
        <w:trPr>
          <w:trHeight w:val="578"/>
        </w:trPr>
        <w:tc>
          <w:tcPr>
            <w:tcW w:w="675" w:type="dxa"/>
          </w:tcPr>
          <w:p w:rsidR="001C325F" w:rsidRPr="000217FA" w:rsidRDefault="001C325F" w:rsidP="00443298">
            <w:pPr>
              <w:jc w:val="both"/>
              <w:rPr>
                <w:rFonts w:eastAsia="Calibri"/>
                <w:b/>
              </w:rPr>
            </w:pPr>
            <w:r w:rsidRPr="000217FA">
              <w:rPr>
                <w:rFonts w:eastAsia="Calibri"/>
                <w:b/>
              </w:rPr>
              <w:t>№п/п</w:t>
            </w:r>
          </w:p>
        </w:tc>
        <w:tc>
          <w:tcPr>
            <w:tcW w:w="821" w:type="dxa"/>
          </w:tcPr>
          <w:p w:rsidR="001C325F" w:rsidRPr="000217FA" w:rsidRDefault="001C325F" w:rsidP="00443298">
            <w:pPr>
              <w:jc w:val="both"/>
              <w:rPr>
                <w:rFonts w:eastAsia="Calibri"/>
                <w:b/>
              </w:rPr>
            </w:pPr>
            <w:r w:rsidRPr="000217FA">
              <w:rPr>
                <w:rFonts w:eastAsia="Calibri"/>
                <w:b/>
              </w:rPr>
              <w:t>Количество часов</w:t>
            </w:r>
          </w:p>
        </w:tc>
        <w:tc>
          <w:tcPr>
            <w:tcW w:w="4883" w:type="dxa"/>
          </w:tcPr>
          <w:p w:rsidR="001C325F" w:rsidRPr="000217FA" w:rsidRDefault="001C325F" w:rsidP="00443298">
            <w:pPr>
              <w:jc w:val="both"/>
              <w:rPr>
                <w:rFonts w:eastAsia="Calibri"/>
                <w:b/>
              </w:rPr>
            </w:pPr>
            <w:r w:rsidRPr="000217FA">
              <w:rPr>
                <w:rFonts w:eastAsia="Calibri"/>
                <w:b/>
              </w:rPr>
              <w:t>Основное содержание по темам</w:t>
            </w:r>
          </w:p>
        </w:tc>
        <w:tc>
          <w:tcPr>
            <w:tcW w:w="7409" w:type="dxa"/>
          </w:tcPr>
          <w:p w:rsidR="001C325F" w:rsidRPr="000217FA" w:rsidRDefault="001C325F" w:rsidP="00443298">
            <w:pPr>
              <w:jc w:val="both"/>
              <w:rPr>
                <w:rFonts w:eastAsia="Calibri"/>
                <w:b/>
              </w:rPr>
            </w:pPr>
            <w:r w:rsidRPr="000217FA">
              <w:rPr>
                <w:rFonts w:eastAsia="Calibri"/>
                <w:b/>
              </w:rPr>
              <w:t>Характеристика основных видов деятельности учащихся</w:t>
            </w:r>
          </w:p>
        </w:tc>
        <w:tc>
          <w:tcPr>
            <w:tcW w:w="1134" w:type="dxa"/>
          </w:tcPr>
          <w:p w:rsidR="001C325F" w:rsidRPr="000217FA" w:rsidRDefault="001C325F" w:rsidP="00443298">
            <w:pPr>
              <w:jc w:val="both"/>
              <w:rPr>
                <w:rFonts w:eastAsia="Calibri"/>
                <w:b/>
              </w:rPr>
            </w:pPr>
            <w:r w:rsidRPr="000217FA">
              <w:rPr>
                <w:rFonts w:eastAsia="Calibri"/>
                <w:b/>
              </w:rPr>
              <w:t>Контрольные работы</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t>Содержание, обеспечивающее формирование коммуникативной компетенции</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t>Раздел 1. Речь и речевое общение</w:t>
            </w:r>
          </w:p>
        </w:tc>
      </w:tr>
      <w:tr w:rsidR="001C325F" w:rsidRPr="000217FA" w:rsidTr="00443298">
        <w:trPr>
          <w:trHeight w:val="5218"/>
        </w:trPr>
        <w:tc>
          <w:tcPr>
            <w:tcW w:w="675" w:type="dxa"/>
          </w:tcPr>
          <w:p w:rsidR="001C325F" w:rsidRPr="000217FA" w:rsidRDefault="001C325F" w:rsidP="00443298">
            <w:pPr>
              <w:jc w:val="center"/>
              <w:rPr>
                <w:rFonts w:eastAsia="Calibri"/>
              </w:rPr>
            </w:pPr>
            <w:r w:rsidRPr="000217FA">
              <w:rPr>
                <w:rFonts w:eastAsia="Calibri"/>
              </w:rPr>
              <w:t>1</w:t>
            </w:r>
          </w:p>
        </w:tc>
        <w:tc>
          <w:tcPr>
            <w:tcW w:w="821" w:type="dxa"/>
          </w:tcPr>
          <w:p w:rsidR="001C325F" w:rsidRPr="000217FA" w:rsidRDefault="001C325F" w:rsidP="00443298">
            <w:pPr>
              <w:jc w:val="center"/>
              <w:rPr>
                <w:rFonts w:eastAsia="Calibri"/>
              </w:rPr>
            </w:pPr>
            <w:r w:rsidRPr="000217FA">
              <w:rPr>
                <w:rFonts w:eastAsia="Calibri"/>
              </w:rPr>
              <w:t>5</w:t>
            </w:r>
          </w:p>
        </w:tc>
        <w:tc>
          <w:tcPr>
            <w:tcW w:w="4883" w:type="dxa"/>
          </w:tcPr>
          <w:p w:rsidR="001C325F" w:rsidRPr="000217FA" w:rsidRDefault="001C325F" w:rsidP="001C325F">
            <w:pPr>
              <w:pStyle w:val="a6"/>
              <w:numPr>
                <w:ilvl w:val="0"/>
                <w:numId w:val="1"/>
              </w:numPr>
              <w:jc w:val="both"/>
              <w:rPr>
                <w:rFonts w:eastAsia="Calibri"/>
                <w:b/>
                <w:lang w:val="ru-RU"/>
              </w:rPr>
            </w:pPr>
            <w:r w:rsidRPr="000217FA">
              <w:rPr>
                <w:rFonts w:eastAsia="Calibri"/>
                <w:b/>
                <w:lang w:val="ru-RU"/>
              </w:rPr>
              <w:t>Речь и речевое общение.</w:t>
            </w:r>
          </w:p>
          <w:p w:rsidR="001C325F" w:rsidRPr="000217FA" w:rsidRDefault="001C325F" w:rsidP="00443298">
            <w:pPr>
              <w:jc w:val="both"/>
              <w:rPr>
                <w:rFonts w:eastAsia="Calibri"/>
              </w:rPr>
            </w:pPr>
            <w:r w:rsidRPr="000217FA">
              <w:rPr>
                <w:rFonts w:eastAsia="Calibri"/>
              </w:rPr>
              <w:t>Умение общаться – важная часть культуры человека. Речь и речевое общение. Речевая ситуация. Речь устная и письменная.</w:t>
            </w:r>
          </w:p>
          <w:p w:rsidR="001C325F" w:rsidRPr="000217FA" w:rsidRDefault="001C325F" w:rsidP="001C325F">
            <w:pPr>
              <w:pStyle w:val="a6"/>
              <w:numPr>
                <w:ilvl w:val="0"/>
                <w:numId w:val="1"/>
              </w:numPr>
              <w:jc w:val="both"/>
              <w:rPr>
                <w:rFonts w:eastAsia="Calibri"/>
                <w:b/>
                <w:lang w:val="ru-RU"/>
              </w:rPr>
            </w:pPr>
            <w:r w:rsidRPr="000217FA">
              <w:rPr>
                <w:rFonts w:eastAsia="Calibri"/>
                <w:b/>
                <w:lang w:val="ru-RU"/>
              </w:rPr>
              <w:t>Монолог и диалог, их разновидности.</w:t>
            </w:r>
          </w:p>
          <w:p w:rsidR="001C325F" w:rsidRPr="000217FA" w:rsidRDefault="001C325F" w:rsidP="00443298">
            <w:pPr>
              <w:jc w:val="both"/>
              <w:rPr>
                <w:rFonts w:eastAsia="Calibri"/>
              </w:rPr>
            </w:pPr>
            <w:r w:rsidRPr="000217FA">
              <w:rPr>
                <w:rFonts w:eastAsia="Calibri"/>
              </w:rPr>
              <w:t>Речь диалогическая и монологическая. Виды монолога (повествование, описание, рассуждение; сочетание разных видов монолога). Диалоги разного характера (этикетный, диалог-расспрос, диалог-побуждение, диалог-обмен мнениями и др.; сочетание разных видов диалога).</w:t>
            </w:r>
          </w:p>
          <w:p w:rsidR="001C325F" w:rsidRPr="000217FA" w:rsidRDefault="001C325F" w:rsidP="001C325F">
            <w:pPr>
              <w:pStyle w:val="a6"/>
              <w:numPr>
                <w:ilvl w:val="0"/>
                <w:numId w:val="1"/>
              </w:numPr>
              <w:jc w:val="both"/>
              <w:rPr>
                <w:rFonts w:eastAsia="Calibri"/>
                <w:b/>
                <w:lang w:val="ru-RU"/>
              </w:rPr>
            </w:pPr>
            <w:r w:rsidRPr="000217FA">
              <w:rPr>
                <w:rFonts w:eastAsia="Calibri"/>
                <w:b/>
                <w:lang w:val="ru-RU"/>
              </w:rPr>
              <w:t xml:space="preserve"> Условия речевого общения. </w:t>
            </w:r>
          </w:p>
          <w:p w:rsidR="001C325F" w:rsidRPr="000217FA" w:rsidRDefault="001C325F" w:rsidP="00443298">
            <w:pPr>
              <w:jc w:val="both"/>
              <w:rPr>
                <w:rFonts w:eastAsia="Calibri"/>
              </w:rPr>
            </w:pPr>
            <w:r w:rsidRPr="000217FA">
              <w:rPr>
                <w:rFonts w:eastAsia="Calibri"/>
              </w:rPr>
              <w:t>Условия речевого общения. Успешность речевого общения как достижение прогнозируемого результата. Причины коммуникативных неудач и пути их преодоления.</w:t>
            </w:r>
          </w:p>
        </w:tc>
        <w:tc>
          <w:tcPr>
            <w:tcW w:w="7409" w:type="dxa"/>
          </w:tcPr>
          <w:p w:rsidR="001C325F" w:rsidRPr="000217FA" w:rsidRDefault="001C325F" w:rsidP="00443298">
            <w:pPr>
              <w:jc w:val="both"/>
              <w:rPr>
                <w:color w:val="000000"/>
                <w:w w:val="0"/>
              </w:rPr>
            </w:pPr>
            <w:r w:rsidRPr="000217FA">
              <w:rPr>
                <w:color w:val="000000"/>
                <w:w w:val="0"/>
              </w:rPr>
              <w:t xml:space="preserve">Осознают роль речевой культуры, коммуникативных умений в жизни человека </w:t>
            </w:r>
          </w:p>
          <w:p w:rsidR="001C325F" w:rsidRPr="000217FA" w:rsidRDefault="001C325F" w:rsidP="00443298">
            <w:pPr>
              <w:jc w:val="both"/>
              <w:rPr>
                <w:color w:val="000000"/>
                <w:w w:val="0"/>
              </w:rPr>
            </w:pPr>
            <w:r w:rsidRPr="000217FA">
              <w:rPr>
                <w:color w:val="000000"/>
                <w:w w:val="0"/>
              </w:rPr>
              <w:t>Узнают основные особенности устной и письменной речи</w:t>
            </w:r>
          </w:p>
          <w:p w:rsidR="001C325F" w:rsidRPr="000217FA" w:rsidRDefault="001C325F" w:rsidP="00443298">
            <w:pPr>
              <w:jc w:val="both"/>
              <w:rPr>
                <w:color w:val="000000"/>
                <w:w w:val="0"/>
              </w:rPr>
            </w:pPr>
            <w:r w:rsidRPr="000217FA">
              <w:rPr>
                <w:color w:val="000000"/>
                <w:w w:val="0"/>
              </w:rPr>
              <w:t>Владеют основными видами монолога (повествование, описание, рассуждение; сочетание разных видов монолога) и диалога - нормами речевого поведения в типичных ситуациях.</w:t>
            </w:r>
          </w:p>
          <w:p w:rsidR="001C325F" w:rsidRPr="000217FA" w:rsidRDefault="001C325F" w:rsidP="00443298">
            <w:pPr>
              <w:jc w:val="both"/>
              <w:rPr>
                <w:color w:val="000000"/>
                <w:w w:val="0"/>
              </w:rPr>
            </w:pPr>
            <w:r w:rsidRPr="000217FA">
              <w:rPr>
                <w:color w:val="000000"/>
                <w:w w:val="0"/>
              </w:rPr>
              <w:t>Анализируют образцы устной и письменной речи; соотносят их с целями, ситуациями и условиями общения</w:t>
            </w:r>
          </w:p>
          <w:p w:rsidR="001C325F" w:rsidRPr="000217FA" w:rsidRDefault="001C325F" w:rsidP="00443298">
            <w:pPr>
              <w:jc w:val="both"/>
              <w:rPr>
                <w:color w:val="000000"/>
                <w:w w:val="0"/>
              </w:rPr>
            </w:pPr>
            <w:r w:rsidRPr="000217FA">
              <w:rPr>
                <w:color w:val="000000"/>
                <w:w w:val="0"/>
              </w:rPr>
              <w:t>Сопоставляют и сравнивают речевые высказывания с точки зрения их содержания, стилистических особенностей и использованных языковых средств</w:t>
            </w:r>
          </w:p>
          <w:p w:rsidR="001C325F" w:rsidRPr="000217FA" w:rsidRDefault="001C325F" w:rsidP="00443298">
            <w:pPr>
              <w:jc w:val="both"/>
              <w:rPr>
                <w:color w:val="000000"/>
                <w:w w:val="0"/>
              </w:rPr>
            </w:pPr>
            <w:r w:rsidRPr="000217FA">
              <w:rPr>
                <w:color w:val="000000"/>
                <w:w w:val="0"/>
              </w:rPr>
              <w:t>Характеризуют коммуникативные цели и мотивы говорящего</w:t>
            </w:r>
          </w:p>
          <w:p w:rsidR="001C325F" w:rsidRPr="000217FA" w:rsidRDefault="001C325F" w:rsidP="00443298">
            <w:pPr>
              <w:jc w:val="both"/>
              <w:rPr>
                <w:color w:val="000000"/>
                <w:w w:val="0"/>
              </w:rPr>
            </w:pPr>
            <w:r w:rsidRPr="000217FA">
              <w:rPr>
                <w:color w:val="000000"/>
                <w:w w:val="0"/>
              </w:rPr>
              <w:t>Сравнивают образцы диалогической и монологической речи</w:t>
            </w:r>
          </w:p>
          <w:p w:rsidR="001C325F" w:rsidRPr="000217FA" w:rsidRDefault="001C325F" w:rsidP="00443298">
            <w:pPr>
              <w:jc w:val="both"/>
              <w:rPr>
                <w:rFonts w:eastAsia="Calibri"/>
              </w:rPr>
            </w:pPr>
            <w:r w:rsidRPr="000217FA">
              <w:rPr>
                <w:color w:val="000000"/>
                <w:w w:val="0"/>
              </w:rPr>
              <w:t xml:space="preserve">Осуществляют осознанный выбор языковых средств в зависимости от цели, </w:t>
            </w:r>
            <w:r w:rsidRPr="000217FA">
              <w:rPr>
                <w:color w:val="000000"/>
                <w:w w:val="0"/>
              </w:rPr>
              <w:lastRenderedPageBreak/>
              <w:t>темы, основной мысли, адресата, ситуации и условий общения</w:t>
            </w: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2. Речевая деятельность</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2</w:t>
            </w:r>
          </w:p>
        </w:tc>
        <w:tc>
          <w:tcPr>
            <w:tcW w:w="4883" w:type="dxa"/>
          </w:tcPr>
          <w:p w:rsidR="001C325F" w:rsidRPr="000217FA" w:rsidRDefault="001C325F" w:rsidP="001C325F">
            <w:pPr>
              <w:pStyle w:val="a6"/>
              <w:numPr>
                <w:ilvl w:val="0"/>
                <w:numId w:val="2"/>
              </w:numPr>
              <w:jc w:val="both"/>
              <w:rPr>
                <w:rFonts w:eastAsia="Calibri"/>
                <w:b/>
                <w:lang w:val="ru-RU"/>
              </w:rPr>
            </w:pPr>
            <w:r w:rsidRPr="000217FA">
              <w:rPr>
                <w:rFonts w:eastAsia="Calibri"/>
                <w:b/>
                <w:lang w:val="ru-RU"/>
              </w:rPr>
              <w:t xml:space="preserve">Виды речевой деятельности. </w:t>
            </w:r>
          </w:p>
          <w:p w:rsidR="001C325F" w:rsidRPr="000217FA" w:rsidRDefault="001C325F" w:rsidP="00443298">
            <w:pPr>
              <w:jc w:val="both"/>
              <w:rPr>
                <w:rFonts w:eastAsia="Calibri"/>
              </w:rPr>
            </w:pPr>
            <w:r w:rsidRPr="000217FA">
              <w:rPr>
                <w:rFonts w:eastAsia="Calibri"/>
              </w:rPr>
              <w:t>Речь как деятельность. Виды речевой деятельности: аудирование (слушание), говорение, чтение , письмо. Основные особенности каждого вида речевой деятельности. Основная и дополнительная, явная и скрытая информация текстов, воспринимаемых зрительно и на слух.</w:t>
            </w:r>
          </w:p>
          <w:p w:rsidR="001C325F" w:rsidRPr="000217FA" w:rsidRDefault="001C325F" w:rsidP="001C325F">
            <w:pPr>
              <w:pStyle w:val="a6"/>
              <w:numPr>
                <w:ilvl w:val="0"/>
                <w:numId w:val="2"/>
              </w:numPr>
              <w:jc w:val="both"/>
              <w:rPr>
                <w:rFonts w:eastAsia="Calibri"/>
                <w:b/>
                <w:lang w:val="ru-RU"/>
              </w:rPr>
            </w:pPr>
            <w:r w:rsidRPr="000217FA">
              <w:rPr>
                <w:rFonts w:eastAsia="Calibri"/>
                <w:b/>
                <w:lang w:val="ru-RU"/>
              </w:rPr>
              <w:t>Аудирование и чтение как виды речевой деятельности.</w:t>
            </w:r>
          </w:p>
          <w:p w:rsidR="001C325F" w:rsidRPr="000217FA" w:rsidRDefault="001C325F" w:rsidP="00443298">
            <w:pPr>
              <w:jc w:val="both"/>
              <w:rPr>
                <w:rFonts w:eastAsia="Calibri"/>
              </w:rPr>
            </w:pPr>
            <w:r w:rsidRPr="000217FA">
              <w:rPr>
                <w:rFonts w:eastAsia="Calibri"/>
              </w:rPr>
              <w:t xml:space="preserve">Аудирование (слушание) и его виды (выборочное , ознакомительное, детальное). Приёмы, повышающие эффективность слушания </w:t>
            </w:r>
            <w:r w:rsidRPr="000217FA">
              <w:rPr>
                <w:rFonts w:eastAsia="Calibri"/>
              </w:rPr>
              <w:lastRenderedPageBreak/>
              <w:t>устной монологической речи; правила эффективного слушания в ситуации диалога.</w:t>
            </w:r>
          </w:p>
          <w:p w:rsidR="001C325F" w:rsidRPr="000217FA" w:rsidRDefault="001C325F" w:rsidP="00443298">
            <w:pPr>
              <w:jc w:val="both"/>
              <w:rPr>
                <w:rFonts w:eastAsia="Calibri"/>
              </w:rPr>
            </w:pPr>
            <w:r w:rsidRPr="000217FA">
              <w:rPr>
                <w:rFonts w:eastAsia="Calibri"/>
              </w:rPr>
              <w:t>Чтение. Культура работы с книгой и другими источниками информации. Стратегии ознакомительного, изучающего, просмотрового способов (видов) чтения; приёмы работы с учебной книгой и другими информационными источниками, включая СМИ и ресурсы Интернета.</w:t>
            </w:r>
          </w:p>
          <w:p w:rsidR="001C325F" w:rsidRPr="000217FA" w:rsidRDefault="001C325F" w:rsidP="00443298">
            <w:pPr>
              <w:jc w:val="both"/>
              <w:rPr>
                <w:rFonts w:eastAsia="Calibri"/>
              </w:rPr>
            </w:pPr>
            <w:r w:rsidRPr="000217FA">
              <w:rPr>
                <w:rFonts w:eastAsia="Calibri"/>
              </w:rPr>
              <w:t>Культура чтения и аудирования.</w:t>
            </w:r>
          </w:p>
          <w:p w:rsidR="001C325F" w:rsidRPr="000217FA" w:rsidRDefault="001C325F" w:rsidP="001C325F">
            <w:pPr>
              <w:pStyle w:val="a6"/>
              <w:numPr>
                <w:ilvl w:val="0"/>
                <w:numId w:val="2"/>
              </w:numPr>
              <w:jc w:val="both"/>
              <w:rPr>
                <w:rFonts w:eastAsia="Calibri"/>
                <w:b/>
                <w:lang w:val="ru-RU"/>
              </w:rPr>
            </w:pPr>
            <w:r w:rsidRPr="000217FA">
              <w:rPr>
                <w:rFonts w:eastAsia="Calibri"/>
                <w:b/>
                <w:lang w:val="ru-RU"/>
              </w:rPr>
              <w:t>Говорение и письмо как виды речевой деятельности.</w:t>
            </w:r>
          </w:p>
          <w:p w:rsidR="001C325F" w:rsidRPr="000217FA" w:rsidRDefault="001C325F" w:rsidP="00443298">
            <w:pPr>
              <w:jc w:val="both"/>
              <w:rPr>
                <w:rFonts w:eastAsia="Calibri"/>
              </w:rPr>
            </w:pPr>
            <w:r w:rsidRPr="000217FA">
              <w:rPr>
                <w:rFonts w:eastAsia="Calibri"/>
              </w:rPr>
              <w:t>Говорение. Основные особенности устного высказывания. Сжатый, выборочный, развёрнутый пересказ прочитанного, прослушанного, увиденного в соответствии с условиями общения. Коммуникативные цели говорящего и их реализация в собственном высказывании в соответствии с темой и условиями общения.</w:t>
            </w:r>
          </w:p>
          <w:p w:rsidR="001C325F" w:rsidRPr="000217FA" w:rsidRDefault="001C325F" w:rsidP="00443298">
            <w:pPr>
              <w:jc w:val="both"/>
              <w:rPr>
                <w:rFonts w:eastAsia="Calibri"/>
              </w:rPr>
            </w:pPr>
            <w:r w:rsidRPr="000217FA">
              <w:rPr>
                <w:rFonts w:eastAsia="Calibri"/>
              </w:rPr>
              <w:t xml:space="preserve">Письмо. Основные особенности письменного высказывания. Подробное, сжатое и выборочное изложение прочитанного или прослушанного текста. </w:t>
            </w:r>
          </w:p>
          <w:p w:rsidR="001C325F" w:rsidRPr="000217FA" w:rsidRDefault="001C325F" w:rsidP="00443298">
            <w:pPr>
              <w:ind w:left="360"/>
              <w:jc w:val="both"/>
              <w:rPr>
                <w:rFonts w:eastAsia="Calibri"/>
                <w:b/>
              </w:rPr>
            </w:pPr>
          </w:p>
          <w:p w:rsidR="001C325F" w:rsidRPr="000217FA" w:rsidRDefault="001C325F" w:rsidP="00443298">
            <w:pPr>
              <w:jc w:val="both"/>
              <w:rPr>
                <w:rFonts w:eastAsia="Calibri"/>
                <w:b/>
              </w:rPr>
            </w:pPr>
          </w:p>
        </w:tc>
        <w:tc>
          <w:tcPr>
            <w:tcW w:w="7409" w:type="dxa"/>
          </w:tcPr>
          <w:p w:rsidR="001C325F" w:rsidRPr="000217FA" w:rsidRDefault="001C325F" w:rsidP="00443298">
            <w:pPr>
              <w:jc w:val="both"/>
              <w:rPr>
                <w:color w:val="000000"/>
                <w:w w:val="0"/>
              </w:rPr>
            </w:pPr>
            <w:r w:rsidRPr="000217FA">
              <w:rPr>
                <w:color w:val="000000"/>
                <w:w w:val="0"/>
              </w:rPr>
              <w:lastRenderedPageBreak/>
              <w:t xml:space="preserve">Имеют представление об основных видах речевой деятельности и их особенностях </w:t>
            </w:r>
          </w:p>
          <w:p w:rsidR="001C325F" w:rsidRPr="000217FA" w:rsidRDefault="001C325F" w:rsidP="00443298">
            <w:pPr>
              <w:jc w:val="both"/>
              <w:rPr>
                <w:color w:val="000000"/>
                <w:w w:val="0"/>
              </w:rPr>
            </w:pPr>
            <w:r w:rsidRPr="000217FA">
              <w:rPr>
                <w:color w:val="000000"/>
                <w:w w:val="0"/>
              </w:rPr>
              <w:t>Адекватно принимают основную и дополнительную информацию текста, воспринимаемого зрительно или на слух</w:t>
            </w:r>
          </w:p>
          <w:p w:rsidR="001C325F" w:rsidRPr="000217FA" w:rsidRDefault="001C325F" w:rsidP="00443298">
            <w:pPr>
              <w:jc w:val="both"/>
              <w:rPr>
                <w:color w:val="000000"/>
                <w:w w:val="0"/>
              </w:rPr>
            </w:pPr>
            <w:r w:rsidRPr="000217FA">
              <w:rPr>
                <w:color w:val="000000"/>
                <w:w w:val="0"/>
              </w:rPr>
              <w:t>Овладевают различными видами аудирования (выборочным, ознакомительным, детальным), различными видами чтения (поисковым, просмотровым, ознакомительным, изучающим), приемами работы с учебной книгой и другими информационными источниками</w:t>
            </w:r>
          </w:p>
          <w:p w:rsidR="001C325F" w:rsidRPr="000217FA" w:rsidRDefault="001C325F" w:rsidP="00443298">
            <w:pPr>
              <w:jc w:val="both"/>
              <w:rPr>
                <w:color w:val="000000"/>
                <w:w w:val="0"/>
              </w:rPr>
            </w:pPr>
            <w:r w:rsidRPr="000217FA">
              <w:rPr>
                <w:color w:val="000000"/>
                <w:w w:val="0"/>
              </w:rPr>
              <w:t xml:space="preserve">Передают в устной форме содержание прочитанного или прослушанного текста в сжатом или развернутом виде </w:t>
            </w:r>
          </w:p>
          <w:p w:rsidR="001C325F" w:rsidRPr="000217FA" w:rsidRDefault="001C325F" w:rsidP="00443298">
            <w:pPr>
              <w:jc w:val="both"/>
              <w:rPr>
                <w:color w:val="000000"/>
                <w:w w:val="0"/>
              </w:rPr>
            </w:pPr>
            <w:r w:rsidRPr="000217FA">
              <w:rPr>
                <w:color w:val="000000"/>
                <w:w w:val="0"/>
              </w:rPr>
              <w:lastRenderedPageBreak/>
              <w:t>Излагают в письменной форме содержание прослушанного или прочитанного текста (подробно, сжато, выборочно) в форме ученического изложения в соответствии  с ситуацией речевого общения</w:t>
            </w:r>
          </w:p>
          <w:p w:rsidR="001C325F" w:rsidRPr="000217FA" w:rsidRDefault="001C325F" w:rsidP="00443298">
            <w:pPr>
              <w:jc w:val="both"/>
              <w:rPr>
                <w:color w:val="000000"/>
                <w:w w:val="0"/>
              </w:rPr>
            </w:pPr>
            <w:r w:rsidRPr="000217FA">
              <w:rPr>
                <w:color w:val="000000"/>
                <w:w w:val="0"/>
              </w:rPr>
              <w:t>Создают устные и письменные монологические и диалогические высказывания на актуальные социально-культурные, нравственно-этические, бытовые, учебные темы в соответствии с целями и ситуацией общения; письменные высказывания разной коммуникативной направленности с использованием разных функционально-смысловых типов речи и их комбинаций</w:t>
            </w:r>
          </w:p>
          <w:p w:rsidR="001C325F" w:rsidRPr="000217FA" w:rsidRDefault="001C325F" w:rsidP="00443298">
            <w:pPr>
              <w:jc w:val="both"/>
              <w:rPr>
                <w:rFonts w:eastAsia="Calibri"/>
              </w:rPr>
            </w:pPr>
            <w:r w:rsidRPr="000217FA">
              <w:rPr>
                <w:color w:val="000000"/>
                <w:w w:val="0"/>
              </w:rPr>
              <w:t>Отбирают и систематизируют материал на определенную тему Осуществляют поиск, анализ, преобразование информации, извлеченной из различных источников, представляют и передают ее с учетом заданных условий общения</w:t>
            </w: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3. Текст.</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19</w:t>
            </w:r>
          </w:p>
        </w:tc>
        <w:tc>
          <w:tcPr>
            <w:tcW w:w="4883" w:type="dxa"/>
          </w:tcPr>
          <w:p w:rsidR="001C325F" w:rsidRPr="000217FA" w:rsidRDefault="001C325F" w:rsidP="001C325F">
            <w:pPr>
              <w:pStyle w:val="a6"/>
              <w:numPr>
                <w:ilvl w:val="0"/>
                <w:numId w:val="3"/>
              </w:numPr>
              <w:jc w:val="both"/>
              <w:rPr>
                <w:rFonts w:eastAsia="Calibri"/>
                <w:b/>
                <w:lang w:val="ru-RU"/>
              </w:rPr>
            </w:pPr>
            <w:r w:rsidRPr="000217FA">
              <w:rPr>
                <w:rFonts w:eastAsia="Calibri"/>
                <w:b/>
                <w:lang w:val="ru-RU"/>
              </w:rPr>
              <w:t>Текст и его основные признаки.</w:t>
            </w:r>
          </w:p>
          <w:p w:rsidR="001C325F" w:rsidRPr="000217FA" w:rsidRDefault="001C325F" w:rsidP="00443298">
            <w:pPr>
              <w:jc w:val="both"/>
              <w:rPr>
                <w:rFonts w:eastAsia="Calibri"/>
              </w:rPr>
            </w:pPr>
            <w:r w:rsidRPr="000217FA">
              <w:rPr>
                <w:rFonts w:eastAsia="Calibri"/>
              </w:rPr>
              <w:t xml:space="preserve">Текст как продукт речевой деятельности. Понятие текста, основные признаки текста. Смысловая и композиционная цельность, связность текста. Композиционно-жанровое разнообразие текстов. </w:t>
            </w:r>
          </w:p>
          <w:p w:rsidR="001C325F" w:rsidRPr="000217FA" w:rsidRDefault="001C325F" w:rsidP="00443298">
            <w:pPr>
              <w:jc w:val="both"/>
              <w:rPr>
                <w:rFonts w:eastAsia="Calibri"/>
              </w:rPr>
            </w:pPr>
            <w:r w:rsidRPr="000217FA">
              <w:rPr>
                <w:rFonts w:eastAsia="Calibri"/>
              </w:rPr>
              <w:t xml:space="preserve">Основные виды информационной переработки текста; </w:t>
            </w:r>
          </w:p>
          <w:p w:rsidR="001C325F" w:rsidRPr="000217FA" w:rsidRDefault="001C325F" w:rsidP="001C325F">
            <w:pPr>
              <w:pStyle w:val="a6"/>
              <w:numPr>
                <w:ilvl w:val="0"/>
                <w:numId w:val="3"/>
              </w:numPr>
              <w:jc w:val="both"/>
              <w:rPr>
                <w:rFonts w:eastAsia="Calibri"/>
                <w:b/>
                <w:lang w:val="ru-RU"/>
              </w:rPr>
            </w:pPr>
            <w:r w:rsidRPr="000217FA">
              <w:rPr>
                <w:rFonts w:eastAsia="Calibri"/>
                <w:b/>
                <w:lang w:val="ru-RU"/>
              </w:rPr>
              <w:t>Тема текста, его основная мысль.</w:t>
            </w:r>
          </w:p>
          <w:p w:rsidR="001C325F" w:rsidRPr="000217FA" w:rsidRDefault="001C325F" w:rsidP="00443298">
            <w:pPr>
              <w:jc w:val="both"/>
              <w:rPr>
                <w:rFonts w:eastAsia="Calibri"/>
              </w:rPr>
            </w:pPr>
            <w:r w:rsidRPr="000217FA">
              <w:rPr>
                <w:rFonts w:eastAsia="Calibri"/>
              </w:rPr>
              <w:t>Тема, коммуникативная установка, основная мысль текста. Микротема текста.</w:t>
            </w:r>
          </w:p>
          <w:p w:rsidR="001C325F" w:rsidRPr="000217FA" w:rsidRDefault="001C325F" w:rsidP="001C325F">
            <w:pPr>
              <w:pStyle w:val="a6"/>
              <w:numPr>
                <w:ilvl w:val="0"/>
                <w:numId w:val="3"/>
              </w:numPr>
              <w:jc w:val="both"/>
              <w:rPr>
                <w:rFonts w:eastAsia="Calibri"/>
                <w:b/>
                <w:lang w:val="ru-RU"/>
              </w:rPr>
            </w:pPr>
            <w:r w:rsidRPr="000217FA">
              <w:rPr>
                <w:rFonts w:eastAsia="Calibri"/>
                <w:b/>
                <w:lang w:val="ru-RU"/>
              </w:rPr>
              <w:t>Описание, повествование и рассуждение как функционально-смысловые типы речи.</w:t>
            </w:r>
          </w:p>
          <w:p w:rsidR="001C325F" w:rsidRPr="000217FA" w:rsidRDefault="001C325F" w:rsidP="00443298">
            <w:pPr>
              <w:jc w:val="both"/>
              <w:rPr>
                <w:rFonts w:eastAsia="Calibri"/>
              </w:rPr>
            </w:pPr>
            <w:r w:rsidRPr="000217FA">
              <w:rPr>
                <w:rFonts w:eastAsia="Calibri"/>
              </w:rPr>
              <w:t>Функционально-смысловые типы речи: описание, повествование, рассуждение. Их особенности.</w:t>
            </w:r>
          </w:p>
          <w:p w:rsidR="001C325F" w:rsidRPr="000217FA" w:rsidRDefault="001C325F" w:rsidP="001C325F">
            <w:pPr>
              <w:pStyle w:val="a6"/>
              <w:numPr>
                <w:ilvl w:val="0"/>
                <w:numId w:val="3"/>
              </w:numPr>
              <w:jc w:val="both"/>
              <w:rPr>
                <w:rFonts w:eastAsia="Calibri"/>
                <w:b/>
                <w:lang w:val="ru-RU"/>
              </w:rPr>
            </w:pPr>
            <w:r w:rsidRPr="000217FA">
              <w:rPr>
                <w:rFonts w:eastAsia="Calibri"/>
                <w:b/>
                <w:lang w:val="ru-RU"/>
              </w:rPr>
              <w:t>Структура текста.</w:t>
            </w:r>
          </w:p>
          <w:p w:rsidR="001C325F" w:rsidRPr="000217FA" w:rsidRDefault="001C325F" w:rsidP="00443298">
            <w:pPr>
              <w:jc w:val="both"/>
              <w:rPr>
                <w:rFonts w:eastAsia="Calibri"/>
              </w:rPr>
            </w:pPr>
            <w:r w:rsidRPr="000217FA">
              <w:rPr>
                <w:rFonts w:eastAsia="Calibri"/>
              </w:rPr>
              <w:t>Структура текста. План текста. Способы развития темы в тексте. Абзац как средство композиционно-стилистического членения текста. Средства связи предложений в тексте.</w:t>
            </w:r>
          </w:p>
          <w:p w:rsidR="001C325F" w:rsidRPr="000217FA" w:rsidRDefault="001C325F" w:rsidP="00443298">
            <w:pPr>
              <w:jc w:val="both"/>
              <w:rPr>
                <w:rFonts w:eastAsia="Calibri"/>
              </w:rPr>
            </w:pP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t>Знать признаки текста</w:t>
            </w:r>
          </w:p>
          <w:p w:rsidR="001C325F" w:rsidRPr="000217FA" w:rsidRDefault="001C325F" w:rsidP="00443298">
            <w:pPr>
              <w:tabs>
                <w:tab w:val="num" w:pos="567"/>
                <w:tab w:val="left" w:pos="9372"/>
                <w:tab w:val="left" w:pos="9940"/>
              </w:tabs>
              <w:jc w:val="both"/>
              <w:rPr>
                <w:bCs/>
                <w:color w:val="000000"/>
              </w:rPr>
            </w:pPr>
            <w:r w:rsidRPr="000217FA">
              <w:rPr>
                <w:bCs/>
                <w:color w:val="000000"/>
              </w:rPr>
              <w:t>Определяют тему, основную мысль текста, ключевые слова, виды связи предложений в тексте; смысловые, лексические и грамматические средства связи предложений текста и частей текста</w:t>
            </w:r>
          </w:p>
          <w:p w:rsidR="001C325F" w:rsidRPr="000217FA" w:rsidRDefault="001C325F" w:rsidP="00443298">
            <w:pPr>
              <w:tabs>
                <w:tab w:val="num" w:pos="567"/>
                <w:tab w:val="left" w:pos="9372"/>
                <w:tab w:val="left" w:pos="9940"/>
              </w:tabs>
              <w:jc w:val="both"/>
              <w:rPr>
                <w:bCs/>
                <w:color w:val="000000"/>
              </w:rPr>
            </w:pPr>
            <w:r w:rsidRPr="000217FA">
              <w:rPr>
                <w:bCs/>
                <w:color w:val="000000"/>
              </w:rPr>
              <w:t>Выделять микротемы текста, делят его на абзацы</w:t>
            </w:r>
          </w:p>
          <w:p w:rsidR="001C325F" w:rsidRPr="000217FA" w:rsidRDefault="001C325F" w:rsidP="00443298">
            <w:pPr>
              <w:tabs>
                <w:tab w:val="num" w:pos="567"/>
                <w:tab w:val="left" w:pos="9372"/>
                <w:tab w:val="left" w:pos="9940"/>
              </w:tabs>
              <w:jc w:val="both"/>
              <w:rPr>
                <w:bCs/>
                <w:color w:val="000000"/>
              </w:rPr>
            </w:pPr>
            <w:r w:rsidRPr="000217FA">
              <w:rPr>
                <w:bCs/>
                <w:color w:val="000000"/>
              </w:rPr>
              <w:t>Знают композиционные элементы абзаца и целого текста (зачин, средняя часть, концовка)</w:t>
            </w:r>
          </w:p>
          <w:p w:rsidR="001C325F" w:rsidRPr="000217FA" w:rsidRDefault="001C325F" w:rsidP="00443298">
            <w:pPr>
              <w:tabs>
                <w:tab w:val="num" w:pos="567"/>
                <w:tab w:val="left" w:pos="9372"/>
                <w:tab w:val="left" w:pos="9940"/>
              </w:tabs>
              <w:jc w:val="both"/>
              <w:rPr>
                <w:bCs/>
                <w:color w:val="000000"/>
              </w:rPr>
            </w:pPr>
            <w:r w:rsidRPr="000217FA">
              <w:rPr>
                <w:bCs/>
                <w:color w:val="000000"/>
              </w:rPr>
              <w:t>Анализировать и характеризуют текст с точки зрения единства темы, смысловой цельности, последовательности изложения, уместности и целесообразности использования лексических и грамматических средств связи</w:t>
            </w:r>
          </w:p>
          <w:p w:rsidR="001C325F" w:rsidRPr="000217FA" w:rsidRDefault="001C325F" w:rsidP="00443298">
            <w:pPr>
              <w:tabs>
                <w:tab w:val="num" w:pos="567"/>
                <w:tab w:val="left" w:pos="9372"/>
                <w:tab w:val="left" w:pos="9940"/>
              </w:tabs>
              <w:jc w:val="both"/>
              <w:rPr>
                <w:bCs/>
                <w:color w:val="000000"/>
              </w:rPr>
            </w:pPr>
            <w:r w:rsidRPr="000217FA">
              <w:rPr>
                <w:bCs/>
                <w:color w:val="000000"/>
              </w:rPr>
              <w:t>Делить текст на смысловые части, осуществляют информационную переработку текста, передавая его содержание в виде плана (простого, сложного, тезисного), конспекта, аннотации, схемы, таблицы и т.п.</w:t>
            </w:r>
          </w:p>
          <w:p w:rsidR="001C325F" w:rsidRPr="000217FA" w:rsidRDefault="001C325F" w:rsidP="00443298">
            <w:pPr>
              <w:jc w:val="both"/>
              <w:rPr>
                <w:rFonts w:eastAsia="Calibri"/>
              </w:rPr>
            </w:pPr>
            <w:r w:rsidRPr="000217FA">
              <w:rPr>
                <w:bCs/>
                <w:color w:val="000000"/>
              </w:rPr>
              <w:t>Создают и редактируют собственные тексты с учетом требований к построению связного текста</w:t>
            </w: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pStyle w:val="a6"/>
              <w:ind w:left="720"/>
              <w:jc w:val="center"/>
              <w:rPr>
                <w:rFonts w:eastAsia="Calibri"/>
                <w:b/>
                <w:lang w:val="ru-RU"/>
              </w:rPr>
            </w:pPr>
            <w:r w:rsidRPr="000217FA">
              <w:rPr>
                <w:rFonts w:eastAsia="Calibri"/>
                <w:b/>
                <w:lang w:val="ru-RU"/>
              </w:rPr>
              <w:t>Раздел 4. Функциональные разновидности языка.</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3</w:t>
            </w:r>
          </w:p>
        </w:tc>
        <w:tc>
          <w:tcPr>
            <w:tcW w:w="4883" w:type="dxa"/>
          </w:tcPr>
          <w:p w:rsidR="001C325F" w:rsidRPr="000217FA" w:rsidRDefault="001C325F" w:rsidP="001C325F">
            <w:pPr>
              <w:pStyle w:val="a6"/>
              <w:numPr>
                <w:ilvl w:val="0"/>
                <w:numId w:val="4"/>
              </w:numPr>
              <w:jc w:val="both"/>
              <w:rPr>
                <w:rFonts w:eastAsia="Calibri"/>
                <w:b/>
                <w:lang w:val="ru-RU"/>
              </w:rPr>
            </w:pPr>
            <w:r w:rsidRPr="000217FA">
              <w:rPr>
                <w:rFonts w:eastAsia="Calibri"/>
                <w:b/>
                <w:lang w:val="ru-RU"/>
              </w:rPr>
              <w:t xml:space="preserve">Функциональные разновидности языка. </w:t>
            </w:r>
          </w:p>
          <w:p w:rsidR="001C325F" w:rsidRPr="000217FA" w:rsidRDefault="001C325F" w:rsidP="00443298">
            <w:pPr>
              <w:jc w:val="both"/>
              <w:rPr>
                <w:rFonts w:eastAsia="Calibri"/>
              </w:rPr>
            </w:pPr>
            <w:r w:rsidRPr="000217FA">
              <w:rPr>
                <w:rFonts w:eastAsia="Calibri"/>
              </w:rPr>
              <w:t>Функциональные разновидности языка: разговорный язык; функциональные стили: научный, язык художественной литературы.</w:t>
            </w:r>
          </w:p>
          <w:p w:rsidR="001C325F" w:rsidRPr="000217FA" w:rsidRDefault="001C325F" w:rsidP="001C325F">
            <w:pPr>
              <w:pStyle w:val="a6"/>
              <w:numPr>
                <w:ilvl w:val="0"/>
                <w:numId w:val="4"/>
              </w:numPr>
              <w:jc w:val="both"/>
              <w:rPr>
                <w:rFonts w:eastAsia="Calibri"/>
                <w:b/>
                <w:lang w:val="ru-RU"/>
              </w:rPr>
            </w:pPr>
            <w:r w:rsidRPr="000217FA">
              <w:rPr>
                <w:rFonts w:eastAsia="Calibri"/>
                <w:b/>
                <w:lang w:val="ru-RU"/>
              </w:rPr>
              <w:t>Разговорный язык.</w:t>
            </w:r>
          </w:p>
          <w:p w:rsidR="001C325F" w:rsidRPr="000217FA" w:rsidRDefault="001C325F" w:rsidP="00443298">
            <w:pPr>
              <w:jc w:val="both"/>
              <w:rPr>
                <w:rFonts w:eastAsia="Calibri"/>
              </w:rPr>
            </w:pPr>
            <w:r w:rsidRPr="000217FA">
              <w:rPr>
                <w:rFonts w:eastAsia="Calibri"/>
              </w:rPr>
              <w:lastRenderedPageBreak/>
              <w:t>Сфера употребления, типичные ситуации речевого общения, задачи речи, языковые средства, характерные для разговорного языка. Основные жанры разговорной речи: рассказ, беседа, спор. Их особенности.</w:t>
            </w:r>
          </w:p>
          <w:p w:rsidR="001C325F" w:rsidRPr="000217FA" w:rsidRDefault="001C325F" w:rsidP="001C325F">
            <w:pPr>
              <w:pStyle w:val="a6"/>
              <w:numPr>
                <w:ilvl w:val="0"/>
                <w:numId w:val="4"/>
              </w:numPr>
              <w:jc w:val="both"/>
              <w:rPr>
                <w:rFonts w:eastAsia="Calibri"/>
                <w:b/>
                <w:lang w:val="ru-RU"/>
              </w:rPr>
            </w:pPr>
            <w:r w:rsidRPr="000217FA">
              <w:rPr>
                <w:rFonts w:eastAsia="Calibri"/>
                <w:b/>
                <w:lang w:val="ru-RU"/>
              </w:rPr>
              <w:t>Язык художественной литературы.</w:t>
            </w:r>
          </w:p>
          <w:p w:rsidR="001C325F" w:rsidRPr="000217FA" w:rsidRDefault="001C325F" w:rsidP="00443298">
            <w:pPr>
              <w:jc w:val="both"/>
              <w:rPr>
                <w:rFonts w:eastAsia="Calibri"/>
              </w:rPr>
            </w:pPr>
            <w:r w:rsidRPr="000217FA">
              <w:rPr>
                <w:rFonts w:eastAsia="Calibri"/>
              </w:rPr>
              <w:t>Особенности языка художественной литературы.</w:t>
            </w:r>
          </w:p>
        </w:tc>
        <w:tc>
          <w:tcPr>
            <w:tcW w:w="7409" w:type="dxa"/>
          </w:tcPr>
          <w:p w:rsidR="001C325F" w:rsidRPr="000217FA" w:rsidRDefault="001C325F" w:rsidP="00443298">
            <w:pPr>
              <w:jc w:val="both"/>
              <w:rPr>
                <w:color w:val="000000"/>
                <w:w w:val="0"/>
              </w:rPr>
            </w:pPr>
            <w:r w:rsidRPr="000217FA">
              <w:rPr>
                <w:color w:val="000000"/>
                <w:w w:val="0"/>
              </w:rPr>
              <w:lastRenderedPageBreak/>
              <w:t>Выявляют особенности разговорной речи, языка художественной литературы и функциональных стилей</w:t>
            </w:r>
          </w:p>
          <w:p w:rsidR="001C325F" w:rsidRPr="000217FA" w:rsidRDefault="001C325F" w:rsidP="00443298">
            <w:pPr>
              <w:jc w:val="both"/>
              <w:rPr>
                <w:color w:val="000000"/>
                <w:w w:val="0"/>
              </w:rPr>
            </w:pPr>
            <w:r w:rsidRPr="000217FA">
              <w:rPr>
                <w:color w:val="000000"/>
                <w:w w:val="0"/>
              </w:rPr>
              <w:t>Устанавливают принадлежность текста к определенной функциональной разновидности языка</w:t>
            </w:r>
          </w:p>
          <w:p w:rsidR="001C325F" w:rsidRPr="000217FA" w:rsidRDefault="001C325F" w:rsidP="00443298">
            <w:pPr>
              <w:jc w:val="both"/>
              <w:rPr>
                <w:color w:val="000000"/>
                <w:w w:val="0"/>
              </w:rPr>
            </w:pPr>
            <w:r w:rsidRPr="000217FA">
              <w:rPr>
                <w:color w:val="000000"/>
                <w:w w:val="0"/>
              </w:rPr>
              <w:lastRenderedPageBreak/>
              <w:t>Сопоставляют и сравнивают речевые высказывания с точки зрения их содержания, стилистических особенностей и использованных языковых средств</w:t>
            </w:r>
          </w:p>
          <w:p w:rsidR="001C325F" w:rsidRPr="000217FA" w:rsidRDefault="001C325F" w:rsidP="00443298">
            <w:pPr>
              <w:jc w:val="both"/>
              <w:rPr>
                <w:color w:val="000000"/>
                <w:w w:val="0"/>
              </w:rPr>
            </w:pPr>
            <w:r w:rsidRPr="000217FA">
              <w:rPr>
                <w:color w:val="000000"/>
                <w:w w:val="0"/>
              </w:rPr>
              <w:t>Создают письменные высказывания разных стилей, жанров и типов речи.</w:t>
            </w:r>
          </w:p>
          <w:p w:rsidR="001C325F" w:rsidRPr="000217FA" w:rsidRDefault="001C325F" w:rsidP="00443298">
            <w:pPr>
              <w:jc w:val="both"/>
              <w:rPr>
                <w:color w:val="000000"/>
                <w:w w:val="0"/>
              </w:rPr>
            </w:pPr>
            <w:r w:rsidRPr="000217FA">
              <w:rPr>
                <w:color w:val="000000"/>
                <w:w w:val="0"/>
              </w:rPr>
              <w:t>Соблюдают нормы построения текста (логичность, последовательность, связность, соответствие теме и др.)</w:t>
            </w:r>
          </w:p>
          <w:p w:rsidR="001C325F" w:rsidRPr="000217FA" w:rsidRDefault="001C325F" w:rsidP="00443298">
            <w:pPr>
              <w:jc w:val="both"/>
              <w:rPr>
                <w:color w:val="000000"/>
                <w:w w:val="0"/>
              </w:rPr>
            </w:pPr>
            <w:r w:rsidRPr="000217FA">
              <w:rPr>
                <w:color w:val="000000"/>
                <w:w w:val="0"/>
              </w:rPr>
              <w:t>Оценивают чужие и собственные речевые высказывания с точки зрения соответствия их коммуникативным требованиям, языковым нормам</w:t>
            </w:r>
          </w:p>
          <w:p w:rsidR="001C325F" w:rsidRPr="000217FA" w:rsidRDefault="001C325F" w:rsidP="00443298">
            <w:pPr>
              <w:jc w:val="both"/>
              <w:rPr>
                <w:color w:val="000000"/>
                <w:w w:val="0"/>
              </w:rPr>
            </w:pPr>
            <w:r w:rsidRPr="000217FA">
              <w:rPr>
                <w:color w:val="000000"/>
                <w:w w:val="0"/>
              </w:rPr>
              <w:t>Оценивают чужие и собственные речевые высказывания с точки зрения соответствия их коммуникативным требованиям, языковым нормам</w:t>
            </w:r>
          </w:p>
          <w:p w:rsidR="001C325F" w:rsidRPr="000217FA" w:rsidRDefault="001C325F" w:rsidP="00443298">
            <w:pPr>
              <w:jc w:val="both"/>
              <w:rPr>
                <w:rFonts w:eastAsia="Calibri"/>
              </w:rPr>
            </w:pPr>
            <w:r w:rsidRPr="000217FA">
              <w:rPr>
                <w:color w:val="000000"/>
                <w:w w:val="0"/>
              </w:rPr>
              <w:t>Выступают перед аудиторией сверстников с небольшими сообщениями, докладом, рефератом</w:t>
            </w: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Содержание, обеспечивающее формирование языковой и лингвистической (языковедческой) компетенции</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t>Раздел 5. Общие сведения о языке.</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2</w:t>
            </w:r>
          </w:p>
        </w:tc>
        <w:tc>
          <w:tcPr>
            <w:tcW w:w="4883" w:type="dxa"/>
          </w:tcPr>
          <w:p w:rsidR="001C325F" w:rsidRPr="000217FA" w:rsidRDefault="001C325F" w:rsidP="001C325F">
            <w:pPr>
              <w:pStyle w:val="a6"/>
              <w:numPr>
                <w:ilvl w:val="0"/>
                <w:numId w:val="5"/>
              </w:numPr>
              <w:jc w:val="both"/>
              <w:rPr>
                <w:rFonts w:eastAsia="Calibri"/>
                <w:b/>
                <w:lang w:val="ru-RU"/>
              </w:rPr>
            </w:pPr>
            <w:r w:rsidRPr="000217FA">
              <w:rPr>
                <w:rFonts w:eastAsia="Calibri"/>
                <w:b/>
                <w:lang w:val="ru-RU"/>
              </w:rPr>
              <w:t>Родной язык в жизни человека. Функции русского языка в жизни общества и государства. Русский язык в современном мире.</w:t>
            </w:r>
          </w:p>
          <w:p w:rsidR="001C325F" w:rsidRPr="000217FA" w:rsidRDefault="001C325F" w:rsidP="00443298">
            <w:pPr>
              <w:jc w:val="both"/>
              <w:rPr>
                <w:rFonts w:eastAsia="Calibri"/>
              </w:rPr>
            </w:pPr>
            <w:r w:rsidRPr="000217FA">
              <w:rPr>
                <w:rFonts w:eastAsia="Calibri"/>
              </w:rPr>
              <w:t>Русский язык – национальный язык русского народа, государственный язык Российской Федерации и язык межнационального общения. Русский язык как один из мировых языков.</w:t>
            </w:r>
          </w:p>
          <w:p w:rsidR="001C325F" w:rsidRPr="000217FA" w:rsidRDefault="001C325F" w:rsidP="00443298">
            <w:pPr>
              <w:jc w:val="both"/>
              <w:rPr>
                <w:rFonts w:eastAsia="Calibri"/>
              </w:rPr>
            </w:pP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t>Осознают роль русского языка в жизни общества и государства, в современном мире; роль языка в жизни человека; красоту, богатство, выразительность русского языка</w:t>
            </w:r>
          </w:p>
          <w:p w:rsidR="001C325F" w:rsidRPr="000217FA" w:rsidRDefault="001C325F" w:rsidP="00443298">
            <w:pPr>
              <w:jc w:val="both"/>
              <w:rPr>
                <w:rFonts w:eastAsia="Calibri"/>
              </w:rPr>
            </w:pP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t>Раздел 6. Фонетика и орфоэпия.</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10</w:t>
            </w:r>
          </w:p>
        </w:tc>
        <w:tc>
          <w:tcPr>
            <w:tcW w:w="4883" w:type="dxa"/>
          </w:tcPr>
          <w:p w:rsidR="001C325F" w:rsidRPr="000217FA" w:rsidRDefault="001C325F" w:rsidP="001C325F">
            <w:pPr>
              <w:pStyle w:val="a6"/>
              <w:numPr>
                <w:ilvl w:val="0"/>
                <w:numId w:val="6"/>
              </w:numPr>
              <w:ind w:left="205" w:hanging="141"/>
              <w:jc w:val="both"/>
              <w:rPr>
                <w:rFonts w:eastAsia="Calibri"/>
                <w:b/>
                <w:lang w:val="ru-RU"/>
              </w:rPr>
            </w:pPr>
            <w:r w:rsidRPr="000217FA">
              <w:rPr>
                <w:rFonts w:eastAsia="Calibri"/>
                <w:b/>
                <w:lang w:val="ru-RU"/>
              </w:rPr>
              <w:t>Фонетика как раздел лингвистики.</w:t>
            </w:r>
          </w:p>
          <w:p w:rsidR="001C325F" w:rsidRPr="000217FA" w:rsidRDefault="001C325F" w:rsidP="00443298">
            <w:pPr>
              <w:jc w:val="both"/>
              <w:rPr>
                <w:rFonts w:eastAsia="Calibri"/>
              </w:rPr>
            </w:pPr>
            <w:r w:rsidRPr="000217FA">
              <w:rPr>
                <w:rFonts w:eastAsia="Calibri"/>
              </w:rPr>
              <w:lastRenderedPageBreak/>
              <w:t>Фонетика как раздел лингвистики. Звук как единица языка. Смыслоразличительная функция звуков.</w:t>
            </w:r>
          </w:p>
          <w:p w:rsidR="001C325F" w:rsidRPr="000217FA" w:rsidRDefault="001C325F" w:rsidP="001C325F">
            <w:pPr>
              <w:pStyle w:val="a6"/>
              <w:numPr>
                <w:ilvl w:val="0"/>
                <w:numId w:val="6"/>
              </w:numPr>
              <w:ind w:hanging="798"/>
              <w:jc w:val="both"/>
              <w:rPr>
                <w:rFonts w:eastAsia="Calibri"/>
                <w:b/>
                <w:lang w:val="ru-RU"/>
              </w:rPr>
            </w:pPr>
            <w:r w:rsidRPr="000217FA">
              <w:rPr>
                <w:rFonts w:eastAsia="Calibri"/>
                <w:b/>
                <w:lang w:val="ru-RU"/>
              </w:rPr>
              <w:t>Классификация гласных и согласных звуков.</w:t>
            </w:r>
          </w:p>
          <w:p w:rsidR="001C325F" w:rsidRPr="000217FA" w:rsidRDefault="001C325F" w:rsidP="00443298">
            <w:pPr>
              <w:jc w:val="both"/>
              <w:rPr>
                <w:rFonts w:eastAsia="Calibri"/>
              </w:rPr>
            </w:pPr>
            <w:r w:rsidRPr="000217FA">
              <w:rPr>
                <w:rFonts w:eastAsia="Calibri"/>
              </w:rPr>
              <w:t>Система гласных звуков русского языка; гласные ударные и безударные.</w:t>
            </w:r>
          </w:p>
          <w:p w:rsidR="001C325F" w:rsidRPr="000217FA" w:rsidRDefault="001C325F" w:rsidP="00443298">
            <w:pPr>
              <w:jc w:val="both"/>
              <w:rPr>
                <w:rFonts w:eastAsia="Calibri"/>
              </w:rPr>
            </w:pPr>
            <w:r w:rsidRPr="000217FA">
              <w:rPr>
                <w:rFonts w:eastAsia="Calibri"/>
              </w:rPr>
              <w:t>Система согласных звуков русского языка. Согласные звонкие и глухие. Мягкие и твёрдые. Парные и непарные согласные по звонкости-глухости; по мягкости- твёрдости. Сонорные согласные. Щипящие согласные.</w:t>
            </w:r>
          </w:p>
          <w:p w:rsidR="001C325F" w:rsidRPr="000217FA" w:rsidRDefault="001C325F" w:rsidP="001C325F">
            <w:pPr>
              <w:pStyle w:val="a6"/>
              <w:numPr>
                <w:ilvl w:val="0"/>
                <w:numId w:val="6"/>
              </w:numPr>
              <w:jc w:val="both"/>
              <w:rPr>
                <w:rFonts w:eastAsia="Calibri"/>
                <w:b/>
                <w:lang w:val="ru-RU"/>
              </w:rPr>
            </w:pPr>
            <w:r w:rsidRPr="000217FA">
              <w:rPr>
                <w:rFonts w:eastAsia="Calibri"/>
                <w:b/>
                <w:lang w:val="ru-RU"/>
              </w:rPr>
              <w:t>Изменения звуков в речевом потоке.</w:t>
            </w:r>
          </w:p>
          <w:p w:rsidR="001C325F" w:rsidRPr="000217FA" w:rsidRDefault="001C325F" w:rsidP="00443298">
            <w:pPr>
              <w:jc w:val="both"/>
              <w:rPr>
                <w:rFonts w:eastAsia="Calibri"/>
              </w:rPr>
            </w:pPr>
            <w:r w:rsidRPr="000217FA">
              <w:rPr>
                <w:rFonts w:eastAsia="Calibri"/>
              </w:rPr>
              <w:t>Изменения звуков в речевом потоке. Изменение качества гласного звука в безударной позиции. Оглушение и озвончение согласных звуков. Элементы фонетической транскрипции.</w:t>
            </w:r>
          </w:p>
          <w:p w:rsidR="001C325F" w:rsidRPr="000217FA" w:rsidRDefault="001C325F" w:rsidP="001C325F">
            <w:pPr>
              <w:pStyle w:val="a6"/>
              <w:numPr>
                <w:ilvl w:val="0"/>
                <w:numId w:val="6"/>
              </w:numPr>
              <w:jc w:val="both"/>
              <w:rPr>
                <w:rFonts w:eastAsia="Calibri"/>
                <w:b/>
                <w:lang w:val="ru-RU"/>
              </w:rPr>
            </w:pPr>
            <w:r w:rsidRPr="000217FA">
              <w:rPr>
                <w:rFonts w:eastAsia="Calibri"/>
                <w:b/>
                <w:lang w:val="ru-RU"/>
              </w:rPr>
              <w:t>Слог. Ударение.</w:t>
            </w:r>
          </w:p>
          <w:p w:rsidR="001C325F" w:rsidRPr="000217FA" w:rsidRDefault="001C325F" w:rsidP="00443298">
            <w:pPr>
              <w:jc w:val="both"/>
              <w:rPr>
                <w:rFonts w:eastAsia="Calibri"/>
              </w:rPr>
            </w:pPr>
            <w:r w:rsidRPr="000217FA">
              <w:rPr>
                <w:rFonts w:eastAsia="Calibri"/>
              </w:rPr>
              <w:t>Слог. Ударение, их смыслоразличительная роль. Особенности ударения в русском языке (силовое и количественное.) Подвижное, равноместное). Словесное ударение как одно из средств создания ритма стихотворного текста.</w:t>
            </w:r>
          </w:p>
          <w:p w:rsidR="001C325F" w:rsidRPr="000217FA" w:rsidRDefault="001C325F" w:rsidP="001C325F">
            <w:pPr>
              <w:pStyle w:val="a6"/>
              <w:numPr>
                <w:ilvl w:val="0"/>
                <w:numId w:val="6"/>
              </w:numPr>
              <w:jc w:val="both"/>
              <w:rPr>
                <w:rFonts w:eastAsia="Calibri"/>
                <w:b/>
                <w:lang w:val="ru-RU"/>
              </w:rPr>
            </w:pPr>
            <w:r w:rsidRPr="000217FA">
              <w:rPr>
                <w:rFonts w:eastAsia="Calibri"/>
                <w:b/>
                <w:lang w:val="ru-RU"/>
              </w:rPr>
              <w:t>Орфоэпия как раздел лингвистики. Основные нормы произношения гласных и согласных звуков.</w:t>
            </w:r>
          </w:p>
          <w:p w:rsidR="001C325F" w:rsidRPr="000217FA" w:rsidRDefault="001C325F" w:rsidP="00443298">
            <w:pPr>
              <w:jc w:val="both"/>
              <w:rPr>
                <w:rFonts w:eastAsia="Calibri"/>
              </w:rPr>
            </w:pPr>
            <w:r w:rsidRPr="000217FA">
              <w:rPr>
                <w:rFonts w:eastAsia="Calibri"/>
              </w:rPr>
              <w:t xml:space="preserve">Орфоэпия как раздел лингвистики. Основные правила литературного произношения и ударения: нормы произношения безударных гласных звуков; произношение мягкого или </w:t>
            </w:r>
            <w:r w:rsidRPr="000217FA">
              <w:rPr>
                <w:rFonts w:eastAsia="Calibri"/>
              </w:rPr>
              <w:lastRenderedPageBreak/>
              <w:t>твёрдого согласного перед (</w:t>
            </w:r>
            <w:r w:rsidRPr="000217FA">
              <w:rPr>
                <w:rFonts w:eastAsia="Calibri"/>
                <w:b/>
              </w:rPr>
              <w:t>Э</w:t>
            </w:r>
            <w:r w:rsidRPr="000217FA">
              <w:rPr>
                <w:rFonts w:eastAsia="Calibri"/>
              </w:rPr>
              <w:t xml:space="preserve">) в иноязычных словах; произношение сочетания согласных </w:t>
            </w:r>
            <w:r w:rsidRPr="000217FA">
              <w:rPr>
                <w:rFonts w:eastAsia="Calibri"/>
                <w:b/>
              </w:rPr>
              <w:t>(ЧН, ЧТ</w:t>
            </w:r>
            <w:r w:rsidRPr="000217FA">
              <w:rPr>
                <w:rFonts w:eastAsia="Calibri"/>
              </w:rPr>
              <w:t xml:space="preserve"> и др.); произношение грамматических форм (прилагательных на –его. –ого, возвратных глаголов с </w:t>
            </w:r>
            <w:r w:rsidRPr="000217FA">
              <w:rPr>
                <w:rFonts w:eastAsia="Calibri"/>
                <w:b/>
              </w:rPr>
              <w:t>–ся, -сь</w:t>
            </w:r>
            <w:r w:rsidRPr="000217FA">
              <w:rPr>
                <w:rFonts w:eastAsia="Calibri"/>
              </w:rPr>
              <w:t xml:space="preserve"> и др.). особенности произношения иноязычных слов, русских имён и отчеств, фамилий, географических названий.</w:t>
            </w:r>
          </w:p>
          <w:p w:rsidR="001C325F" w:rsidRPr="000217FA" w:rsidRDefault="001C325F" w:rsidP="001C325F">
            <w:pPr>
              <w:pStyle w:val="a6"/>
              <w:numPr>
                <w:ilvl w:val="0"/>
                <w:numId w:val="6"/>
              </w:numPr>
              <w:jc w:val="both"/>
              <w:rPr>
                <w:rFonts w:eastAsia="Calibri"/>
                <w:b/>
                <w:lang w:val="ru-RU"/>
              </w:rPr>
            </w:pPr>
            <w:r w:rsidRPr="000217FA">
              <w:rPr>
                <w:rFonts w:eastAsia="Calibri"/>
                <w:b/>
                <w:lang w:val="ru-RU"/>
              </w:rPr>
              <w:t>Основные нормы ударения в словах.</w:t>
            </w:r>
          </w:p>
          <w:p w:rsidR="001C325F" w:rsidRPr="000217FA" w:rsidRDefault="001C325F" w:rsidP="00443298">
            <w:pPr>
              <w:jc w:val="both"/>
              <w:rPr>
                <w:rFonts w:eastAsia="Calibri"/>
              </w:rPr>
            </w:pPr>
            <w:r w:rsidRPr="000217FA">
              <w:rPr>
                <w:rFonts w:eastAsia="Calibri"/>
              </w:rPr>
              <w:t xml:space="preserve">Трудные случаи ударения в словах </w:t>
            </w:r>
            <w:r w:rsidRPr="000217FA">
              <w:rPr>
                <w:rFonts w:eastAsia="Calibri"/>
                <w:b/>
                <w:i/>
              </w:rPr>
              <w:t xml:space="preserve">(квартал, договор и др.) </w:t>
            </w:r>
            <w:r w:rsidRPr="000217FA">
              <w:rPr>
                <w:rFonts w:eastAsia="Calibri"/>
              </w:rPr>
              <w:t>Трудные случаи ударения в формах слов (глаголы прошедшего времени, краткие причастия и прилагательные и т.д.). допустимые варианты ударения и произношения.</w:t>
            </w: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Овладевают основными понятиями фонетики</w:t>
            </w:r>
          </w:p>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Осознают (понимают) смыслоразличительную функцию звука; звукопись как одно из выразительных средств русского языка</w:t>
            </w:r>
          </w:p>
          <w:p w:rsidR="001C325F" w:rsidRPr="000217FA" w:rsidRDefault="001C325F" w:rsidP="00443298">
            <w:pPr>
              <w:tabs>
                <w:tab w:val="num" w:pos="567"/>
                <w:tab w:val="left" w:pos="9372"/>
                <w:tab w:val="left" w:pos="9940"/>
              </w:tabs>
              <w:jc w:val="both"/>
              <w:rPr>
                <w:bCs/>
                <w:color w:val="000000"/>
              </w:rPr>
            </w:pPr>
            <w:r w:rsidRPr="000217FA">
              <w:rPr>
                <w:bCs/>
                <w:color w:val="000000"/>
              </w:rPr>
              <w:t>Распознают гласные и согласные, ударные и безударные гласные, согласные звонкие и глухие, мягкие и твердые, парные и непарные по мягкости/твердости, звонкости/глухости звуки</w:t>
            </w:r>
          </w:p>
          <w:p w:rsidR="001C325F" w:rsidRPr="000217FA" w:rsidRDefault="001C325F" w:rsidP="00443298">
            <w:pPr>
              <w:tabs>
                <w:tab w:val="num" w:pos="567"/>
                <w:tab w:val="left" w:pos="9372"/>
                <w:tab w:val="left" w:pos="9940"/>
              </w:tabs>
              <w:jc w:val="both"/>
              <w:rPr>
                <w:bCs/>
                <w:color w:val="000000"/>
              </w:rPr>
            </w:pPr>
            <w:r w:rsidRPr="000217FA">
              <w:rPr>
                <w:bCs/>
                <w:color w:val="000000"/>
              </w:rPr>
              <w:t>Анализируют и характеризуют отдельные звуки речи; особенности произношения и написания слова устно и с помощью элементов транскрипции; звуки в речевом потоке, слово с точки зрения деления его на слоги и возможностей переноса слова с одной строки на другую</w:t>
            </w:r>
          </w:p>
          <w:p w:rsidR="001C325F" w:rsidRPr="000217FA" w:rsidRDefault="001C325F" w:rsidP="00443298">
            <w:pPr>
              <w:tabs>
                <w:tab w:val="num" w:pos="567"/>
                <w:tab w:val="left" w:pos="9372"/>
                <w:tab w:val="left" w:pos="9940"/>
              </w:tabs>
              <w:jc w:val="both"/>
              <w:rPr>
                <w:bCs/>
                <w:color w:val="000000"/>
              </w:rPr>
            </w:pPr>
            <w:r w:rsidRPr="000217FA">
              <w:rPr>
                <w:bCs/>
                <w:color w:val="000000"/>
              </w:rPr>
              <w:t>Проводят фонетический анализ слова; элементарный анализ ритмической организации поэтической речи (общее количество слогов в стоке, количество ударных и безударных слогов)</w:t>
            </w:r>
          </w:p>
          <w:p w:rsidR="001C325F" w:rsidRPr="000217FA" w:rsidRDefault="001C325F" w:rsidP="00443298">
            <w:pPr>
              <w:tabs>
                <w:tab w:val="num" w:pos="567"/>
                <w:tab w:val="left" w:pos="9372"/>
                <w:tab w:val="left" w:pos="9940"/>
              </w:tabs>
              <w:jc w:val="both"/>
              <w:rPr>
                <w:bCs/>
                <w:color w:val="000000"/>
              </w:rPr>
            </w:pPr>
            <w:r w:rsidRPr="000217FA">
              <w:rPr>
                <w:bCs/>
                <w:color w:val="000000"/>
              </w:rPr>
              <w:t>Наблюдают за использованием выразительных средств фонетики в художественной речи и оценивать их</w:t>
            </w:r>
          </w:p>
          <w:p w:rsidR="001C325F" w:rsidRPr="000217FA" w:rsidRDefault="001C325F" w:rsidP="00443298">
            <w:pPr>
              <w:tabs>
                <w:tab w:val="num" w:pos="567"/>
                <w:tab w:val="left" w:pos="9372"/>
                <w:tab w:val="left" w:pos="9940"/>
              </w:tabs>
              <w:jc w:val="both"/>
              <w:rPr>
                <w:bCs/>
                <w:color w:val="000000"/>
              </w:rPr>
            </w:pPr>
            <w:r w:rsidRPr="000217FA">
              <w:rPr>
                <w:bCs/>
                <w:color w:val="000000"/>
              </w:rPr>
              <w:t>Выразительно читать прозаические и поэтические тексты</w:t>
            </w:r>
          </w:p>
          <w:p w:rsidR="001C325F" w:rsidRPr="000217FA" w:rsidRDefault="001C325F" w:rsidP="00443298">
            <w:pPr>
              <w:tabs>
                <w:tab w:val="num" w:pos="567"/>
                <w:tab w:val="left" w:pos="9372"/>
                <w:tab w:val="left" w:pos="9940"/>
              </w:tabs>
              <w:jc w:val="both"/>
              <w:rPr>
                <w:bCs/>
                <w:color w:val="000000"/>
              </w:rPr>
            </w:pPr>
            <w:r w:rsidRPr="000217FA">
              <w:rPr>
                <w:bCs/>
                <w:color w:val="000000"/>
              </w:rPr>
              <w:t>Определяют место ударного слога, наблюдают за</w:t>
            </w:r>
            <w:r w:rsidRPr="000217FA">
              <w:rPr>
                <w:b/>
                <w:bCs/>
                <w:color w:val="000000"/>
              </w:rPr>
              <w:t xml:space="preserve"> </w:t>
            </w:r>
            <w:r w:rsidRPr="000217FA">
              <w:rPr>
                <w:bCs/>
                <w:color w:val="000000"/>
              </w:rPr>
              <w:t>перемещением ударения при изменении формы слова, употребляют в речи слова и их формы в соответствии с акцентологическими нормами</w:t>
            </w:r>
          </w:p>
          <w:p w:rsidR="001C325F" w:rsidRPr="000217FA" w:rsidRDefault="001C325F" w:rsidP="00443298">
            <w:pPr>
              <w:tabs>
                <w:tab w:val="num" w:pos="567"/>
                <w:tab w:val="left" w:pos="9372"/>
                <w:tab w:val="left" w:pos="9940"/>
              </w:tabs>
              <w:jc w:val="both"/>
              <w:rPr>
                <w:bCs/>
                <w:color w:val="000000"/>
              </w:rPr>
            </w:pPr>
            <w:r w:rsidRPr="000217FA">
              <w:rPr>
                <w:bCs/>
                <w:color w:val="000000"/>
              </w:rPr>
              <w:t xml:space="preserve">Овладевают основными правилами литературного произношения и ударения: нормами произношения безударных гласных звуков; мягкого или твердого согласного перед [э] в иноязычных словах; сочетаний согласных (чн, чт и др.); грамматических форм (прилагательных на -его, -ого, возвратных глаголов с -ся, -сь и др.); иноязычных слов, русских имен и отчеств, фамилий, географических названий; нормативным ударением в словах и их формах, трудных с акцентологической точки зрения (слова типа квартал, договор, глаголы прошедшего времени, краткие причастия и </w:t>
            </w:r>
            <w:r w:rsidRPr="000217FA">
              <w:rPr>
                <w:bCs/>
                <w:color w:val="000000"/>
              </w:rPr>
              <w:lastRenderedPageBreak/>
              <w:t>прилагательные и т. д.)</w:t>
            </w:r>
          </w:p>
          <w:p w:rsidR="001C325F" w:rsidRPr="000217FA" w:rsidRDefault="001C325F" w:rsidP="00443298">
            <w:pPr>
              <w:tabs>
                <w:tab w:val="num" w:pos="567"/>
                <w:tab w:val="left" w:pos="9372"/>
                <w:tab w:val="left" w:pos="9940"/>
              </w:tabs>
              <w:jc w:val="both"/>
              <w:rPr>
                <w:bCs/>
                <w:color w:val="000000"/>
              </w:rPr>
            </w:pPr>
            <w:r w:rsidRPr="000217FA">
              <w:rPr>
                <w:bCs/>
                <w:color w:val="000000"/>
              </w:rPr>
              <w:t>Анализируют и оценивают с орфоэпической точки зрения чужую и собственную речь; корректируют собственную речь</w:t>
            </w:r>
          </w:p>
          <w:p w:rsidR="001C325F" w:rsidRPr="000217FA" w:rsidRDefault="001C325F" w:rsidP="00443298">
            <w:pPr>
              <w:jc w:val="both"/>
              <w:rPr>
                <w:rFonts w:eastAsia="Calibri"/>
              </w:rPr>
            </w:pPr>
            <w:r w:rsidRPr="000217FA">
              <w:rPr>
                <w:bCs/>
                <w:color w:val="000000"/>
              </w:rPr>
              <w:t>Используют орфоэпический словарь</w:t>
            </w:r>
          </w:p>
        </w:tc>
        <w:tc>
          <w:tcPr>
            <w:tcW w:w="1134" w:type="dxa"/>
          </w:tcPr>
          <w:p w:rsidR="001C325F" w:rsidRPr="000217FA" w:rsidRDefault="001C325F" w:rsidP="00443298">
            <w:pPr>
              <w:jc w:val="center"/>
              <w:rPr>
                <w:rFonts w:eastAsia="Calibri"/>
              </w:rPr>
            </w:pPr>
            <w:r w:rsidRPr="000217FA">
              <w:rPr>
                <w:rFonts w:eastAsia="Calibri"/>
              </w:rPr>
              <w:lastRenderedPageBreak/>
              <w:t>1</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7. Графика.</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2</w:t>
            </w:r>
          </w:p>
        </w:tc>
        <w:tc>
          <w:tcPr>
            <w:tcW w:w="4883" w:type="dxa"/>
          </w:tcPr>
          <w:p w:rsidR="001C325F" w:rsidRPr="000217FA" w:rsidRDefault="001C325F" w:rsidP="001C325F">
            <w:pPr>
              <w:pStyle w:val="a6"/>
              <w:numPr>
                <w:ilvl w:val="0"/>
                <w:numId w:val="7"/>
              </w:numPr>
              <w:jc w:val="both"/>
              <w:rPr>
                <w:rFonts w:eastAsia="Calibri"/>
                <w:b/>
                <w:lang w:val="ru-RU"/>
              </w:rPr>
            </w:pPr>
            <w:r w:rsidRPr="000217FA">
              <w:rPr>
                <w:rFonts w:eastAsia="Calibri"/>
                <w:b/>
                <w:lang w:val="ru-RU"/>
              </w:rPr>
              <w:t>Графика как раздел лингвистики.</w:t>
            </w:r>
          </w:p>
          <w:p w:rsidR="001C325F" w:rsidRPr="000217FA" w:rsidRDefault="001C325F" w:rsidP="00443298">
            <w:pPr>
              <w:jc w:val="both"/>
              <w:rPr>
                <w:rFonts w:eastAsia="Calibri"/>
              </w:rPr>
            </w:pPr>
            <w:r w:rsidRPr="000217FA">
              <w:rPr>
                <w:rFonts w:eastAsia="Calibri"/>
              </w:rPr>
              <w:t>Графика как раздел лингвистики. Элементарные сведения о развитии письменности. Состав русского алфавита, названия букв.</w:t>
            </w:r>
          </w:p>
          <w:p w:rsidR="001C325F" w:rsidRPr="000217FA" w:rsidRDefault="001C325F" w:rsidP="001C325F">
            <w:pPr>
              <w:pStyle w:val="a6"/>
              <w:numPr>
                <w:ilvl w:val="0"/>
                <w:numId w:val="7"/>
              </w:numPr>
              <w:jc w:val="both"/>
              <w:rPr>
                <w:rFonts w:eastAsia="Calibri"/>
                <w:b/>
                <w:lang w:val="ru-RU"/>
              </w:rPr>
            </w:pPr>
            <w:r w:rsidRPr="000217FA">
              <w:rPr>
                <w:rFonts w:eastAsia="Calibri"/>
                <w:b/>
                <w:lang w:val="ru-RU"/>
              </w:rPr>
              <w:t>Соотношение звука и буквы.</w:t>
            </w:r>
          </w:p>
          <w:p w:rsidR="001C325F" w:rsidRPr="000217FA" w:rsidRDefault="001C325F" w:rsidP="00443298">
            <w:pPr>
              <w:jc w:val="both"/>
              <w:rPr>
                <w:rFonts w:eastAsia="Calibri"/>
              </w:rPr>
            </w:pPr>
            <w:r w:rsidRPr="000217FA">
              <w:rPr>
                <w:rFonts w:eastAsia="Calibri"/>
              </w:rPr>
              <w:t xml:space="preserve">Соотношение звука и буквы. Обозначение на письме твёрдости и мягкости согласных. Способы обозначения </w:t>
            </w:r>
            <w:r w:rsidRPr="000217FA">
              <w:rPr>
                <w:rFonts w:eastAsia="Calibri"/>
                <w:b/>
              </w:rPr>
              <w:t>(</w:t>
            </w:r>
            <w:r w:rsidRPr="000217FA">
              <w:rPr>
                <w:rFonts w:eastAsia="Calibri"/>
                <w:b/>
                <w:lang w:val="en-US"/>
              </w:rPr>
              <w:t>j</w:t>
            </w:r>
            <w:r w:rsidRPr="000217FA">
              <w:rPr>
                <w:rFonts w:eastAsia="Calibri"/>
                <w:b/>
                <w:vertAlign w:val="superscript"/>
              </w:rPr>
              <w:t>,</w:t>
            </w:r>
            <w:r w:rsidRPr="000217FA">
              <w:rPr>
                <w:rFonts w:eastAsia="Calibri"/>
                <w:b/>
              </w:rPr>
              <w:t xml:space="preserve">). </w:t>
            </w:r>
            <w:r w:rsidRPr="000217FA">
              <w:rPr>
                <w:rFonts w:eastAsia="Calibri"/>
              </w:rPr>
              <w:t>Прописные и строчные буквы.</w:t>
            </w: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t>Осознают значение письма в истории развития человечества</w:t>
            </w:r>
          </w:p>
          <w:p w:rsidR="001C325F" w:rsidRPr="000217FA" w:rsidRDefault="001C325F" w:rsidP="00443298">
            <w:pPr>
              <w:tabs>
                <w:tab w:val="num" w:pos="567"/>
                <w:tab w:val="left" w:pos="9372"/>
                <w:tab w:val="left" w:pos="9940"/>
              </w:tabs>
              <w:jc w:val="both"/>
              <w:rPr>
                <w:bCs/>
                <w:color w:val="000000"/>
              </w:rPr>
            </w:pPr>
            <w:r w:rsidRPr="000217FA">
              <w:rPr>
                <w:bCs/>
                <w:color w:val="000000"/>
              </w:rPr>
              <w:t>Сопоставляют и анализируют звуковой и буквенный состав слова</w:t>
            </w:r>
          </w:p>
          <w:p w:rsidR="001C325F" w:rsidRPr="000217FA" w:rsidRDefault="001C325F" w:rsidP="00443298">
            <w:pPr>
              <w:jc w:val="both"/>
              <w:rPr>
                <w:rFonts w:eastAsia="Calibri"/>
              </w:rPr>
            </w:pPr>
            <w:r w:rsidRPr="000217FA">
              <w:rPr>
                <w:bCs/>
                <w:color w:val="000000"/>
              </w:rPr>
              <w:t>Используют знание алфавита при поиске информации в словарях, справочниках, энциклопедиях, при написании SMS-сообщений</w:t>
            </w: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jc w:val="center"/>
              <w:rPr>
                <w:rFonts w:eastAsia="Calibri"/>
              </w:rPr>
            </w:pPr>
            <w:r w:rsidRPr="000217FA">
              <w:rPr>
                <w:rFonts w:eastAsia="Calibri"/>
                <w:b/>
              </w:rPr>
              <w:t>Раздел 8. Морфемика и словообразование</w:t>
            </w:r>
            <w:r w:rsidRPr="000217FA">
              <w:rPr>
                <w:rFonts w:eastAsia="Calibri"/>
              </w:rPr>
              <w:t>.</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11</w:t>
            </w:r>
          </w:p>
        </w:tc>
        <w:tc>
          <w:tcPr>
            <w:tcW w:w="4883" w:type="dxa"/>
          </w:tcPr>
          <w:p w:rsidR="001C325F" w:rsidRPr="000217FA" w:rsidRDefault="001C325F" w:rsidP="001C325F">
            <w:pPr>
              <w:pStyle w:val="a6"/>
              <w:numPr>
                <w:ilvl w:val="0"/>
                <w:numId w:val="8"/>
              </w:numPr>
              <w:jc w:val="both"/>
              <w:rPr>
                <w:rFonts w:eastAsia="Calibri"/>
                <w:b/>
                <w:lang w:val="ru-RU"/>
              </w:rPr>
            </w:pPr>
            <w:r w:rsidRPr="000217FA">
              <w:rPr>
                <w:rFonts w:eastAsia="Calibri"/>
                <w:b/>
                <w:lang w:val="ru-RU"/>
              </w:rPr>
              <w:t>Морфемика как раздел лингвистики.</w:t>
            </w:r>
          </w:p>
          <w:p w:rsidR="001C325F" w:rsidRPr="000217FA" w:rsidRDefault="001C325F" w:rsidP="00443298">
            <w:pPr>
              <w:jc w:val="both"/>
              <w:rPr>
                <w:rFonts w:eastAsia="Calibri"/>
              </w:rPr>
            </w:pPr>
            <w:r w:rsidRPr="000217FA">
              <w:rPr>
                <w:rFonts w:eastAsia="Calibri"/>
              </w:rPr>
              <w:t>Морфемика как раздел лингвистики.</w:t>
            </w:r>
          </w:p>
          <w:p w:rsidR="001C325F" w:rsidRPr="000217FA" w:rsidRDefault="001C325F" w:rsidP="001C325F">
            <w:pPr>
              <w:pStyle w:val="a6"/>
              <w:numPr>
                <w:ilvl w:val="0"/>
                <w:numId w:val="8"/>
              </w:numPr>
              <w:jc w:val="both"/>
              <w:rPr>
                <w:rFonts w:eastAsia="Calibri"/>
                <w:b/>
                <w:lang w:val="ru-RU"/>
              </w:rPr>
            </w:pPr>
            <w:r w:rsidRPr="000217FA">
              <w:rPr>
                <w:rFonts w:eastAsia="Calibri"/>
                <w:b/>
                <w:lang w:val="ru-RU"/>
              </w:rPr>
              <w:t xml:space="preserve">Морфемика как минимальная значимая </w:t>
            </w:r>
            <w:r w:rsidRPr="000217FA">
              <w:rPr>
                <w:rFonts w:eastAsia="Calibri"/>
                <w:b/>
                <w:lang w:val="ru-RU"/>
              </w:rPr>
              <w:lastRenderedPageBreak/>
              <w:t>единица языка. Виды морфем.</w:t>
            </w:r>
          </w:p>
          <w:p w:rsidR="001C325F" w:rsidRPr="000217FA" w:rsidRDefault="001C325F" w:rsidP="00443298">
            <w:pPr>
              <w:jc w:val="both"/>
              <w:rPr>
                <w:rFonts w:eastAsia="Calibri"/>
              </w:rPr>
            </w:pPr>
            <w:r w:rsidRPr="000217FA">
              <w:rPr>
                <w:rFonts w:eastAsia="Calibri"/>
              </w:rPr>
              <w:t>Морфемика как минимальная значимая единица языка. Словообразование и изменение форм слов. Основа слова. Окончание как формообразующая морфема. Приставка, суффикс как словообразующие морфемы. Корень. Однокоренные слова. Чередование звуков и морфем.</w:t>
            </w:r>
          </w:p>
          <w:p w:rsidR="001C325F" w:rsidRPr="000217FA" w:rsidRDefault="001C325F" w:rsidP="00443298">
            <w:pPr>
              <w:jc w:val="both"/>
              <w:rPr>
                <w:rFonts w:eastAsia="Calibri"/>
              </w:rPr>
            </w:pP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Овладевают основными понятиями морфемики и словообразования</w:t>
            </w:r>
          </w:p>
          <w:p w:rsidR="001C325F" w:rsidRPr="000217FA" w:rsidRDefault="001C325F" w:rsidP="00443298">
            <w:pPr>
              <w:tabs>
                <w:tab w:val="num" w:pos="567"/>
                <w:tab w:val="left" w:pos="9372"/>
                <w:tab w:val="left" w:pos="9940"/>
              </w:tabs>
              <w:jc w:val="both"/>
              <w:rPr>
                <w:bCs/>
                <w:color w:val="000000"/>
              </w:rPr>
            </w:pPr>
            <w:r w:rsidRPr="000217FA">
              <w:rPr>
                <w:bCs/>
                <w:color w:val="000000"/>
              </w:rPr>
              <w:t xml:space="preserve">Осознают морфему как значимую единицу языка; отличие морфемы от других значимых единиц языка; роль морфем в процессах формо- и </w:t>
            </w:r>
            <w:r w:rsidRPr="000217FA">
              <w:rPr>
                <w:bCs/>
                <w:color w:val="000000"/>
              </w:rPr>
              <w:lastRenderedPageBreak/>
              <w:t>словообразования</w:t>
            </w:r>
          </w:p>
          <w:p w:rsidR="001C325F" w:rsidRPr="000217FA" w:rsidRDefault="001C325F" w:rsidP="00443298">
            <w:pPr>
              <w:tabs>
                <w:tab w:val="num" w:pos="567"/>
                <w:tab w:val="left" w:pos="9372"/>
                <w:tab w:val="left" w:pos="9940"/>
              </w:tabs>
              <w:jc w:val="both"/>
              <w:rPr>
                <w:bCs/>
                <w:color w:val="000000"/>
              </w:rPr>
            </w:pPr>
            <w:r w:rsidRPr="000217FA">
              <w:rPr>
                <w:bCs/>
                <w:color w:val="000000"/>
              </w:rPr>
              <w:t>Опознают морфемы и членят слова на морфемы на основе смыслового, грамматического и словообразовательного анализа</w:t>
            </w:r>
          </w:p>
          <w:p w:rsidR="001C325F" w:rsidRPr="000217FA" w:rsidRDefault="001C325F" w:rsidP="00443298">
            <w:pPr>
              <w:tabs>
                <w:tab w:val="num" w:pos="567"/>
                <w:tab w:val="left" w:pos="9372"/>
                <w:tab w:val="left" w:pos="9940"/>
              </w:tabs>
              <w:jc w:val="both"/>
              <w:rPr>
                <w:bCs/>
                <w:color w:val="000000"/>
              </w:rPr>
            </w:pPr>
            <w:r w:rsidRPr="000217FA">
              <w:rPr>
                <w:bCs/>
                <w:color w:val="000000"/>
              </w:rPr>
              <w:t>Характеризуют морфемный состав слова, уточняют лексическое значение слова с опорой на его морфемный состав</w:t>
            </w:r>
          </w:p>
          <w:p w:rsidR="001C325F" w:rsidRPr="000217FA" w:rsidRDefault="001C325F" w:rsidP="00443298">
            <w:pPr>
              <w:jc w:val="both"/>
              <w:rPr>
                <w:rFonts w:eastAsia="Calibri"/>
              </w:rPr>
            </w:pPr>
          </w:p>
        </w:tc>
        <w:tc>
          <w:tcPr>
            <w:tcW w:w="1134" w:type="dxa"/>
          </w:tcPr>
          <w:p w:rsidR="001C325F" w:rsidRPr="000217FA" w:rsidRDefault="001C325F" w:rsidP="00443298">
            <w:pPr>
              <w:jc w:val="center"/>
              <w:rPr>
                <w:rFonts w:eastAsia="Calibri"/>
              </w:rPr>
            </w:pPr>
            <w:r w:rsidRPr="000217FA">
              <w:rPr>
                <w:rFonts w:eastAsia="Calibri"/>
              </w:rPr>
              <w:lastRenderedPageBreak/>
              <w:t>1</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9. Лексикология и фразеология.</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7</w:t>
            </w:r>
          </w:p>
        </w:tc>
        <w:tc>
          <w:tcPr>
            <w:tcW w:w="4883" w:type="dxa"/>
          </w:tcPr>
          <w:p w:rsidR="001C325F" w:rsidRPr="000217FA" w:rsidRDefault="001C325F" w:rsidP="001C325F">
            <w:pPr>
              <w:pStyle w:val="a6"/>
              <w:numPr>
                <w:ilvl w:val="0"/>
                <w:numId w:val="9"/>
              </w:numPr>
              <w:jc w:val="both"/>
              <w:rPr>
                <w:rFonts w:eastAsia="Calibri"/>
                <w:b/>
                <w:lang w:val="ru-RU"/>
              </w:rPr>
            </w:pPr>
            <w:r w:rsidRPr="000217FA">
              <w:rPr>
                <w:rFonts w:eastAsia="Calibri"/>
                <w:b/>
                <w:lang w:val="ru-RU"/>
              </w:rPr>
              <w:t>Лексикология как раздел лингвистики.</w:t>
            </w:r>
          </w:p>
          <w:p w:rsidR="001C325F" w:rsidRPr="000217FA" w:rsidRDefault="001C325F" w:rsidP="00443298">
            <w:pPr>
              <w:jc w:val="both"/>
              <w:rPr>
                <w:rFonts w:eastAsia="Calibri"/>
              </w:rPr>
            </w:pPr>
            <w:r w:rsidRPr="000217FA">
              <w:rPr>
                <w:rFonts w:eastAsia="Calibri"/>
              </w:rPr>
              <w:t>Лексикология как раздел лингвистики. Слово как единица языка. Отличие слова от других языковых единиц.</w:t>
            </w:r>
          </w:p>
          <w:p w:rsidR="001C325F" w:rsidRPr="000217FA" w:rsidRDefault="001C325F" w:rsidP="001C325F">
            <w:pPr>
              <w:pStyle w:val="a6"/>
              <w:numPr>
                <w:ilvl w:val="0"/>
                <w:numId w:val="9"/>
              </w:numPr>
              <w:jc w:val="both"/>
              <w:rPr>
                <w:rFonts w:eastAsia="Calibri"/>
                <w:b/>
                <w:lang w:val="ru-RU"/>
              </w:rPr>
            </w:pPr>
            <w:r w:rsidRPr="000217FA">
              <w:rPr>
                <w:rFonts w:eastAsia="Calibri"/>
                <w:b/>
                <w:lang w:val="ru-RU"/>
              </w:rPr>
              <w:t>Лексическое значение слова.</w:t>
            </w:r>
          </w:p>
          <w:p w:rsidR="001C325F" w:rsidRPr="000217FA" w:rsidRDefault="001C325F" w:rsidP="00443298">
            <w:pPr>
              <w:jc w:val="both"/>
              <w:rPr>
                <w:rFonts w:eastAsia="Calibri"/>
              </w:rPr>
            </w:pPr>
            <w:r w:rsidRPr="000217FA">
              <w:rPr>
                <w:rFonts w:eastAsia="Calibri"/>
              </w:rPr>
              <w:t>Лексическое и грамматическое значение слова. Основные способы толкования лексического значения слова (краткое толкование с помощью синонимов, антонимов, однокоренных слов.) однозначные и многозначные слова; прямое и переносное значение слова. Переносное значение слов как основа тропов. Основные виды тропов (метафора, олицетворение. эпитет). лексическая сочетаемость. Слова с ограниченной лексической сочетаемостью. Тематические группы слов. Толковые словари русского языка.</w:t>
            </w:r>
          </w:p>
          <w:p w:rsidR="001C325F" w:rsidRPr="000217FA" w:rsidRDefault="001C325F" w:rsidP="001C325F">
            <w:pPr>
              <w:pStyle w:val="a6"/>
              <w:numPr>
                <w:ilvl w:val="0"/>
                <w:numId w:val="9"/>
              </w:numPr>
              <w:jc w:val="both"/>
              <w:rPr>
                <w:rFonts w:eastAsia="Calibri"/>
                <w:b/>
                <w:lang w:val="ru-RU"/>
              </w:rPr>
            </w:pPr>
            <w:r w:rsidRPr="000217FA">
              <w:rPr>
                <w:rFonts w:eastAsia="Calibri"/>
                <w:b/>
                <w:lang w:val="ru-RU"/>
              </w:rPr>
              <w:t>Лексические омонимы. Синонимы. Антонимы.</w:t>
            </w:r>
          </w:p>
          <w:p w:rsidR="001C325F" w:rsidRPr="000217FA" w:rsidRDefault="001C325F" w:rsidP="00443298">
            <w:pPr>
              <w:jc w:val="both"/>
              <w:rPr>
                <w:rFonts w:eastAsia="Calibri"/>
              </w:rPr>
            </w:pPr>
            <w:r w:rsidRPr="000217FA">
              <w:rPr>
                <w:rFonts w:eastAsia="Calibri"/>
              </w:rPr>
              <w:t xml:space="preserve">Лексические омонимы, их отличие от </w:t>
            </w:r>
            <w:r w:rsidRPr="000217FA">
              <w:rPr>
                <w:rFonts w:eastAsia="Calibri"/>
              </w:rPr>
              <w:lastRenderedPageBreak/>
              <w:t>многозначных слов. синонимы. Смысловые и стилистические различия синонимов. Антонимы. Словари синонимов и антонимов русского языка.</w:t>
            </w:r>
          </w:p>
          <w:p w:rsidR="001C325F" w:rsidRPr="000217FA" w:rsidRDefault="001C325F" w:rsidP="00443298">
            <w:pPr>
              <w:jc w:val="both"/>
              <w:rPr>
                <w:rFonts w:eastAsia="Calibri"/>
              </w:rPr>
            </w:pP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Овладевают основными понятиями лексикологии</w:t>
            </w:r>
          </w:p>
          <w:p w:rsidR="001C325F" w:rsidRPr="000217FA" w:rsidRDefault="001C325F" w:rsidP="00443298">
            <w:pPr>
              <w:tabs>
                <w:tab w:val="num" w:pos="567"/>
                <w:tab w:val="left" w:pos="9372"/>
                <w:tab w:val="left" w:pos="9940"/>
              </w:tabs>
              <w:jc w:val="both"/>
              <w:rPr>
                <w:bCs/>
                <w:color w:val="000000"/>
              </w:rPr>
            </w:pPr>
            <w:r w:rsidRPr="000217FA">
              <w:rPr>
                <w:bCs/>
                <w:color w:val="000000"/>
              </w:rPr>
              <w:t>Понимают роль слова в формировании и выражении мыслей, чувств, эмоций</w:t>
            </w:r>
          </w:p>
          <w:p w:rsidR="001C325F" w:rsidRPr="000217FA" w:rsidRDefault="001C325F" w:rsidP="00443298">
            <w:pPr>
              <w:tabs>
                <w:tab w:val="num" w:pos="567"/>
                <w:tab w:val="left" w:pos="9372"/>
                <w:tab w:val="left" w:pos="9940"/>
              </w:tabs>
              <w:jc w:val="both"/>
              <w:rPr>
                <w:bCs/>
                <w:color w:val="000000"/>
              </w:rPr>
            </w:pPr>
            <w:r w:rsidRPr="000217FA">
              <w:rPr>
                <w:bCs/>
                <w:color w:val="000000"/>
              </w:rPr>
              <w:t>Расширяют свой леусикон</w:t>
            </w:r>
          </w:p>
          <w:p w:rsidR="001C325F" w:rsidRPr="000217FA" w:rsidRDefault="001C325F" w:rsidP="00443298">
            <w:pPr>
              <w:tabs>
                <w:tab w:val="num" w:pos="567"/>
                <w:tab w:val="left" w:pos="9372"/>
                <w:tab w:val="left" w:pos="9940"/>
              </w:tabs>
              <w:jc w:val="both"/>
              <w:rPr>
                <w:bCs/>
                <w:color w:val="000000"/>
              </w:rPr>
            </w:pPr>
            <w:r w:rsidRPr="000217FA">
              <w:rPr>
                <w:bCs/>
                <w:color w:val="000000"/>
              </w:rPr>
              <w:t>Находят основания для переноса наименования (сходство, смежность объектов или признаков)</w:t>
            </w:r>
          </w:p>
          <w:p w:rsidR="001C325F" w:rsidRPr="000217FA" w:rsidRDefault="001C325F" w:rsidP="00443298">
            <w:pPr>
              <w:tabs>
                <w:tab w:val="num" w:pos="567"/>
                <w:tab w:val="left" w:pos="9372"/>
                <w:tab w:val="left" w:pos="9940"/>
              </w:tabs>
              <w:jc w:val="both"/>
              <w:rPr>
                <w:bCs/>
                <w:color w:val="000000"/>
              </w:rPr>
            </w:pPr>
            <w:r w:rsidRPr="000217FA">
              <w:rPr>
                <w:bCs/>
                <w:color w:val="000000"/>
              </w:rPr>
              <w:t>Узнают общие принципы классификации словарного состава русского языка</w:t>
            </w:r>
          </w:p>
          <w:p w:rsidR="001C325F" w:rsidRPr="000217FA" w:rsidRDefault="001C325F" w:rsidP="00443298">
            <w:pPr>
              <w:tabs>
                <w:tab w:val="num" w:pos="567"/>
                <w:tab w:val="left" w:pos="9372"/>
                <w:tab w:val="left" w:pos="9940"/>
              </w:tabs>
              <w:jc w:val="both"/>
              <w:rPr>
                <w:bCs/>
                <w:color w:val="000000"/>
              </w:rPr>
            </w:pPr>
            <w:r w:rsidRPr="000217FA">
              <w:rPr>
                <w:bCs/>
                <w:color w:val="000000"/>
              </w:rPr>
              <w:t>Объясняют различие лексического и грамматического значений слова; толкуют лексическое значение слов различными способами</w:t>
            </w:r>
          </w:p>
          <w:p w:rsidR="001C325F" w:rsidRPr="000217FA" w:rsidRDefault="001C325F" w:rsidP="00443298">
            <w:pPr>
              <w:tabs>
                <w:tab w:val="num" w:pos="567"/>
                <w:tab w:val="left" w:pos="9372"/>
                <w:tab w:val="left" w:pos="9940"/>
              </w:tabs>
              <w:jc w:val="both"/>
              <w:rPr>
                <w:bCs/>
                <w:color w:val="000000"/>
              </w:rPr>
            </w:pPr>
            <w:r w:rsidRPr="000217FA">
              <w:rPr>
                <w:bCs/>
                <w:color w:val="000000"/>
              </w:rPr>
              <w:t>Различают однозначные и многозначные слова, прямое и переносное значения слова</w:t>
            </w:r>
          </w:p>
          <w:p w:rsidR="001C325F" w:rsidRPr="000217FA" w:rsidRDefault="001C325F" w:rsidP="00443298">
            <w:pPr>
              <w:tabs>
                <w:tab w:val="num" w:pos="567"/>
                <w:tab w:val="left" w:pos="9372"/>
                <w:tab w:val="left" w:pos="9940"/>
              </w:tabs>
              <w:jc w:val="both"/>
              <w:rPr>
                <w:bCs/>
                <w:color w:val="000000"/>
              </w:rPr>
            </w:pPr>
            <w:r w:rsidRPr="000217FA">
              <w:rPr>
                <w:bCs/>
                <w:color w:val="000000"/>
              </w:rPr>
              <w:t>Опознают омонимы, синонимы, антонимы; основные виды тропов</w:t>
            </w:r>
          </w:p>
          <w:p w:rsidR="001C325F" w:rsidRPr="000217FA" w:rsidRDefault="001C325F" w:rsidP="00443298">
            <w:pPr>
              <w:tabs>
                <w:tab w:val="num" w:pos="567"/>
                <w:tab w:val="left" w:pos="9372"/>
                <w:tab w:val="left" w:pos="9940"/>
              </w:tabs>
              <w:jc w:val="both"/>
              <w:rPr>
                <w:bCs/>
                <w:color w:val="000000"/>
              </w:rPr>
            </w:pPr>
            <w:r w:rsidRPr="000217FA">
              <w:rPr>
                <w:bCs/>
                <w:color w:val="000000"/>
              </w:rPr>
              <w:t xml:space="preserve">Устанавливают смысловые и стилистические различия синонимов, </w:t>
            </w:r>
            <w:r w:rsidRPr="000217FA">
              <w:rPr>
                <w:bCs/>
                <w:color w:val="000000"/>
              </w:rPr>
              <w:lastRenderedPageBreak/>
              <w:t>сочетаемостные возможности слова</w:t>
            </w:r>
          </w:p>
          <w:p w:rsidR="001C325F" w:rsidRPr="000217FA" w:rsidRDefault="001C325F" w:rsidP="00443298">
            <w:pPr>
              <w:tabs>
                <w:tab w:val="num" w:pos="567"/>
                <w:tab w:val="left" w:pos="9372"/>
                <w:tab w:val="left" w:pos="9940"/>
              </w:tabs>
              <w:jc w:val="both"/>
              <w:rPr>
                <w:bCs/>
                <w:color w:val="000000"/>
              </w:rPr>
            </w:pPr>
            <w:r w:rsidRPr="000217FA">
              <w:rPr>
                <w:bCs/>
                <w:color w:val="000000"/>
              </w:rPr>
              <w:t>Сопоставляют прямое и переносное значение слова; синонимы в синонимических цепочках; пары антонимов, омонимов</w:t>
            </w:r>
          </w:p>
          <w:p w:rsidR="001C325F" w:rsidRPr="000217FA" w:rsidRDefault="001C325F" w:rsidP="00443298">
            <w:pPr>
              <w:tabs>
                <w:tab w:val="num" w:pos="567"/>
                <w:tab w:val="left" w:pos="9372"/>
                <w:tab w:val="left" w:pos="9940"/>
              </w:tabs>
              <w:jc w:val="both"/>
              <w:rPr>
                <w:bCs/>
                <w:color w:val="000000"/>
              </w:rPr>
            </w:pPr>
            <w:r w:rsidRPr="000217FA">
              <w:rPr>
                <w:bCs/>
                <w:color w:val="000000"/>
              </w:rPr>
              <w:t>Наблюдают за использованием слов в переносном значении в художественной и разговорной речи; синонимов в художественных, публицистических и учебно-научных текстах, антонимов, устаревших слов и неологизмов, диалектизмов в языке художественной литературы</w:t>
            </w:r>
          </w:p>
          <w:p w:rsidR="001C325F" w:rsidRPr="000217FA" w:rsidRDefault="001C325F" w:rsidP="00443298">
            <w:pPr>
              <w:tabs>
                <w:tab w:val="num" w:pos="567"/>
                <w:tab w:val="left" w:pos="9372"/>
                <w:tab w:val="left" w:pos="9940"/>
              </w:tabs>
              <w:jc w:val="both"/>
              <w:rPr>
                <w:bCs/>
                <w:color w:val="000000"/>
              </w:rPr>
            </w:pPr>
            <w:r w:rsidRPr="000217FA">
              <w:rPr>
                <w:bCs/>
                <w:color w:val="000000"/>
              </w:rPr>
              <w:t>Группируют слова по тематическим группам</w:t>
            </w:r>
          </w:p>
          <w:p w:rsidR="001C325F" w:rsidRPr="000217FA" w:rsidRDefault="001C325F" w:rsidP="00443298">
            <w:pPr>
              <w:tabs>
                <w:tab w:val="num" w:pos="567"/>
                <w:tab w:val="left" w:pos="9372"/>
                <w:tab w:val="left" w:pos="9940"/>
              </w:tabs>
              <w:jc w:val="both"/>
              <w:rPr>
                <w:bCs/>
                <w:color w:val="000000"/>
              </w:rPr>
            </w:pPr>
            <w:r w:rsidRPr="000217FA">
              <w:rPr>
                <w:bCs/>
                <w:color w:val="000000"/>
              </w:rPr>
              <w:t>Характеризуют слова с точки зрения их принадлежности к активному и пассивному запасу, сферы употребления и стилистической окраски</w:t>
            </w:r>
          </w:p>
          <w:p w:rsidR="001C325F" w:rsidRPr="000217FA" w:rsidRDefault="001C325F" w:rsidP="00443298">
            <w:pPr>
              <w:tabs>
                <w:tab w:val="num" w:pos="567"/>
                <w:tab w:val="left" w:pos="9372"/>
                <w:tab w:val="left" w:pos="9940"/>
              </w:tabs>
              <w:jc w:val="both"/>
              <w:rPr>
                <w:bCs/>
                <w:color w:val="000000"/>
              </w:rPr>
            </w:pPr>
            <w:r w:rsidRPr="000217FA">
              <w:rPr>
                <w:bCs/>
                <w:color w:val="000000"/>
              </w:rPr>
              <w:t>Используют в собственной речи синонимы, антонимы и т.д.Осуществляют выбор лексических средств и употребляют их в соответствии со значением и сферой общения</w:t>
            </w:r>
          </w:p>
          <w:p w:rsidR="001C325F" w:rsidRPr="000217FA" w:rsidRDefault="001C325F" w:rsidP="00443298">
            <w:pPr>
              <w:tabs>
                <w:tab w:val="num" w:pos="567"/>
                <w:tab w:val="left" w:pos="9372"/>
                <w:tab w:val="left" w:pos="9940"/>
              </w:tabs>
              <w:jc w:val="both"/>
              <w:rPr>
                <w:rFonts w:eastAsia="Calibri"/>
              </w:rPr>
            </w:pPr>
            <w:r w:rsidRPr="000217FA">
              <w:rPr>
                <w:bCs/>
                <w:color w:val="000000"/>
              </w:rPr>
              <w:t>Извлекают необходимую информацию из лингвистических словарей различных типов (толкового словаря, словарей синонимов, антонимов, устаревших слов, иностранных слов, фразеологического словаря) и используют ее в различных видах деятельности</w:t>
            </w: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10. Морфология.</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36</w:t>
            </w:r>
          </w:p>
        </w:tc>
        <w:tc>
          <w:tcPr>
            <w:tcW w:w="4883" w:type="dxa"/>
          </w:tcPr>
          <w:p w:rsidR="001C325F" w:rsidRPr="000217FA" w:rsidRDefault="001C325F" w:rsidP="001C325F">
            <w:pPr>
              <w:pStyle w:val="a6"/>
              <w:numPr>
                <w:ilvl w:val="0"/>
                <w:numId w:val="10"/>
              </w:numPr>
              <w:jc w:val="both"/>
              <w:rPr>
                <w:rFonts w:eastAsia="Calibri"/>
                <w:b/>
                <w:lang w:val="ru-RU"/>
              </w:rPr>
            </w:pPr>
            <w:r w:rsidRPr="000217FA">
              <w:rPr>
                <w:rFonts w:eastAsia="Calibri"/>
                <w:b/>
                <w:lang w:val="ru-RU"/>
              </w:rPr>
              <w:t>Морфология как раздел грамматики.</w:t>
            </w:r>
          </w:p>
          <w:p w:rsidR="001C325F" w:rsidRPr="000217FA" w:rsidRDefault="001C325F" w:rsidP="00443298">
            <w:pPr>
              <w:jc w:val="both"/>
              <w:rPr>
                <w:rFonts w:eastAsia="Calibri"/>
              </w:rPr>
            </w:pPr>
            <w:r w:rsidRPr="000217FA">
              <w:rPr>
                <w:rFonts w:eastAsia="Calibri"/>
              </w:rPr>
              <w:t>Грамматика как раздел лингвистики. Морфология как раздел грамматики. Грамматическое значение слова и его отличие от лексического значения.</w:t>
            </w:r>
          </w:p>
          <w:p w:rsidR="001C325F" w:rsidRPr="000217FA" w:rsidRDefault="001C325F" w:rsidP="001C325F">
            <w:pPr>
              <w:pStyle w:val="a6"/>
              <w:numPr>
                <w:ilvl w:val="0"/>
                <w:numId w:val="10"/>
              </w:numPr>
              <w:jc w:val="both"/>
              <w:rPr>
                <w:rFonts w:eastAsia="Calibri"/>
                <w:b/>
                <w:lang w:val="ru-RU"/>
              </w:rPr>
            </w:pPr>
            <w:r w:rsidRPr="000217FA">
              <w:rPr>
                <w:rFonts w:eastAsia="Calibri"/>
                <w:b/>
                <w:lang w:val="ru-RU"/>
              </w:rPr>
              <w:t>Система частей речи в русском языке.</w:t>
            </w:r>
          </w:p>
          <w:p w:rsidR="001C325F" w:rsidRPr="000217FA" w:rsidRDefault="001C325F" w:rsidP="00443298">
            <w:pPr>
              <w:jc w:val="both"/>
              <w:rPr>
                <w:rFonts w:eastAsia="Calibri"/>
              </w:rPr>
            </w:pPr>
            <w:r w:rsidRPr="000217FA">
              <w:rPr>
                <w:rFonts w:eastAsia="Calibri"/>
              </w:rPr>
              <w:t xml:space="preserve">Части речи как лексико-грамматические разряды слов. система частей речи в русском языке. </w:t>
            </w:r>
            <w:r w:rsidRPr="000217FA">
              <w:rPr>
                <w:rFonts w:eastAsia="Calibri"/>
              </w:rPr>
              <w:lastRenderedPageBreak/>
              <w:t>Самостоятельные (знаменательные) и служебные части речи.</w:t>
            </w:r>
          </w:p>
          <w:p w:rsidR="001C325F" w:rsidRPr="000217FA" w:rsidRDefault="001C325F" w:rsidP="001C325F">
            <w:pPr>
              <w:pStyle w:val="a6"/>
              <w:numPr>
                <w:ilvl w:val="0"/>
                <w:numId w:val="10"/>
              </w:numPr>
              <w:jc w:val="both"/>
              <w:rPr>
                <w:rFonts w:eastAsia="Calibri"/>
                <w:b/>
                <w:lang w:val="ru-RU"/>
              </w:rPr>
            </w:pPr>
            <w:r w:rsidRPr="000217FA">
              <w:rPr>
                <w:rFonts w:eastAsia="Calibri"/>
                <w:b/>
                <w:lang w:val="ru-RU"/>
              </w:rPr>
              <w:t>Имя существительное.</w:t>
            </w:r>
          </w:p>
          <w:p w:rsidR="001C325F" w:rsidRPr="000217FA" w:rsidRDefault="001C325F" w:rsidP="00443298">
            <w:pPr>
              <w:jc w:val="both"/>
              <w:rPr>
                <w:rFonts w:eastAsia="Calibri"/>
              </w:rPr>
            </w:pPr>
            <w:r w:rsidRPr="000217FA">
              <w:rPr>
                <w:rFonts w:eastAsia="Calibri"/>
              </w:rPr>
              <w:t>Имя существительное как часть речи, его общекатегориальное значение, морфологические свойства, синтаксические функции. Одушевлённые и неодушевлённые, собственные и нарицательные имена существительные. Род, число, падеж имён существительных. Имена существительные общего рода. Имена существительные, имеющие форму только множественного числа или только единственного числа. Типы склонений имён существительных. Склоняемые, несклоняемые, разносклоняемые имена существительные.</w:t>
            </w:r>
          </w:p>
          <w:p w:rsidR="001C325F" w:rsidRPr="000217FA" w:rsidRDefault="001C325F" w:rsidP="001C325F">
            <w:pPr>
              <w:pStyle w:val="a6"/>
              <w:numPr>
                <w:ilvl w:val="0"/>
                <w:numId w:val="10"/>
              </w:numPr>
              <w:jc w:val="both"/>
              <w:rPr>
                <w:rFonts w:eastAsia="Calibri"/>
                <w:b/>
                <w:lang w:val="ru-RU"/>
              </w:rPr>
            </w:pPr>
            <w:r w:rsidRPr="000217FA">
              <w:rPr>
                <w:rFonts w:eastAsia="Calibri"/>
                <w:b/>
                <w:lang w:val="ru-RU"/>
              </w:rPr>
              <w:t>Имя прилагательное как часть речи. Общекатегориальное значение, морфологические свойства, синтаксические функции.</w:t>
            </w:r>
          </w:p>
          <w:p w:rsidR="001C325F" w:rsidRPr="000217FA" w:rsidRDefault="001C325F" w:rsidP="00443298">
            <w:pPr>
              <w:jc w:val="both"/>
              <w:rPr>
                <w:rFonts w:eastAsia="Calibri"/>
              </w:rPr>
            </w:pPr>
            <w:r w:rsidRPr="000217FA">
              <w:rPr>
                <w:rFonts w:eastAsia="Calibri"/>
              </w:rPr>
              <w:t>Имя прилагательное как часть речи. Общекатегориальное значение, морфологические свойства, синтаксические функции.. Род, число, падеж имён прилагательных. Полные и краткие качественные прилагательные, их грамматические признаки.</w:t>
            </w:r>
          </w:p>
          <w:p w:rsidR="001C325F" w:rsidRPr="000217FA" w:rsidRDefault="001C325F" w:rsidP="001C325F">
            <w:pPr>
              <w:pStyle w:val="a6"/>
              <w:numPr>
                <w:ilvl w:val="0"/>
                <w:numId w:val="10"/>
              </w:numPr>
              <w:jc w:val="both"/>
              <w:rPr>
                <w:rFonts w:eastAsia="Calibri"/>
                <w:b/>
                <w:lang w:val="ru-RU"/>
              </w:rPr>
            </w:pPr>
            <w:r w:rsidRPr="000217FA">
              <w:rPr>
                <w:rFonts w:eastAsia="Calibri"/>
                <w:b/>
                <w:lang w:val="ru-RU"/>
              </w:rPr>
              <w:t xml:space="preserve">Глагол. </w:t>
            </w:r>
          </w:p>
          <w:p w:rsidR="001C325F" w:rsidRPr="000217FA" w:rsidRDefault="001C325F" w:rsidP="00443298">
            <w:pPr>
              <w:jc w:val="both"/>
              <w:rPr>
                <w:rFonts w:eastAsia="Calibri"/>
              </w:rPr>
            </w:pPr>
            <w:r w:rsidRPr="000217FA">
              <w:rPr>
                <w:rFonts w:eastAsia="Calibri"/>
              </w:rPr>
              <w:t xml:space="preserve">Глагол как часть речи, его общекатегориальное значение, морфологические свойства, </w:t>
            </w:r>
            <w:r w:rsidRPr="000217FA">
              <w:rPr>
                <w:rFonts w:eastAsia="Calibri"/>
              </w:rPr>
              <w:lastRenderedPageBreak/>
              <w:t xml:space="preserve">синтаксические функции. </w:t>
            </w:r>
          </w:p>
          <w:p w:rsidR="001C325F" w:rsidRPr="000217FA" w:rsidRDefault="001C325F" w:rsidP="00443298">
            <w:pPr>
              <w:jc w:val="both"/>
              <w:rPr>
                <w:rFonts w:eastAsia="Calibri"/>
              </w:rPr>
            </w:pPr>
            <w:r w:rsidRPr="000217FA">
              <w:rPr>
                <w:rFonts w:eastAsia="Calibri"/>
              </w:rPr>
              <w:t>Настоящее, будущее и прошедшее время глагола в изъявительном наклонении. Спряжение глаголов. Разноспрягаемые глаголы. Глаголы связочной семантики.</w:t>
            </w: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Осознают (понимают) особенности грамматического значения слова в отличии от лексического значения</w:t>
            </w:r>
          </w:p>
          <w:p w:rsidR="001C325F" w:rsidRPr="000217FA" w:rsidRDefault="001C325F" w:rsidP="00443298">
            <w:pPr>
              <w:tabs>
                <w:tab w:val="num" w:pos="567"/>
                <w:tab w:val="left" w:pos="9372"/>
                <w:tab w:val="left" w:pos="9940"/>
              </w:tabs>
              <w:jc w:val="both"/>
              <w:rPr>
                <w:bCs/>
                <w:color w:val="000000"/>
              </w:rPr>
            </w:pPr>
            <w:r w:rsidRPr="000217FA">
              <w:rPr>
                <w:bCs/>
                <w:color w:val="000000"/>
              </w:rPr>
              <w:t>Овладевают основными понятиями морфологии</w:t>
            </w:r>
          </w:p>
          <w:p w:rsidR="001C325F" w:rsidRPr="000217FA" w:rsidRDefault="001C325F" w:rsidP="00443298">
            <w:pPr>
              <w:tabs>
                <w:tab w:val="num" w:pos="567"/>
                <w:tab w:val="left" w:pos="9372"/>
                <w:tab w:val="left" w:pos="9940"/>
              </w:tabs>
              <w:jc w:val="both"/>
              <w:rPr>
                <w:bCs/>
                <w:color w:val="000000"/>
              </w:rPr>
            </w:pPr>
            <w:r w:rsidRPr="000217FA">
              <w:rPr>
                <w:bCs/>
                <w:color w:val="000000"/>
              </w:rPr>
              <w:t>Распознают самостоятельные (знаменательные) части речи и их формы; служебные части речи</w:t>
            </w:r>
          </w:p>
          <w:p w:rsidR="001C325F" w:rsidRPr="000217FA" w:rsidRDefault="001C325F" w:rsidP="00443298">
            <w:pPr>
              <w:tabs>
                <w:tab w:val="num" w:pos="567"/>
                <w:tab w:val="left" w:pos="9372"/>
                <w:tab w:val="left" w:pos="9940"/>
              </w:tabs>
              <w:jc w:val="both"/>
              <w:rPr>
                <w:bCs/>
                <w:color w:val="000000"/>
              </w:rPr>
            </w:pPr>
            <w:r w:rsidRPr="000217FA">
              <w:rPr>
                <w:bCs/>
                <w:color w:val="000000"/>
              </w:rPr>
              <w:t xml:space="preserve">Анализируют и характеризуют слово с точки зрения его принадлежности к </w:t>
            </w:r>
            <w:r w:rsidRPr="000217FA">
              <w:rPr>
                <w:bCs/>
                <w:color w:val="000000"/>
              </w:rPr>
              <w:lastRenderedPageBreak/>
              <w:t>той или иной части речи (осуществляют морфологический разбор слова); грамматические словоформы в тексте</w:t>
            </w:r>
          </w:p>
          <w:p w:rsidR="001C325F" w:rsidRPr="000217FA" w:rsidRDefault="001C325F" w:rsidP="00443298">
            <w:pPr>
              <w:tabs>
                <w:tab w:val="num" w:pos="567"/>
                <w:tab w:val="left" w:pos="9372"/>
                <w:tab w:val="left" w:pos="9940"/>
              </w:tabs>
              <w:jc w:val="both"/>
              <w:rPr>
                <w:bCs/>
                <w:color w:val="000000"/>
              </w:rPr>
            </w:pPr>
            <w:r w:rsidRPr="000217FA">
              <w:rPr>
                <w:bCs/>
                <w:color w:val="000000"/>
              </w:rPr>
              <w:t>Распознают одушевленные и неодушевленные, собственные и нарицательные; склоняемые, несклоняемые и разносклоняемые имена существительные, имена существительные общего рода, имена существительные, имеющие форму только множественного или только единственного числа; приводят примеры</w:t>
            </w:r>
          </w:p>
          <w:p w:rsidR="001C325F" w:rsidRPr="000217FA" w:rsidRDefault="001C325F" w:rsidP="00443298">
            <w:pPr>
              <w:tabs>
                <w:tab w:val="num" w:pos="567"/>
                <w:tab w:val="left" w:pos="9372"/>
                <w:tab w:val="left" w:pos="9940"/>
              </w:tabs>
              <w:jc w:val="both"/>
              <w:rPr>
                <w:bCs/>
                <w:color w:val="000000"/>
              </w:rPr>
            </w:pPr>
            <w:r w:rsidRPr="000217FA">
              <w:rPr>
                <w:bCs/>
                <w:color w:val="000000"/>
              </w:rPr>
              <w:t>Согласовывают имена прилагательные и глаголы в прошедшем времени с существительными общего рода, существительными, имеющим форму только множественного или только единственного числа; с несклоняемыми существительными, со сложносокращенными словами</w:t>
            </w:r>
          </w:p>
          <w:p w:rsidR="001C325F" w:rsidRPr="000217FA" w:rsidRDefault="001C325F" w:rsidP="00443298">
            <w:pPr>
              <w:tabs>
                <w:tab w:val="num" w:pos="567"/>
                <w:tab w:val="left" w:pos="9372"/>
                <w:tab w:val="left" w:pos="9940"/>
              </w:tabs>
              <w:jc w:val="both"/>
              <w:rPr>
                <w:bCs/>
                <w:color w:val="000000"/>
              </w:rPr>
            </w:pPr>
            <w:r w:rsidRPr="000217FA">
              <w:rPr>
                <w:bCs/>
                <w:color w:val="000000"/>
              </w:rPr>
              <w:t>Используют в речи имена существительные с суффиксами оценочного значения; синонимичные имена существительные для связи предложений в тексте и частей текста</w:t>
            </w:r>
          </w:p>
          <w:p w:rsidR="001C325F" w:rsidRPr="000217FA" w:rsidRDefault="001C325F" w:rsidP="00443298">
            <w:pPr>
              <w:tabs>
                <w:tab w:val="num" w:pos="567"/>
                <w:tab w:val="left" w:pos="9372"/>
                <w:tab w:val="left" w:pos="9940"/>
              </w:tabs>
              <w:jc w:val="both"/>
              <w:rPr>
                <w:bCs/>
                <w:color w:val="000000"/>
              </w:rPr>
            </w:pPr>
            <w:r w:rsidRPr="000217FA">
              <w:rPr>
                <w:bCs/>
                <w:color w:val="000000"/>
              </w:rPr>
              <w:t>Согласовывают имена прилагательные и глаголы в прошедшем времени с существительными общего рода, существительными, имеющим форму только множественного или только единственного числа; с несклоняемыми существительными, со сложносокращенными словами</w:t>
            </w:r>
          </w:p>
          <w:p w:rsidR="001C325F" w:rsidRPr="000217FA" w:rsidRDefault="001C325F" w:rsidP="00443298">
            <w:pPr>
              <w:tabs>
                <w:tab w:val="num" w:pos="567"/>
                <w:tab w:val="left" w:pos="9372"/>
                <w:tab w:val="left" w:pos="9940"/>
              </w:tabs>
              <w:jc w:val="both"/>
              <w:rPr>
                <w:bCs/>
                <w:color w:val="000000"/>
              </w:rPr>
            </w:pPr>
            <w:r w:rsidRPr="000217FA">
              <w:rPr>
                <w:bCs/>
                <w:color w:val="000000"/>
              </w:rPr>
              <w:t>Используют в речи имена существительные с суффиксами оценочного значения; синонимичные имена существительные для связи предложений в тексте и частей текста</w:t>
            </w:r>
          </w:p>
          <w:p w:rsidR="001C325F" w:rsidRPr="000217FA" w:rsidRDefault="001C325F" w:rsidP="00443298">
            <w:pPr>
              <w:tabs>
                <w:tab w:val="num" w:pos="567"/>
                <w:tab w:val="left" w:pos="9372"/>
                <w:tab w:val="left" w:pos="9940"/>
              </w:tabs>
              <w:jc w:val="both"/>
              <w:rPr>
                <w:bCs/>
                <w:color w:val="000000"/>
              </w:rPr>
            </w:pPr>
            <w:r w:rsidRPr="000217FA">
              <w:rPr>
                <w:bCs/>
                <w:color w:val="000000"/>
              </w:rPr>
              <w:t>Употребляют имена существительные в соответствии с</w:t>
            </w:r>
            <w:r w:rsidRPr="000217FA">
              <w:rPr>
                <w:b/>
                <w:bCs/>
                <w:color w:val="000000"/>
              </w:rPr>
              <w:t xml:space="preserve"> </w:t>
            </w:r>
            <w:r w:rsidRPr="000217FA">
              <w:rPr>
                <w:bCs/>
                <w:color w:val="000000"/>
              </w:rPr>
              <w:t>грамматическими нормами, нормами лексическими и</w:t>
            </w:r>
            <w:r w:rsidRPr="000217FA">
              <w:rPr>
                <w:b/>
                <w:bCs/>
                <w:color w:val="000000"/>
              </w:rPr>
              <w:t xml:space="preserve"> </w:t>
            </w:r>
            <w:r w:rsidRPr="000217FA">
              <w:rPr>
                <w:bCs/>
                <w:color w:val="000000"/>
              </w:rPr>
              <w:t>орфоэпическими</w:t>
            </w:r>
          </w:p>
          <w:p w:rsidR="001C325F" w:rsidRPr="000217FA" w:rsidRDefault="001C325F" w:rsidP="00443298">
            <w:pPr>
              <w:tabs>
                <w:tab w:val="num" w:pos="567"/>
                <w:tab w:val="left" w:pos="9372"/>
                <w:tab w:val="left" w:pos="9940"/>
              </w:tabs>
              <w:jc w:val="both"/>
              <w:rPr>
                <w:bCs/>
                <w:color w:val="000000"/>
              </w:rPr>
            </w:pPr>
            <w:r w:rsidRPr="000217FA">
              <w:rPr>
                <w:bCs/>
                <w:color w:val="000000"/>
              </w:rPr>
              <w:t>Анализируют и характеризуют общекатегориальное значение, морфологические признаки имени прилагательного, определяют его синтаксическую роль</w:t>
            </w:r>
          </w:p>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Правильно употребляют при глаголах имена существительные в косвенных падежах, согласовывают глагол-сказуемое в прошедшем времени с подлежащим, выраженным именем существительным среднего рода и собирательным существительным</w:t>
            </w:r>
          </w:p>
          <w:p w:rsidR="001C325F" w:rsidRPr="000217FA" w:rsidRDefault="001C325F" w:rsidP="00443298">
            <w:pPr>
              <w:tabs>
                <w:tab w:val="num" w:pos="567"/>
                <w:tab w:val="left" w:pos="9372"/>
                <w:tab w:val="left" w:pos="9940"/>
              </w:tabs>
              <w:jc w:val="both"/>
              <w:rPr>
                <w:bCs/>
                <w:color w:val="000000"/>
              </w:rPr>
            </w:pPr>
            <w:r w:rsidRPr="000217FA">
              <w:rPr>
                <w:bCs/>
                <w:color w:val="000000"/>
              </w:rPr>
              <w:t>Используют в речи форму настоящего и будущего времени в значении прошедшего времени, соблюдают видо-временную соотнесенность глаголов-сказуемых в связном тексте</w:t>
            </w:r>
          </w:p>
          <w:p w:rsidR="001C325F" w:rsidRPr="000217FA" w:rsidRDefault="001C325F" w:rsidP="00443298">
            <w:pPr>
              <w:tabs>
                <w:tab w:val="num" w:pos="567"/>
                <w:tab w:val="left" w:pos="9372"/>
                <w:tab w:val="left" w:pos="9940"/>
              </w:tabs>
              <w:jc w:val="both"/>
              <w:rPr>
                <w:bCs/>
                <w:color w:val="000000"/>
              </w:rPr>
            </w:pPr>
          </w:p>
        </w:tc>
        <w:tc>
          <w:tcPr>
            <w:tcW w:w="1134" w:type="dxa"/>
          </w:tcPr>
          <w:p w:rsidR="001C325F" w:rsidRPr="000217FA" w:rsidRDefault="001C325F" w:rsidP="00443298">
            <w:pPr>
              <w:jc w:val="center"/>
              <w:rPr>
                <w:rFonts w:eastAsia="Calibri"/>
              </w:rPr>
            </w:pPr>
            <w:r w:rsidRPr="000217FA">
              <w:rPr>
                <w:rFonts w:eastAsia="Calibri"/>
              </w:rPr>
              <w:lastRenderedPageBreak/>
              <w:t>3</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11. Синтаксис.</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16</w:t>
            </w:r>
          </w:p>
        </w:tc>
        <w:tc>
          <w:tcPr>
            <w:tcW w:w="4883" w:type="dxa"/>
          </w:tcPr>
          <w:p w:rsidR="001C325F" w:rsidRPr="000217FA" w:rsidRDefault="001C325F" w:rsidP="001C325F">
            <w:pPr>
              <w:pStyle w:val="a6"/>
              <w:numPr>
                <w:ilvl w:val="0"/>
                <w:numId w:val="11"/>
              </w:numPr>
              <w:jc w:val="both"/>
              <w:rPr>
                <w:rFonts w:eastAsia="Calibri"/>
                <w:b/>
                <w:lang w:val="ru-RU"/>
              </w:rPr>
            </w:pPr>
            <w:r w:rsidRPr="000217FA">
              <w:rPr>
                <w:rFonts w:eastAsia="Calibri"/>
                <w:b/>
                <w:lang w:val="ru-RU"/>
              </w:rPr>
              <w:t>Синтаксис как раздел грамматики.</w:t>
            </w:r>
          </w:p>
          <w:p w:rsidR="001C325F" w:rsidRPr="000217FA" w:rsidRDefault="001C325F" w:rsidP="00443298">
            <w:pPr>
              <w:jc w:val="both"/>
              <w:rPr>
                <w:rFonts w:eastAsia="Calibri"/>
              </w:rPr>
            </w:pPr>
            <w:r w:rsidRPr="000217FA">
              <w:rPr>
                <w:rFonts w:eastAsia="Calibri"/>
              </w:rPr>
              <w:t>Синтаксис как раздел грамматики. Словосочетание и предложение как единица синтаксиса. Номинативная функция словосочетания и коммуникативная функция предложения. Виды и средства синтаксической связи.</w:t>
            </w:r>
          </w:p>
          <w:p w:rsidR="001C325F" w:rsidRPr="000217FA" w:rsidRDefault="001C325F" w:rsidP="001C325F">
            <w:pPr>
              <w:pStyle w:val="a6"/>
              <w:numPr>
                <w:ilvl w:val="0"/>
                <w:numId w:val="11"/>
              </w:numPr>
              <w:jc w:val="both"/>
              <w:rPr>
                <w:rFonts w:eastAsia="Calibri"/>
                <w:b/>
                <w:lang w:val="ru-RU"/>
              </w:rPr>
            </w:pPr>
            <w:r w:rsidRPr="000217FA">
              <w:rPr>
                <w:rFonts w:eastAsia="Calibri"/>
                <w:b/>
                <w:lang w:val="ru-RU"/>
              </w:rPr>
              <w:t>Словосочетание и его основные признаки. Виды словосочетаний по морфологическим свойствам главного слова. Виды подчинительной связи слов в словосочетании.</w:t>
            </w:r>
          </w:p>
          <w:p w:rsidR="001C325F" w:rsidRPr="000217FA" w:rsidRDefault="001C325F" w:rsidP="00443298">
            <w:pPr>
              <w:jc w:val="both"/>
              <w:rPr>
                <w:rFonts w:eastAsia="Calibri"/>
              </w:rPr>
            </w:pPr>
            <w:r w:rsidRPr="000217FA">
              <w:rPr>
                <w:rFonts w:eastAsia="Calibri"/>
              </w:rPr>
              <w:t xml:space="preserve">Словосочетание. Основные признаки словосочетания. Основные виды словосочетаний по морфологическим свойствам главного слова: именные, глагольные, наречные. </w:t>
            </w:r>
          </w:p>
          <w:p w:rsidR="001C325F" w:rsidRPr="000217FA" w:rsidRDefault="001C325F" w:rsidP="001C325F">
            <w:pPr>
              <w:pStyle w:val="a6"/>
              <w:numPr>
                <w:ilvl w:val="0"/>
                <w:numId w:val="11"/>
              </w:numPr>
              <w:jc w:val="both"/>
              <w:rPr>
                <w:rFonts w:eastAsia="Calibri"/>
                <w:b/>
                <w:lang w:val="ru-RU"/>
              </w:rPr>
            </w:pPr>
            <w:r w:rsidRPr="000217FA">
              <w:rPr>
                <w:rFonts w:eastAsia="Calibri"/>
                <w:b/>
                <w:lang w:val="ru-RU"/>
              </w:rPr>
              <w:t>Предложения и его признаки.</w:t>
            </w:r>
          </w:p>
          <w:p w:rsidR="001C325F" w:rsidRPr="000217FA" w:rsidRDefault="001C325F" w:rsidP="00443298">
            <w:pPr>
              <w:jc w:val="both"/>
              <w:rPr>
                <w:rFonts w:eastAsia="Calibri"/>
              </w:rPr>
            </w:pPr>
            <w:r w:rsidRPr="000217FA">
              <w:rPr>
                <w:rFonts w:eastAsia="Calibri"/>
              </w:rPr>
              <w:t xml:space="preserve">Предложение. Предложение как минимальное речевое высказывание. Основные признаки предложения и его отличия от других языковых </w:t>
            </w:r>
            <w:r w:rsidRPr="000217FA">
              <w:rPr>
                <w:rFonts w:eastAsia="Calibri"/>
              </w:rPr>
              <w:lastRenderedPageBreak/>
              <w:t>единиц.</w:t>
            </w:r>
          </w:p>
          <w:p w:rsidR="001C325F" w:rsidRPr="000217FA" w:rsidRDefault="001C325F" w:rsidP="001C325F">
            <w:pPr>
              <w:pStyle w:val="a6"/>
              <w:numPr>
                <w:ilvl w:val="0"/>
                <w:numId w:val="11"/>
              </w:numPr>
              <w:jc w:val="both"/>
              <w:rPr>
                <w:rFonts w:eastAsia="Calibri"/>
                <w:b/>
                <w:lang w:val="ru-RU"/>
              </w:rPr>
            </w:pPr>
            <w:r w:rsidRPr="000217FA">
              <w:rPr>
                <w:rFonts w:eastAsia="Calibri"/>
                <w:b/>
                <w:lang w:val="ru-RU"/>
              </w:rPr>
              <w:t>Интонация, её функции и основные элементы.</w:t>
            </w:r>
          </w:p>
          <w:p w:rsidR="001C325F" w:rsidRPr="000217FA" w:rsidRDefault="001C325F" w:rsidP="00443298">
            <w:pPr>
              <w:jc w:val="both"/>
              <w:rPr>
                <w:rFonts w:eastAsia="Calibri"/>
              </w:rPr>
            </w:pPr>
            <w:r w:rsidRPr="000217FA">
              <w:rPr>
                <w:rFonts w:eastAsia="Calibri"/>
              </w:rPr>
              <w:t>Предложение. Предложение как минимальное речевое высказывание. Основные признаки предложения и его отличия от других языковых единиц.</w:t>
            </w:r>
          </w:p>
          <w:p w:rsidR="001C325F" w:rsidRPr="000217FA" w:rsidRDefault="001C325F" w:rsidP="001C325F">
            <w:pPr>
              <w:pStyle w:val="a6"/>
              <w:numPr>
                <w:ilvl w:val="0"/>
                <w:numId w:val="11"/>
              </w:numPr>
              <w:jc w:val="both"/>
              <w:rPr>
                <w:rFonts w:eastAsia="Calibri"/>
                <w:b/>
                <w:lang w:val="ru-RU"/>
              </w:rPr>
            </w:pPr>
            <w:r w:rsidRPr="000217FA">
              <w:rPr>
                <w:rFonts w:eastAsia="Calibri"/>
                <w:b/>
                <w:lang w:val="ru-RU"/>
              </w:rPr>
              <w:t>Виды предложений по цели высказывания и эмоциональной окраске.</w:t>
            </w:r>
          </w:p>
          <w:p w:rsidR="001C325F" w:rsidRPr="000217FA" w:rsidRDefault="001C325F" w:rsidP="00443298">
            <w:pPr>
              <w:jc w:val="both"/>
              <w:rPr>
                <w:rFonts w:eastAsia="Calibri"/>
              </w:rPr>
            </w:pPr>
            <w:r w:rsidRPr="000217FA">
              <w:rPr>
                <w:rFonts w:eastAsia="Calibri"/>
              </w:rPr>
              <w:t>Виды предложения по цели высказывания: невопросительные(повествовательные, побудительные) и вопросительные.их интонационные и смысловые особенности. Виды предложений по эмоциональной окраске: невосклицательные и восклицательные. Их интонационные и смысловые особенности. Предложения утвердительные и отрицательные, их смысловые и структурные различия.</w:t>
            </w:r>
          </w:p>
          <w:p w:rsidR="001C325F" w:rsidRPr="000217FA" w:rsidRDefault="001C325F" w:rsidP="001C325F">
            <w:pPr>
              <w:pStyle w:val="a6"/>
              <w:numPr>
                <w:ilvl w:val="0"/>
                <w:numId w:val="11"/>
              </w:numPr>
              <w:ind w:left="347"/>
              <w:jc w:val="both"/>
              <w:rPr>
                <w:rFonts w:eastAsia="Calibri"/>
                <w:b/>
                <w:lang w:val="ru-RU"/>
              </w:rPr>
            </w:pPr>
            <w:r w:rsidRPr="000217FA">
              <w:rPr>
                <w:rFonts w:eastAsia="Calibri"/>
                <w:b/>
                <w:lang w:val="ru-RU"/>
              </w:rPr>
              <w:t>Грамматическая основа предложения. Предложения простые и сложные. Простое двусоставное предложение. Главные члены двусоставного предложения и способы их выражения.</w:t>
            </w:r>
          </w:p>
          <w:p w:rsidR="001C325F" w:rsidRPr="000217FA" w:rsidRDefault="001C325F" w:rsidP="00443298">
            <w:pPr>
              <w:jc w:val="both"/>
              <w:rPr>
                <w:rFonts w:eastAsia="Calibri"/>
              </w:rPr>
            </w:pPr>
            <w:r w:rsidRPr="000217FA">
              <w:rPr>
                <w:rFonts w:eastAsia="Calibri"/>
              </w:rPr>
              <w:t xml:space="preserve">Грамматическая основа предложения. Предложения 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 </w:t>
            </w:r>
          </w:p>
          <w:p w:rsidR="001C325F" w:rsidRPr="000217FA" w:rsidRDefault="001C325F" w:rsidP="001C325F">
            <w:pPr>
              <w:pStyle w:val="a6"/>
              <w:numPr>
                <w:ilvl w:val="0"/>
                <w:numId w:val="11"/>
              </w:numPr>
              <w:ind w:left="205" w:hanging="205"/>
              <w:jc w:val="both"/>
              <w:rPr>
                <w:rFonts w:eastAsia="Calibri"/>
                <w:b/>
                <w:lang w:val="ru-RU"/>
              </w:rPr>
            </w:pPr>
            <w:r w:rsidRPr="000217FA">
              <w:rPr>
                <w:rFonts w:eastAsia="Calibri"/>
                <w:b/>
                <w:lang w:val="ru-RU"/>
              </w:rPr>
              <w:t>Второстепенные члены предложения, их виды и способы выражения.</w:t>
            </w:r>
          </w:p>
          <w:p w:rsidR="001C325F" w:rsidRPr="000217FA" w:rsidRDefault="001C325F" w:rsidP="00443298">
            <w:pPr>
              <w:jc w:val="both"/>
              <w:rPr>
                <w:rFonts w:eastAsia="Calibri"/>
              </w:rPr>
            </w:pPr>
            <w:r w:rsidRPr="000217FA">
              <w:rPr>
                <w:rFonts w:eastAsia="Calibri"/>
              </w:rPr>
              <w:t xml:space="preserve">Второстепенные члены предложения: </w:t>
            </w:r>
            <w:r w:rsidRPr="000217FA">
              <w:rPr>
                <w:rFonts w:eastAsia="Calibri"/>
              </w:rPr>
              <w:lastRenderedPageBreak/>
              <w:t>определение дополнение обстоятельство.</w:t>
            </w:r>
          </w:p>
          <w:p w:rsidR="001C325F" w:rsidRPr="000217FA" w:rsidRDefault="001C325F" w:rsidP="001C325F">
            <w:pPr>
              <w:pStyle w:val="a6"/>
              <w:numPr>
                <w:ilvl w:val="0"/>
                <w:numId w:val="11"/>
              </w:numPr>
              <w:ind w:left="205" w:hanging="141"/>
              <w:jc w:val="both"/>
              <w:rPr>
                <w:rFonts w:eastAsia="Calibri"/>
                <w:lang w:val="ru-RU"/>
              </w:rPr>
            </w:pPr>
            <w:r w:rsidRPr="000217FA">
              <w:rPr>
                <w:rFonts w:eastAsia="Calibri"/>
                <w:b/>
                <w:lang w:val="ru-RU"/>
              </w:rPr>
              <w:t xml:space="preserve">Предложения распространённые и нераспространённые. </w:t>
            </w:r>
          </w:p>
          <w:p w:rsidR="001C325F" w:rsidRPr="000217FA" w:rsidRDefault="001C325F" w:rsidP="00443298">
            <w:pPr>
              <w:ind w:left="360"/>
              <w:jc w:val="both"/>
              <w:rPr>
                <w:rFonts w:eastAsia="Calibri"/>
              </w:rPr>
            </w:pPr>
            <w:r w:rsidRPr="000217FA">
              <w:rPr>
                <w:rFonts w:eastAsia="Calibri"/>
              </w:rPr>
              <w:t xml:space="preserve">Предложения распространённые и нераспространённые. </w:t>
            </w:r>
          </w:p>
          <w:p w:rsidR="001C325F" w:rsidRPr="000217FA" w:rsidRDefault="001C325F" w:rsidP="001C325F">
            <w:pPr>
              <w:pStyle w:val="a6"/>
              <w:numPr>
                <w:ilvl w:val="0"/>
                <w:numId w:val="11"/>
              </w:numPr>
              <w:tabs>
                <w:tab w:val="left" w:pos="205"/>
              </w:tabs>
              <w:ind w:left="0" w:firstLine="0"/>
              <w:jc w:val="both"/>
              <w:rPr>
                <w:rFonts w:eastAsia="Calibri"/>
                <w:b/>
                <w:lang w:val="ru-RU"/>
              </w:rPr>
            </w:pPr>
            <w:r w:rsidRPr="000217FA">
              <w:rPr>
                <w:rFonts w:eastAsia="Calibri"/>
                <w:b/>
                <w:lang w:val="ru-RU"/>
              </w:rPr>
              <w:t>Предложения с однородными членами. Их интонационные и пунктуационные особенности.</w:t>
            </w:r>
          </w:p>
          <w:p w:rsidR="001C325F" w:rsidRPr="000217FA" w:rsidRDefault="001C325F" w:rsidP="00443298">
            <w:pPr>
              <w:jc w:val="both"/>
              <w:rPr>
                <w:rFonts w:eastAsia="Calibri"/>
              </w:rPr>
            </w:pPr>
            <w:r w:rsidRPr="000217FA">
              <w:rPr>
                <w:rFonts w:eastAsia="Calibri"/>
              </w:rPr>
              <w:t xml:space="preserve">Предложения с однородными членами. Условия однородности членов предложения. Средства связи однородных членов предложения. Интонационные и пунктуационные особенности предложений с однородными членами. Обобщающие слова при однородных членах предложения. </w:t>
            </w:r>
          </w:p>
          <w:p w:rsidR="001C325F" w:rsidRPr="000217FA" w:rsidRDefault="001C325F" w:rsidP="00443298">
            <w:pPr>
              <w:jc w:val="both"/>
              <w:rPr>
                <w:rFonts w:eastAsia="Calibri"/>
                <w:b/>
              </w:rPr>
            </w:pPr>
            <w:r w:rsidRPr="000217FA">
              <w:rPr>
                <w:rFonts w:eastAsia="Calibri"/>
                <w:b/>
              </w:rPr>
              <w:t xml:space="preserve">        9</w:t>
            </w:r>
            <w:r w:rsidRPr="000217FA">
              <w:rPr>
                <w:rFonts w:eastAsia="Calibri"/>
              </w:rPr>
              <w:t xml:space="preserve">. </w:t>
            </w:r>
            <w:r w:rsidRPr="000217FA">
              <w:rPr>
                <w:rFonts w:eastAsia="Calibri"/>
                <w:b/>
              </w:rPr>
              <w:t>Обращение.</w:t>
            </w:r>
          </w:p>
          <w:p w:rsidR="001C325F" w:rsidRPr="000217FA" w:rsidRDefault="001C325F" w:rsidP="00443298">
            <w:pPr>
              <w:jc w:val="both"/>
              <w:rPr>
                <w:rFonts w:eastAsia="Calibri"/>
              </w:rPr>
            </w:pPr>
            <w:r w:rsidRPr="000217FA">
              <w:rPr>
                <w:rFonts w:eastAsia="Calibri"/>
              </w:rPr>
              <w:t>Обращение (однословное и неоднословное), его функции и способы выражения. Интонация предложений с обращением.</w:t>
            </w:r>
          </w:p>
          <w:p w:rsidR="001C325F" w:rsidRPr="000217FA" w:rsidRDefault="001C325F" w:rsidP="001C325F">
            <w:pPr>
              <w:pStyle w:val="a6"/>
              <w:numPr>
                <w:ilvl w:val="0"/>
                <w:numId w:val="11"/>
              </w:numPr>
              <w:jc w:val="both"/>
              <w:rPr>
                <w:rFonts w:eastAsia="Calibri"/>
                <w:b/>
                <w:lang w:val="ru-RU"/>
              </w:rPr>
            </w:pPr>
            <w:r w:rsidRPr="000217FA">
              <w:rPr>
                <w:rFonts w:eastAsia="Calibri"/>
                <w:b/>
                <w:lang w:val="ru-RU"/>
              </w:rPr>
              <w:t>Синтаксические конструкции с чужой речью.</w:t>
            </w:r>
          </w:p>
          <w:p w:rsidR="001C325F" w:rsidRPr="000217FA" w:rsidRDefault="001C325F" w:rsidP="00443298">
            <w:pPr>
              <w:jc w:val="both"/>
              <w:rPr>
                <w:rFonts w:eastAsia="Calibri"/>
              </w:rPr>
            </w:pPr>
            <w:r w:rsidRPr="000217FA">
              <w:rPr>
                <w:rFonts w:eastAsia="Calibri"/>
              </w:rPr>
              <w:t xml:space="preserve">Способы передачи чужой речи: прямая и косвенная речь. </w:t>
            </w: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Овладевают основными понятиями синтаксиса</w:t>
            </w:r>
          </w:p>
          <w:p w:rsidR="001C325F" w:rsidRPr="000217FA" w:rsidRDefault="001C325F" w:rsidP="00443298">
            <w:pPr>
              <w:tabs>
                <w:tab w:val="num" w:pos="567"/>
                <w:tab w:val="left" w:pos="9372"/>
                <w:tab w:val="left" w:pos="9940"/>
              </w:tabs>
              <w:jc w:val="both"/>
              <w:rPr>
                <w:bCs/>
                <w:color w:val="000000"/>
              </w:rPr>
            </w:pPr>
            <w:r w:rsidRPr="000217FA">
              <w:rPr>
                <w:bCs/>
                <w:color w:val="000000"/>
              </w:rPr>
              <w:t>Осознают (понимают) роль синтаксиса в формировании и выражении мысли, различие словосочетания и предложения, словосочетания и сочетания слов, являющихся главными членами предложения, сложной формой будущего времени глагола, свободных словосочетаний и фразеологизмов и др.</w:t>
            </w:r>
          </w:p>
          <w:p w:rsidR="001C325F" w:rsidRPr="000217FA" w:rsidRDefault="001C325F" w:rsidP="00443298">
            <w:pPr>
              <w:tabs>
                <w:tab w:val="num" w:pos="567"/>
                <w:tab w:val="left" w:pos="9372"/>
                <w:tab w:val="left" w:pos="9940"/>
              </w:tabs>
              <w:jc w:val="both"/>
              <w:rPr>
                <w:bCs/>
                <w:color w:val="000000"/>
              </w:rPr>
            </w:pPr>
            <w:r w:rsidRPr="000217FA">
              <w:rPr>
                <w:bCs/>
                <w:color w:val="000000"/>
              </w:rPr>
              <w:t>Распознают (выделяют) словосочетания в составе предложения; главное и зависимое слово в словосочетании;</w:t>
            </w:r>
          </w:p>
          <w:p w:rsidR="001C325F" w:rsidRPr="000217FA" w:rsidRDefault="001C325F" w:rsidP="00443298">
            <w:pPr>
              <w:tabs>
                <w:tab w:val="num" w:pos="567"/>
                <w:tab w:val="left" w:pos="9372"/>
                <w:tab w:val="left" w:pos="9940"/>
              </w:tabs>
              <w:jc w:val="both"/>
              <w:rPr>
                <w:bCs/>
                <w:color w:val="000000"/>
              </w:rPr>
            </w:pPr>
            <w:r w:rsidRPr="000217FA">
              <w:rPr>
                <w:bCs/>
                <w:color w:val="000000"/>
              </w:rPr>
              <w:t>Распознают виды предложений по цели высказывания и эмоциональной окраске; утвердительные и отрицательные предложения</w:t>
            </w:r>
          </w:p>
          <w:p w:rsidR="001C325F" w:rsidRPr="000217FA" w:rsidRDefault="001C325F" w:rsidP="00443298">
            <w:pPr>
              <w:tabs>
                <w:tab w:val="num" w:pos="567"/>
                <w:tab w:val="left" w:pos="9372"/>
                <w:tab w:val="left" w:pos="9940"/>
              </w:tabs>
              <w:jc w:val="both"/>
              <w:rPr>
                <w:bCs/>
                <w:color w:val="000000"/>
              </w:rPr>
            </w:pPr>
            <w:r w:rsidRPr="000217FA">
              <w:rPr>
                <w:bCs/>
                <w:color w:val="000000"/>
              </w:rPr>
              <w:t>Моделируют предложения в соответствии с коммуникативной задачей высказывания (повествовательные, побудительные, вопросительные, восклицательные, утвердительные, отрицательные); употребляют их в речевой практике</w:t>
            </w:r>
          </w:p>
          <w:p w:rsidR="001C325F" w:rsidRPr="000217FA" w:rsidRDefault="001C325F" w:rsidP="00443298">
            <w:pPr>
              <w:tabs>
                <w:tab w:val="num" w:pos="567"/>
                <w:tab w:val="left" w:pos="9372"/>
                <w:tab w:val="left" w:pos="9940"/>
              </w:tabs>
              <w:jc w:val="both"/>
              <w:rPr>
                <w:bCs/>
                <w:color w:val="000000"/>
              </w:rPr>
            </w:pPr>
            <w:r w:rsidRPr="000217FA">
              <w:rPr>
                <w:bCs/>
                <w:color w:val="000000"/>
              </w:rPr>
              <w:t>Опознают (находят) грамматическую основу предложения, предложения простые и сложные, предложения осложненной структуры.</w:t>
            </w:r>
          </w:p>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Распознают главные и второстепенные члены предложения.</w:t>
            </w:r>
          </w:p>
          <w:p w:rsidR="001C325F" w:rsidRPr="000217FA" w:rsidRDefault="001C325F" w:rsidP="00443298">
            <w:pPr>
              <w:tabs>
                <w:tab w:val="num" w:pos="567"/>
                <w:tab w:val="left" w:pos="9372"/>
                <w:tab w:val="left" w:pos="9940"/>
              </w:tabs>
              <w:jc w:val="both"/>
              <w:rPr>
                <w:bCs/>
                <w:color w:val="000000"/>
              </w:rPr>
            </w:pPr>
            <w:r w:rsidRPr="000217FA">
              <w:rPr>
                <w:bCs/>
                <w:color w:val="000000"/>
              </w:rPr>
              <w:t>Наблюдают за особенностями употребления однородных членов предложения в текстах разных стилей и жанров,</w:t>
            </w:r>
            <w:r w:rsidRPr="000217FA">
              <w:rPr>
                <w:b/>
                <w:bCs/>
                <w:color w:val="000000"/>
              </w:rPr>
              <w:t xml:space="preserve"> </w:t>
            </w:r>
            <w:r w:rsidRPr="000217FA">
              <w:rPr>
                <w:bCs/>
                <w:color w:val="000000"/>
              </w:rPr>
              <w:t>употреблением однородных членов в стилистических целях в художественных текстах</w:t>
            </w:r>
          </w:p>
          <w:p w:rsidR="001C325F" w:rsidRPr="000217FA" w:rsidRDefault="001C325F" w:rsidP="00443298">
            <w:pPr>
              <w:jc w:val="both"/>
              <w:rPr>
                <w:rFonts w:eastAsia="Calibri"/>
              </w:rPr>
            </w:pPr>
            <w:r w:rsidRPr="000217FA">
              <w:rPr>
                <w:bCs/>
                <w:color w:val="000000"/>
              </w:rPr>
              <w:t>Опознают основные способы передачи чужой речи (предложения с прямой речью)</w:t>
            </w:r>
          </w:p>
        </w:tc>
        <w:tc>
          <w:tcPr>
            <w:tcW w:w="1134" w:type="dxa"/>
          </w:tcPr>
          <w:p w:rsidR="001C325F" w:rsidRPr="000217FA" w:rsidRDefault="001C325F" w:rsidP="00443298">
            <w:pPr>
              <w:jc w:val="center"/>
              <w:rPr>
                <w:rFonts w:eastAsia="Calibri"/>
                <w:b/>
              </w:rPr>
            </w:pPr>
            <w:r w:rsidRPr="000217FA">
              <w:rPr>
                <w:rFonts w:eastAsia="Calibri"/>
              </w:rPr>
              <w:lastRenderedPageBreak/>
              <w:t>1</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12. Культура речи.</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1</w:t>
            </w:r>
          </w:p>
        </w:tc>
        <w:tc>
          <w:tcPr>
            <w:tcW w:w="4883" w:type="dxa"/>
          </w:tcPr>
          <w:p w:rsidR="001C325F" w:rsidRPr="000217FA" w:rsidRDefault="001C325F" w:rsidP="001C325F">
            <w:pPr>
              <w:pStyle w:val="a6"/>
              <w:numPr>
                <w:ilvl w:val="0"/>
                <w:numId w:val="12"/>
              </w:numPr>
              <w:jc w:val="both"/>
              <w:rPr>
                <w:rFonts w:eastAsia="Calibri"/>
                <w:b/>
                <w:lang w:val="ru-RU"/>
              </w:rPr>
            </w:pPr>
            <w:r w:rsidRPr="000217FA">
              <w:rPr>
                <w:rFonts w:eastAsia="Calibri"/>
                <w:b/>
                <w:lang w:val="ru-RU"/>
              </w:rPr>
              <w:t>Понятие о культуре речи.</w:t>
            </w:r>
          </w:p>
          <w:p w:rsidR="001C325F" w:rsidRPr="000217FA" w:rsidRDefault="001C325F" w:rsidP="00443298">
            <w:pPr>
              <w:jc w:val="both"/>
              <w:rPr>
                <w:rFonts w:eastAsia="Calibri"/>
              </w:rPr>
            </w:pPr>
            <w:r w:rsidRPr="000217FA">
              <w:rPr>
                <w:rFonts w:eastAsia="Calibri"/>
              </w:rPr>
              <w:t xml:space="preserve">Культура речи как раздел лингвистики. Выбор и организация языковых средств в соответствии со сферой, ситуацией и условиями речевого общения как необходимое условие достижения нормативности, эффективности, этичности </w:t>
            </w:r>
            <w:r w:rsidRPr="000217FA">
              <w:rPr>
                <w:rFonts w:eastAsia="Calibri"/>
              </w:rPr>
              <w:lastRenderedPageBreak/>
              <w:t>речевого общения.</w:t>
            </w:r>
          </w:p>
          <w:p w:rsidR="001C325F" w:rsidRPr="000217FA" w:rsidRDefault="001C325F" w:rsidP="001C325F">
            <w:pPr>
              <w:pStyle w:val="a6"/>
              <w:numPr>
                <w:ilvl w:val="0"/>
                <w:numId w:val="12"/>
              </w:numPr>
              <w:jc w:val="both"/>
              <w:rPr>
                <w:rFonts w:eastAsia="Calibri"/>
                <w:b/>
                <w:lang w:val="ru-RU"/>
              </w:rPr>
            </w:pPr>
            <w:r w:rsidRPr="000217FA">
              <w:rPr>
                <w:rFonts w:eastAsia="Calibri"/>
                <w:b/>
                <w:lang w:val="ru-RU"/>
              </w:rPr>
              <w:t>Языковая норма её функции и типы.</w:t>
            </w:r>
          </w:p>
          <w:p w:rsidR="001C325F" w:rsidRPr="000217FA" w:rsidRDefault="001C325F" w:rsidP="00443298">
            <w:pPr>
              <w:jc w:val="both"/>
              <w:rPr>
                <w:rFonts w:eastAsia="Calibri"/>
              </w:rPr>
            </w:pPr>
            <w:r w:rsidRPr="000217FA">
              <w:rPr>
                <w:rFonts w:eastAsia="Calibri"/>
              </w:rPr>
              <w:t>Языковая норма, её функции. Основные нормы русского литературного языка: орфоэпические, лексические, грамматические, стилистические, правописание. Варианты норм. Нормативные словари современного русского языка (орфоэпческий словарь, толковый словарь, словарь грамматических трудностей, орфографический словарь), их роль в овладении нормами современного русского литературного языка.</w:t>
            </w: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Владеют основными нормами русского литературного языка, освоенными в процессе изучения русского языка в школе; соблюдают их в устных и письменных высказываниях различной коммуникативной направленности</w:t>
            </w:r>
          </w:p>
          <w:p w:rsidR="001C325F" w:rsidRPr="000217FA" w:rsidRDefault="001C325F" w:rsidP="00443298">
            <w:pPr>
              <w:tabs>
                <w:tab w:val="num" w:pos="567"/>
                <w:tab w:val="left" w:pos="9372"/>
                <w:tab w:val="left" w:pos="9940"/>
              </w:tabs>
              <w:jc w:val="both"/>
              <w:rPr>
                <w:bCs/>
                <w:color w:val="000000"/>
              </w:rPr>
            </w:pPr>
            <w:r w:rsidRPr="000217FA">
              <w:rPr>
                <w:bCs/>
                <w:color w:val="000000"/>
              </w:rPr>
              <w:t xml:space="preserve">Оценивают правильность речи и в случае необходимости корректируют </w:t>
            </w:r>
            <w:r w:rsidRPr="000217FA">
              <w:rPr>
                <w:bCs/>
                <w:color w:val="000000"/>
              </w:rPr>
              <w:lastRenderedPageBreak/>
              <w:t>речевые высказывания</w:t>
            </w:r>
          </w:p>
          <w:p w:rsidR="001C325F" w:rsidRPr="000217FA" w:rsidRDefault="001C325F" w:rsidP="00443298">
            <w:pPr>
              <w:jc w:val="both"/>
              <w:rPr>
                <w:rFonts w:eastAsia="Calibri"/>
              </w:rPr>
            </w:pPr>
            <w:r w:rsidRPr="000217FA">
              <w:rPr>
                <w:bCs/>
                <w:color w:val="000000"/>
              </w:rPr>
              <w:t>Используют нормативные словари для получения информации о нормах современного русского литературного языка</w:t>
            </w:r>
          </w:p>
        </w:tc>
        <w:tc>
          <w:tcPr>
            <w:tcW w:w="1134" w:type="dxa"/>
          </w:tcPr>
          <w:p w:rsidR="001C325F" w:rsidRPr="000217FA" w:rsidRDefault="001C325F" w:rsidP="00443298">
            <w:pPr>
              <w:jc w:val="both"/>
              <w:rPr>
                <w:rFonts w:eastAsia="Calibri"/>
              </w:rPr>
            </w:pP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Раздел 13. Правописание: орфография и пунктуация.</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41</w:t>
            </w:r>
          </w:p>
        </w:tc>
        <w:tc>
          <w:tcPr>
            <w:tcW w:w="4883" w:type="dxa"/>
          </w:tcPr>
          <w:p w:rsidR="001C325F" w:rsidRPr="000217FA" w:rsidRDefault="001C325F" w:rsidP="001C325F">
            <w:pPr>
              <w:pStyle w:val="a6"/>
              <w:numPr>
                <w:ilvl w:val="0"/>
                <w:numId w:val="13"/>
              </w:numPr>
              <w:jc w:val="both"/>
              <w:rPr>
                <w:rFonts w:eastAsia="Calibri"/>
                <w:b/>
                <w:lang w:val="ru-RU"/>
              </w:rPr>
            </w:pPr>
            <w:r w:rsidRPr="000217FA">
              <w:rPr>
                <w:rFonts w:eastAsia="Calibri"/>
                <w:b/>
                <w:lang w:val="ru-RU"/>
              </w:rPr>
              <w:t>Орфография как раздел правописания.</w:t>
            </w:r>
          </w:p>
          <w:p w:rsidR="001C325F" w:rsidRPr="000217FA" w:rsidRDefault="001C325F" w:rsidP="00443298">
            <w:pPr>
              <w:jc w:val="both"/>
              <w:rPr>
                <w:rFonts w:eastAsia="Calibri"/>
              </w:rPr>
            </w:pPr>
            <w:r w:rsidRPr="000217FA">
              <w:rPr>
                <w:rFonts w:eastAsia="Calibri"/>
              </w:rPr>
              <w:t>Правописание как система правил, регулирующих написание слов и постановку знаков препинания в предложении. Орфография как система правописания слов и их форм. Орфограмма и орфографическое правило.</w:t>
            </w:r>
          </w:p>
          <w:p w:rsidR="001C325F" w:rsidRPr="000217FA" w:rsidRDefault="001C325F" w:rsidP="001C325F">
            <w:pPr>
              <w:pStyle w:val="a6"/>
              <w:numPr>
                <w:ilvl w:val="0"/>
                <w:numId w:val="13"/>
              </w:numPr>
              <w:jc w:val="both"/>
              <w:rPr>
                <w:rFonts w:eastAsia="Calibri"/>
                <w:b/>
                <w:lang w:val="ru-RU"/>
              </w:rPr>
            </w:pPr>
            <w:r w:rsidRPr="000217FA">
              <w:rPr>
                <w:rFonts w:eastAsia="Calibri"/>
                <w:b/>
                <w:lang w:val="ru-RU"/>
              </w:rPr>
              <w:t>Правописание морфем.</w:t>
            </w:r>
          </w:p>
          <w:p w:rsidR="001C325F" w:rsidRPr="000217FA" w:rsidRDefault="001C325F" w:rsidP="00443298">
            <w:pPr>
              <w:jc w:val="both"/>
              <w:rPr>
                <w:rFonts w:eastAsia="Calibri"/>
              </w:rPr>
            </w:pPr>
            <w:r w:rsidRPr="000217FA">
              <w:rPr>
                <w:rFonts w:eastAsia="Calibri"/>
              </w:rPr>
              <w:t xml:space="preserve">Орфографические правила, связанные с правописанием морфем. Правописание гласных и согласных в корнях слов. правописание гласных и согласных в приставках. Правописание суффиксов в словах разных частей речи. Правописание окончанийй в словах разных частей речи.    </w:t>
            </w:r>
          </w:p>
          <w:p w:rsidR="001C325F" w:rsidRPr="000217FA" w:rsidRDefault="001C325F" w:rsidP="00443298">
            <w:pPr>
              <w:jc w:val="both"/>
              <w:rPr>
                <w:rFonts w:eastAsia="Calibri"/>
                <w:b/>
              </w:rPr>
            </w:pPr>
            <w:r w:rsidRPr="000217FA">
              <w:rPr>
                <w:rFonts w:eastAsia="Calibri"/>
                <w:b/>
              </w:rPr>
              <w:t xml:space="preserve">     3</w:t>
            </w:r>
            <w:r w:rsidRPr="000217FA">
              <w:rPr>
                <w:rFonts w:eastAsia="Calibri"/>
              </w:rPr>
              <w:t xml:space="preserve">. </w:t>
            </w:r>
            <w:r w:rsidRPr="000217FA">
              <w:rPr>
                <w:rFonts w:eastAsia="Calibri"/>
                <w:b/>
              </w:rPr>
              <w:t xml:space="preserve">Употребление Ъ и Ь, гласных после </w:t>
            </w:r>
            <w:r w:rsidRPr="000217FA">
              <w:rPr>
                <w:rFonts w:eastAsia="Calibri"/>
                <w:b/>
              </w:rPr>
              <w:lastRenderedPageBreak/>
              <w:t>шипящих и Ц.</w:t>
            </w:r>
          </w:p>
          <w:p w:rsidR="001C325F" w:rsidRPr="000217FA" w:rsidRDefault="001C325F" w:rsidP="00443298">
            <w:pPr>
              <w:jc w:val="both"/>
              <w:rPr>
                <w:rFonts w:eastAsia="Calibri"/>
              </w:rPr>
            </w:pPr>
            <w:r w:rsidRPr="000217FA">
              <w:rPr>
                <w:rFonts w:eastAsia="Calibri"/>
              </w:rPr>
              <w:t xml:space="preserve">Орфографические правила, связанные с употреблением Ъ и Ь. правописание гласных после шипящих и Ц в словах разных частей речи. </w:t>
            </w:r>
          </w:p>
          <w:p w:rsidR="001C325F" w:rsidRPr="000217FA" w:rsidRDefault="001C325F" w:rsidP="00443298">
            <w:pPr>
              <w:ind w:left="360"/>
              <w:jc w:val="both"/>
              <w:rPr>
                <w:rFonts w:eastAsia="Calibri"/>
                <w:b/>
              </w:rPr>
            </w:pPr>
            <w:r w:rsidRPr="000217FA">
              <w:rPr>
                <w:rFonts w:eastAsia="Calibri"/>
                <w:b/>
              </w:rPr>
              <w:t>4. Употребление прописной и строчной букв. Перенос слова.</w:t>
            </w:r>
          </w:p>
          <w:p w:rsidR="001C325F" w:rsidRPr="000217FA" w:rsidRDefault="001C325F" w:rsidP="00443298">
            <w:pPr>
              <w:jc w:val="both"/>
              <w:rPr>
                <w:rFonts w:eastAsia="Calibri"/>
              </w:rPr>
            </w:pPr>
            <w:r w:rsidRPr="000217FA">
              <w:rPr>
                <w:rFonts w:eastAsia="Calibri"/>
              </w:rPr>
              <w:t>Употребление строчной и прописной букв. Правила переноса.</w:t>
            </w:r>
          </w:p>
          <w:p w:rsidR="001C325F" w:rsidRPr="000217FA" w:rsidRDefault="001C325F" w:rsidP="00443298">
            <w:pPr>
              <w:ind w:left="360"/>
              <w:jc w:val="both"/>
              <w:rPr>
                <w:rFonts w:eastAsia="Calibri"/>
                <w:b/>
              </w:rPr>
            </w:pPr>
            <w:r w:rsidRPr="000217FA">
              <w:rPr>
                <w:rFonts w:eastAsia="Calibri"/>
                <w:b/>
              </w:rPr>
              <w:t>5. Пунктуация как раздел правописания.</w:t>
            </w:r>
          </w:p>
          <w:p w:rsidR="001C325F" w:rsidRPr="000217FA" w:rsidRDefault="001C325F" w:rsidP="00443298">
            <w:pPr>
              <w:jc w:val="both"/>
              <w:rPr>
                <w:rFonts w:eastAsia="Calibri"/>
                <w:b/>
              </w:rPr>
            </w:pPr>
            <w:r w:rsidRPr="000217FA">
              <w:rPr>
                <w:rFonts w:eastAsia="Calibri"/>
              </w:rPr>
              <w:t xml:space="preserve">Пунктуация как система правил употребления знаков препинания в предложении. Основные принципы русской пунктуации. Знаки препинания, их функции.               </w:t>
            </w:r>
            <w:r w:rsidRPr="000217FA">
              <w:rPr>
                <w:rFonts w:eastAsia="Calibri"/>
                <w:b/>
              </w:rPr>
              <w:t>6. Знаки препинания в конце предложения. Знаки препинания в простом предложении.</w:t>
            </w:r>
          </w:p>
          <w:p w:rsidR="001C325F" w:rsidRPr="000217FA" w:rsidRDefault="001C325F" w:rsidP="00443298">
            <w:pPr>
              <w:jc w:val="both"/>
              <w:rPr>
                <w:rFonts w:eastAsia="Calibri"/>
              </w:rPr>
            </w:pPr>
            <w:r w:rsidRPr="000217FA">
              <w:rPr>
                <w:rFonts w:eastAsia="Calibri"/>
              </w:rPr>
              <w:t xml:space="preserve">Правила пунктуации, связанные с постановкой знаков препинания в конце предложения. Правила пунктуации, связанные с постановкой знаков препинания в простом предложении (тире между подлежащим и сказуемым,.). знаки препинания в предложениях с однородными членами. </w:t>
            </w:r>
          </w:p>
          <w:p w:rsidR="001C325F" w:rsidRPr="000217FA" w:rsidRDefault="001C325F" w:rsidP="001C325F">
            <w:pPr>
              <w:pStyle w:val="a6"/>
              <w:numPr>
                <w:ilvl w:val="0"/>
                <w:numId w:val="6"/>
              </w:numPr>
              <w:jc w:val="both"/>
              <w:rPr>
                <w:rFonts w:eastAsia="Calibri"/>
                <w:b/>
                <w:lang w:val="ru-RU"/>
              </w:rPr>
            </w:pPr>
            <w:r w:rsidRPr="000217FA">
              <w:rPr>
                <w:rFonts w:eastAsia="Calibri"/>
                <w:b/>
                <w:lang w:val="ru-RU"/>
              </w:rPr>
              <w:t>Знаки препинания в сложном предложении.</w:t>
            </w:r>
          </w:p>
          <w:p w:rsidR="001C325F" w:rsidRPr="000217FA" w:rsidRDefault="001C325F" w:rsidP="00443298">
            <w:pPr>
              <w:jc w:val="both"/>
              <w:rPr>
                <w:rFonts w:eastAsia="Calibri"/>
              </w:rPr>
            </w:pPr>
            <w:r w:rsidRPr="000217FA">
              <w:rPr>
                <w:rFonts w:eastAsia="Calibri"/>
              </w:rPr>
              <w:t xml:space="preserve">Правила пунктуации, связанные с постановкой знаков препинания в сложном предложении: </w:t>
            </w:r>
          </w:p>
          <w:p w:rsidR="001C325F" w:rsidRPr="000217FA" w:rsidRDefault="001C325F" w:rsidP="001C325F">
            <w:pPr>
              <w:pStyle w:val="a6"/>
              <w:numPr>
                <w:ilvl w:val="0"/>
                <w:numId w:val="6"/>
              </w:numPr>
              <w:jc w:val="both"/>
              <w:rPr>
                <w:rFonts w:eastAsia="Calibri"/>
                <w:b/>
                <w:lang w:val="ru-RU"/>
              </w:rPr>
            </w:pPr>
            <w:r w:rsidRPr="000217FA">
              <w:rPr>
                <w:rFonts w:eastAsia="Calibri"/>
                <w:b/>
                <w:lang w:val="ru-RU"/>
              </w:rPr>
              <w:t xml:space="preserve">Знаки прапинания в предложениях с </w:t>
            </w:r>
            <w:r w:rsidRPr="000217FA">
              <w:rPr>
                <w:rFonts w:eastAsia="Calibri"/>
                <w:b/>
                <w:lang w:val="ru-RU"/>
              </w:rPr>
              <w:lastRenderedPageBreak/>
              <w:t>прямой речью.</w:t>
            </w:r>
          </w:p>
          <w:p w:rsidR="001C325F" w:rsidRPr="000217FA" w:rsidRDefault="001C325F" w:rsidP="00443298">
            <w:pPr>
              <w:jc w:val="both"/>
              <w:rPr>
                <w:rFonts w:eastAsia="Calibri"/>
              </w:rPr>
            </w:pPr>
            <w:r w:rsidRPr="000217FA">
              <w:rPr>
                <w:rFonts w:eastAsia="Calibri"/>
              </w:rPr>
              <w:t>Знаки препинания в предложениях с прямой речью при цитировании. Оформление диалога на письме.</w:t>
            </w: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lastRenderedPageBreak/>
              <w:t>Имеют представление об орфографии как о системе правил</w:t>
            </w:r>
          </w:p>
          <w:p w:rsidR="001C325F" w:rsidRPr="000217FA" w:rsidRDefault="001C325F" w:rsidP="00443298">
            <w:pPr>
              <w:tabs>
                <w:tab w:val="num" w:pos="567"/>
                <w:tab w:val="left" w:pos="9372"/>
                <w:tab w:val="left" w:pos="9940"/>
              </w:tabs>
              <w:jc w:val="both"/>
              <w:rPr>
                <w:bCs/>
                <w:color w:val="000000"/>
              </w:rPr>
            </w:pPr>
            <w:r w:rsidRPr="000217FA">
              <w:rPr>
                <w:bCs/>
                <w:color w:val="000000"/>
              </w:rPr>
              <w:t>Обладают орфографической и пунктуационной зоркостью</w:t>
            </w:r>
          </w:p>
          <w:p w:rsidR="001C325F" w:rsidRPr="000217FA" w:rsidRDefault="001C325F" w:rsidP="00443298">
            <w:pPr>
              <w:tabs>
                <w:tab w:val="num" w:pos="567"/>
                <w:tab w:val="left" w:pos="9372"/>
                <w:tab w:val="left" w:pos="9940"/>
              </w:tabs>
              <w:jc w:val="both"/>
              <w:rPr>
                <w:bCs/>
                <w:color w:val="000000"/>
              </w:rPr>
            </w:pPr>
            <w:r w:rsidRPr="000217FA">
              <w:rPr>
                <w:bCs/>
                <w:color w:val="000000"/>
              </w:rPr>
              <w:t>Осваивают содержание изученных орфографических и пунктуационных правил и алгоритмы их использования</w:t>
            </w:r>
          </w:p>
          <w:p w:rsidR="001C325F" w:rsidRPr="000217FA" w:rsidRDefault="001C325F" w:rsidP="00443298">
            <w:pPr>
              <w:tabs>
                <w:tab w:val="num" w:pos="567"/>
                <w:tab w:val="left" w:pos="9372"/>
                <w:tab w:val="left" w:pos="9940"/>
              </w:tabs>
              <w:jc w:val="both"/>
              <w:rPr>
                <w:bCs/>
                <w:color w:val="000000"/>
              </w:rPr>
            </w:pPr>
            <w:r w:rsidRPr="000217FA">
              <w:rPr>
                <w:bCs/>
                <w:color w:val="000000"/>
              </w:rPr>
              <w:t>Соблюдают основные орфографические и пунктуационные нормы в письменной речи</w:t>
            </w:r>
          </w:p>
          <w:p w:rsidR="001C325F" w:rsidRPr="000217FA" w:rsidRDefault="001C325F" w:rsidP="00443298">
            <w:pPr>
              <w:tabs>
                <w:tab w:val="num" w:pos="567"/>
                <w:tab w:val="left" w:pos="9372"/>
                <w:tab w:val="left" w:pos="9940"/>
              </w:tabs>
              <w:jc w:val="both"/>
              <w:rPr>
                <w:bCs/>
                <w:color w:val="000000"/>
              </w:rPr>
            </w:pPr>
            <w:r w:rsidRPr="000217FA">
              <w:rPr>
                <w:bCs/>
                <w:color w:val="000000"/>
              </w:rPr>
              <w:t>Опираются на фонетический, морфемно-словообразовательный и морфологический анализ при выборе правильного написания слова; на грамматико-интонациональный анализ при объяснении расстановки знаков препинания в предложении</w:t>
            </w:r>
          </w:p>
          <w:p w:rsidR="001C325F" w:rsidRPr="000217FA" w:rsidRDefault="001C325F" w:rsidP="00443298">
            <w:pPr>
              <w:jc w:val="both"/>
              <w:rPr>
                <w:bCs/>
                <w:color w:val="000000"/>
              </w:rPr>
            </w:pPr>
            <w:r w:rsidRPr="000217FA">
              <w:rPr>
                <w:bCs/>
                <w:color w:val="000000"/>
              </w:rPr>
              <w:t>Используют орфографические словари и справочники по правописанию для решения орфографических и пунктуационных проблем</w:t>
            </w: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bCs/>
                <w:color w:val="000000"/>
              </w:rPr>
            </w:pPr>
          </w:p>
          <w:p w:rsidR="001C325F" w:rsidRPr="000217FA" w:rsidRDefault="001C325F" w:rsidP="00443298">
            <w:pPr>
              <w:jc w:val="both"/>
              <w:rPr>
                <w:rFonts w:eastAsia="Calibri"/>
              </w:rPr>
            </w:pPr>
          </w:p>
        </w:tc>
        <w:tc>
          <w:tcPr>
            <w:tcW w:w="1134" w:type="dxa"/>
          </w:tcPr>
          <w:p w:rsidR="001C325F" w:rsidRPr="000217FA" w:rsidRDefault="001C325F" w:rsidP="00443298">
            <w:pPr>
              <w:jc w:val="center"/>
              <w:rPr>
                <w:rFonts w:eastAsia="Calibri"/>
              </w:rPr>
            </w:pPr>
            <w:r w:rsidRPr="000217FA">
              <w:rPr>
                <w:rFonts w:eastAsia="Calibri"/>
              </w:rPr>
              <w:lastRenderedPageBreak/>
              <w:t>2</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lastRenderedPageBreak/>
              <w:t>Содержание, обеспечивающее формирование культуроведческой компетенции</w:t>
            </w:r>
          </w:p>
        </w:tc>
      </w:tr>
      <w:tr w:rsidR="001C325F" w:rsidRPr="000217FA" w:rsidTr="00443298">
        <w:trPr>
          <w:trHeight w:val="218"/>
        </w:trPr>
        <w:tc>
          <w:tcPr>
            <w:tcW w:w="14922" w:type="dxa"/>
            <w:gridSpan w:val="5"/>
          </w:tcPr>
          <w:p w:rsidR="001C325F" w:rsidRPr="000217FA" w:rsidRDefault="001C325F" w:rsidP="00443298">
            <w:pPr>
              <w:jc w:val="center"/>
              <w:rPr>
                <w:rFonts w:eastAsia="Calibri"/>
                <w:b/>
              </w:rPr>
            </w:pPr>
            <w:r w:rsidRPr="000217FA">
              <w:rPr>
                <w:rFonts w:eastAsia="Calibri"/>
                <w:b/>
              </w:rPr>
              <w:t>Раздел 14. Язык и культура.</w:t>
            </w:r>
          </w:p>
        </w:tc>
      </w:tr>
      <w:tr w:rsidR="001C325F" w:rsidRPr="000217FA" w:rsidTr="00443298">
        <w:trPr>
          <w:trHeight w:val="218"/>
        </w:trPr>
        <w:tc>
          <w:tcPr>
            <w:tcW w:w="675" w:type="dxa"/>
          </w:tcPr>
          <w:p w:rsidR="001C325F" w:rsidRPr="000217FA" w:rsidRDefault="001C325F" w:rsidP="00443298">
            <w:pPr>
              <w:jc w:val="center"/>
              <w:rPr>
                <w:rFonts w:eastAsia="Calibri"/>
              </w:rPr>
            </w:pPr>
          </w:p>
        </w:tc>
        <w:tc>
          <w:tcPr>
            <w:tcW w:w="821" w:type="dxa"/>
          </w:tcPr>
          <w:p w:rsidR="001C325F" w:rsidRPr="000217FA" w:rsidRDefault="001C325F" w:rsidP="00443298">
            <w:pPr>
              <w:jc w:val="center"/>
              <w:rPr>
                <w:rFonts w:eastAsia="Calibri"/>
              </w:rPr>
            </w:pPr>
            <w:r w:rsidRPr="000217FA">
              <w:rPr>
                <w:rFonts w:eastAsia="Calibri"/>
              </w:rPr>
              <w:t>7</w:t>
            </w:r>
          </w:p>
        </w:tc>
        <w:tc>
          <w:tcPr>
            <w:tcW w:w="4883" w:type="dxa"/>
          </w:tcPr>
          <w:p w:rsidR="001C325F" w:rsidRPr="000217FA" w:rsidRDefault="001C325F" w:rsidP="00443298">
            <w:pPr>
              <w:jc w:val="both"/>
              <w:rPr>
                <w:rFonts w:eastAsia="Calibri"/>
                <w:b/>
              </w:rPr>
            </w:pPr>
            <w:r w:rsidRPr="000217FA">
              <w:rPr>
                <w:rFonts w:eastAsia="Calibri"/>
                <w:b/>
              </w:rPr>
              <w:t>Взаимосвязь языка и культуры.</w:t>
            </w:r>
          </w:p>
          <w:p w:rsidR="001C325F" w:rsidRPr="000217FA" w:rsidRDefault="001C325F" w:rsidP="00443298">
            <w:pPr>
              <w:jc w:val="both"/>
              <w:rPr>
                <w:rFonts w:eastAsia="Calibri"/>
              </w:rPr>
            </w:pPr>
            <w:r w:rsidRPr="000217FA">
              <w:rPr>
                <w:rFonts w:eastAsia="Calibri"/>
              </w:rPr>
              <w:t>Отражение в языке культуры и истории народа. Русский речевой этикет.</w:t>
            </w:r>
          </w:p>
        </w:tc>
        <w:tc>
          <w:tcPr>
            <w:tcW w:w="7409" w:type="dxa"/>
          </w:tcPr>
          <w:p w:rsidR="001C325F" w:rsidRPr="000217FA" w:rsidRDefault="001C325F" w:rsidP="00443298">
            <w:pPr>
              <w:tabs>
                <w:tab w:val="num" w:pos="567"/>
                <w:tab w:val="left" w:pos="9372"/>
                <w:tab w:val="left" w:pos="9940"/>
              </w:tabs>
              <w:jc w:val="both"/>
              <w:rPr>
                <w:bCs/>
                <w:color w:val="000000"/>
              </w:rPr>
            </w:pPr>
            <w:r w:rsidRPr="000217FA">
              <w:rPr>
                <w:bCs/>
                <w:color w:val="000000"/>
              </w:rPr>
              <w:t>Используют орфографические словари и справочники по правописанию для решения орфографических и пунктуационных проблем</w:t>
            </w:r>
          </w:p>
          <w:p w:rsidR="001C325F" w:rsidRPr="000217FA" w:rsidRDefault="001C325F" w:rsidP="00443298">
            <w:pPr>
              <w:tabs>
                <w:tab w:val="num" w:pos="567"/>
                <w:tab w:val="left" w:pos="9372"/>
                <w:tab w:val="left" w:pos="9940"/>
              </w:tabs>
              <w:jc w:val="both"/>
              <w:rPr>
                <w:bCs/>
                <w:color w:val="000000"/>
              </w:rPr>
            </w:pPr>
            <w:r w:rsidRPr="000217FA">
              <w:rPr>
                <w:bCs/>
                <w:color w:val="000000"/>
              </w:rPr>
              <w:t>Приводят примеры, которые доказывают, что изучение языка позволяет лучше узнать историю и культуру страны</w:t>
            </w:r>
          </w:p>
          <w:p w:rsidR="001C325F" w:rsidRPr="000217FA" w:rsidRDefault="001C325F" w:rsidP="00443298">
            <w:pPr>
              <w:tabs>
                <w:tab w:val="num" w:pos="567"/>
                <w:tab w:val="left" w:pos="9372"/>
                <w:tab w:val="left" w:pos="9940"/>
              </w:tabs>
              <w:jc w:val="both"/>
              <w:rPr>
                <w:bCs/>
                <w:color w:val="000000"/>
              </w:rPr>
            </w:pPr>
            <w:r w:rsidRPr="000217FA">
              <w:rPr>
                <w:bCs/>
                <w:color w:val="000000"/>
              </w:rPr>
              <w:t>Имеют представление об особенностях русского речевого этикета</w:t>
            </w:r>
          </w:p>
          <w:p w:rsidR="001C325F" w:rsidRPr="000217FA" w:rsidRDefault="001C325F" w:rsidP="00443298">
            <w:pPr>
              <w:jc w:val="both"/>
              <w:rPr>
                <w:rFonts w:eastAsia="Calibri"/>
              </w:rPr>
            </w:pPr>
            <w:r w:rsidRPr="000217FA">
              <w:rPr>
                <w:bCs/>
                <w:color w:val="000000"/>
              </w:rPr>
              <w:t>Уместно используют правила речевого поведения в учебной деятельности и повседневной жизни</w:t>
            </w:r>
          </w:p>
        </w:tc>
        <w:tc>
          <w:tcPr>
            <w:tcW w:w="1134" w:type="dxa"/>
          </w:tcPr>
          <w:p w:rsidR="001C325F" w:rsidRPr="000217FA" w:rsidRDefault="001C325F" w:rsidP="00443298">
            <w:pPr>
              <w:jc w:val="both"/>
              <w:rPr>
                <w:rFonts w:eastAsia="Calibri"/>
              </w:rPr>
            </w:pPr>
          </w:p>
        </w:tc>
      </w:tr>
      <w:tr w:rsidR="001C325F" w:rsidRPr="000217FA" w:rsidTr="00443298">
        <w:trPr>
          <w:trHeight w:val="144"/>
        </w:trPr>
        <w:tc>
          <w:tcPr>
            <w:tcW w:w="14922" w:type="dxa"/>
            <w:gridSpan w:val="5"/>
          </w:tcPr>
          <w:p w:rsidR="001C325F" w:rsidRPr="000217FA" w:rsidRDefault="001C325F" w:rsidP="00443298">
            <w:pPr>
              <w:jc w:val="both"/>
              <w:rPr>
                <w:rFonts w:eastAsia="Calibri"/>
                <w:b/>
              </w:rPr>
            </w:pPr>
            <w:r w:rsidRPr="000217FA">
              <w:rPr>
                <w:rFonts w:eastAsia="Calibri"/>
                <w:b/>
              </w:rPr>
              <w:t>162 часа +8 часов контрольных работ</w:t>
            </w:r>
          </w:p>
        </w:tc>
      </w:tr>
      <w:tr w:rsidR="001C325F" w:rsidRPr="000217FA" w:rsidTr="00443298">
        <w:trPr>
          <w:trHeight w:val="144"/>
        </w:trPr>
        <w:tc>
          <w:tcPr>
            <w:tcW w:w="14922" w:type="dxa"/>
            <w:gridSpan w:val="5"/>
          </w:tcPr>
          <w:p w:rsidR="001C325F" w:rsidRPr="000217FA" w:rsidRDefault="001C325F" w:rsidP="00443298">
            <w:pPr>
              <w:rPr>
                <w:rFonts w:eastAsia="Calibri"/>
                <w:b/>
              </w:rPr>
            </w:pPr>
            <w:r w:rsidRPr="000217FA">
              <w:rPr>
                <w:rFonts w:eastAsia="Calibri"/>
                <w:b/>
              </w:rPr>
              <w:t>Итого – 170 часов</w:t>
            </w:r>
          </w:p>
        </w:tc>
      </w:tr>
    </w:tbl>
    <w:p w:rsidR="001C325F" w:rsidRPr="000217FA" w:rsidRDefault="001C325F" w:rsidP="001C325F">
      <w:pPr>
        <w:ind w:left="851"/>
        <w:jc w:val="both"/>
        <w:sectPr w:rsidR="001C325F" w:rsidRPr="000217FA" w:rsidSect="00631C5D">
          <w:pgSz w:w="16834" w:h="11909" w:orient="landscape"/>
          <w:pgMar w:top="851" w:right="851" w:bottom="851" w:left="1134" w:header="720" w:footer="720" w:gutter="0"/>
          <w:cols w:space="720"/>
          <w:noEndnote/>
          <w:docGrid w:linePitch="272"/>
        </w:sectPr>
      </w:pPr>
    </w:p>
    <w:p w:rsidR="001C325F" w:rsidRPr="000217FA" w:rsidRDefault="001C325F" w:rsidP="001C325F">
      <w:pPr>
        <w:ind w:left="851"/>
        <w:jc w:val="both"/>
        <w:rPr>
          <w:b/>
        </w:rPr>
      </w:pPr>
      <w:r w:rsidRPr="000217FA">
        <w:rPr>
          <w:b/>
        </w:rPr>
        <w:lastRenderedPageBreak/>
        <w:t>Учебно-методическое и материально-технического обеспечение:</w:t>
      </w:r>
    </w:p>
    <w:p w:rsidR="001C325F" w:rsidRPr="000217FA" w:rsidRDefault="001C325F" w:rsidP="001C325F">
      <w:pPr>
        <w:tabs>
          <w:tab w:val="left" w:pos="142"/>
        </w:tabs>
        <w:ind w:left="-284" w:right="190" w:firstLine="851"/>
        <w:jc w:val="both"/>
        <w:rPr>
          <w:b/>
          <w:bCs/>
        </w:rPr>
      </w:pPr>
      <w:r w:rsidRPr="000217FA">
        <w:rPr>
          <w:b/>
          <w:bCs/>
        </w:rPr>
        <w:t xml:space="preserve">Технические средства обучения: </w:t>
      </w:r>
      <w:r w:rsidRPr="000217FA">
        <w:t xml:space="preserve">ноутбук; проектор; компьютеры; </w:t>
      </w:r>
    </w:p>
    <w:p w:rsidR="001C325F" w:rsidRPr="000217FA" w:rsidRDefault="001C325F" w:rsidP="001C325F">
      <w:pPr>
        <w:tabs>
          <w:tab w:val="left" w:pos="142"/>
        </w:tabs>
        <w:ind w:left="-284" w:right="190" w:firstLine="851"/>
        <w:jc w:val="both"/>
        <w:rPr>
          <w:b/>
          <w:bCs/>
        </w:rPr>
      </w:pPr>
      <w:r w:rsidRPr="000217FA">
        <w:rPr>
          <w:b/>
          <w:bCs/>
        </w:rPr>
        <w:t>Интернетресурсы</w:t>
      </w:r>
      <w:r w:rsidRPr="000217FA">
        <w:rPr>
          <w:b/>
          <w:bCs/>
          <w:lang w:val="en-US"/>
        </w:rPr>
        <w:t>:</w:t>
      </w:r>
    </w:p>
    <w:p w:rsidR="001C325F" w:rsidRPr="000217FA" w:rsidRDefault="001C325F" w:rsidP="001C325F">
      <w:pPr>
        <w:pStyle w:val="a6"/>
        <w:numPr>
          <w:ilvl w:val="0"/>
          <w:numId w:val="14"/>
        </w:numPr>
        <w:rPr>
          <w:color w:val="000000"/>
        </w:rPr>
      </w:pPr>
      <w:hyperlink r:id="rId7" w:history="1">
        <w:r w:rsidRPr="000217FA">
          <w:rPr>
            <w:rStyle w:val="a5"/>
            <w:color w:val="000000"/>
            <w:lang w:val="en-US"/>
          </w:rPr>
          <w:t>http</w:t>
        </w:r>
        <w:r w:rsidRPr="000217FA">
          <w:rPr>
            <w:rStyle w:val="a5"/>
            <w:color w:val="000000"/>
          </w:rPr>
          <w:t>://</w:t>
        </w:r>
        <w:r w:rsidRPr="000217FA">
          <w:rPr>
            <w:rStyle w:val="a5"/>
            <w:color w:val="000000"/>
            <w:lang w:val="en-US"/>
          </w:rPr>
          <w:t>www</w:t>
        </w:r>
        <w:r w:rsidRPr="000217FA">
          <w:rPr>
            <w:rStyle w:val="a5"/>
            <w:color w:val="000000"/>
          </w:rPr>
          <w:t>.</w:t>
        </w:r>
        <w:r w:rsidRPr="000217FA">
          <w:rPr>
            <w:rStyle w:val="a5"/>
            <w:color w:val="000000"/>
            <w:lang w:val="en-US"/>
          </w:rPr>
          <w:t>school</w:t>
        </w:r>
        <w:r w:rsidRPr="000217FA">
          <w:rPr>
            <w:rStyle w:val="a5"/>
            <w:color w:val="000000"/>
          </w:rPr>
          <w:t>.</w:t>
        </w:r>
        <w:r w:rsidRPr="000217FA">
          <w:rPr>
            <w:rStyle w:val="a5"/>
            <w:color w:val="000000"/>
            <w:lang w:val="en-US"/>
          </w:rPr>
          <w:t>edu</w:t>
        </w:r>
        <w:r w:rsidRPr="000217FA">
          <w:rPr>
            <w:rStyle w:val="a5"/>
            <w:color w:val="000000"/>
          </w:rPr>
          <w:t>.</w:t>
        </w:r>
        <w:r w:rsidRPr="000217FA">
          <w:rPr>
            <w:rStyle w:val="a5"/>
            <w:color w:val="000000"/>
            <w:lang w:val="en-US"/>
          </w:rPr>
          <w:t>ru</w:t>
        </w:r>
      </w:hyperlink>
      <w:r w:rsidRPr="000217FA">
        <w:rPr>
          <w:color w:val="000000"/>
        </w:rPr>
        <w:t xml:space="preserve"> – Национальный портал «Российский общеобразовательный портал»</w:t>
      </w:r>
    </w:p>
    <w:p w:rsidR="001C325F" w:rsidRPr="000217FA" w:rsidRDefault="001C325F" w:rsidP="001C325F">
      <w:pPr>
        <w:pStyle w:val="a6"/>
        <w:numPr>
          <w:ilvl w:val="0"/>
          <w:numId w:val="14"/>
        </w:numPr>
        <w:rPr>
          <w:color w:val="000000"/>
        </w:rPr>
      </w:pPr>
      <w:hyperlink r:id="rId8" w:history="1">
        <w:r w:rsidRPr="000217FA">
          <w:rPr>
            <w:rStyle w:val="a5"/>
            <w:color w:val="000000"/>
            <w:lang w:val="en-US"/>
          </w:rPr>
          <w:t>http</w:t>
        </w:r>
        <w:r w:rsidRPr="000217FA">
          <w:rPr>
            <w:rStyle w:val="a5"/>
            <w:color w:val="000000"/>
          </w:rPr>
          <w:t>://</w:t>
        </w:r>
        <w:r w:rsidRPr="000217FA">
          <w:rPr>
            <w:rStyle w:val="a5"/>
            <w:color w:val="000000"/>
            <w:lang w:val="en-US"/>
          </w:rPr>
          <w:t>www</w:t>
        </w:r>
        <w:r w:rsidRPr="000217FA">
          <w:rPr>
            <w:rStyle w:val="a5"/>
            <w:color w:val="000000"/>
          </w:rPr>
          <w:t>.</w:t>
        </w:r>
        <w:r w:rsidRPr="000217FA">
          <w:rPr>
            <w:rStyle w:val="a5"/>
            <w:color w:val="000000"/>
            <w:lang w:val="en-US"/>
          </w:rPr>
          <w:t>ict</w:t>
        </w:r>
        <w:r w:rsidRPr="000217FA">
          <w:rPr>
            <w:rStyle w:val="a5"/>
            <w:color w:val="000000"/>
          </w:rPr>
          <w:t>.</w:t>
        </w:r>
        <w:r w:rsidRPr="000217FA">
          <w:rPr>
            <w:rStyle w:val="a5"/>
            <w:color w:val="000000"/>
            <w:lang w:val="en-US"/>
          </w:rPr>
          <w:t>edu</w:t>
        </w:r>
        <w:r w:rsidRPr="000217FA">
          <w:rPr>
            <w:rStyle w:val="a5"/>
            <w:color w:val="000000"/>
          </w:rPr>
          <w:t>.</w:t>
        </w:r>
        <w:r w:rsidRPr="000217FA">
          <w:rPr>
            <w:rStyle w:val="a5"/>
            <w:color w:val="000000"/>
            <w:lang w:val="en-US"/>
          </w:rPr>
          <w:t>ru</w:t>
        </w:r>
      </w:hyperlink>
      <w:r w:rsidRPr="000217FA">
        <w:rPr>
          <w:color w:val="000000"/>
        </w:rPr>
        <w:t xml:space="preserve"> – специализированный портал «Информационно-коммуникационные технологии в образовании</w:t>
      </w:r>
    </w:p>
    <w:p w:rsidR="001C325F" w:rsidRPr="000217FA" w:rsidRDefault="001C325F" w:rsidP="001C325F">
      <w:pPr>
        <w:pStyle w:val="a6"/>
        <w:numPr>
          <w:ilvl w:val="0"/>
          <w:numId w:val="14"/>
        </w:numPr>
        <w:rPr>
          <w:color w:val="000000"/>
        </w:rPr>
      </w:pPr>
      <w:hyperlink r:id="rId9" w:history="1">
        <w:r w:rsidRPr="000217FA">
          <w:rPr>
            <w:rStyle w:val="a5"/>
            <w:color w:val="000000"/>
            <w:lang w:val="en-US"/>
          </w:rPr>
          <w:t>http</w:t>
        </w:r>
        <w:r w:rsidRPr="000217FA">
          <w:rPr>
            <w:rStyle w:val="a5"/>
            <w:color w:val="000000"/>
          </w:rPr>
          <w:t>://</w:t>
        </w:r>
        <w:r w:rsidRPr="000217FA">
          <w:rPr>
            <w:rStyle w:val="a5"/>
            <w:color w:val="000000"/>
            <w:lang w:val="en-US"/>
          </w:rPr>
          <w:t>www</w:t>
        </w:r>
        <w:r w:rsidRPr="000217FA">
          <w:rPr>
            <w:rStyle w:val="a5"/>
            <w:color w:val="000000"/>
          </w:rPr>
          <w:t>.</w:t>
        </w:r>
        <w:r w:rsidRPr="000217FA">
          <w:rPr>
            <w:rStyle w:val="a5"/>
            <w:color w:val="000000"/>
            <w:lang w:val="en-US"/>
          </w:rPr>
          <w:t>valeo</w:t>
        </w:r>
        <w:r w:rsidRPr="000217FA">
          <w:rPr>
            <w:rStyle w:val="a5"/>
            <w:color w:val="000000"/>
          </w:rPr>
          <w:t>.</w:t>
        </w:r>
        <w:r w:rsidRPr="000217FA">
          <w:rPr>
            <w:rStyle w:val="a5"/>
            <w:color w:val="000000"/>
            <w:lang w:val="en-US"/>
          </w:rPr>
          <w:t>edu</w:t>
        </w:r>
        <w:r w:rsidRPr="000217FA">
          <w:rPr>
            <w:rStyle w:val="a5"/>
            <w:color w:val="000000"/>
          </w:rPr>
          <w:t>.</w:t>
        </w:r>
        <w:r w:rsidRPr="000217FA">
          <w:rPr>
            <w:rStyle w:val="a5"/>
            <w:color w:val="000000"/>
            <w:lang w:val="en-US"/>
          </w:rPr>
          <w:t>ru</w:t>
        </w:r>
        <w:r w:rsidRPr="000217FA">
          <w:rPr>
            <w:rStyle w:val="a5"/>
            <w:color w:val="000000"/>
          </w:rPr>
          <w:t>/</w:t>
        </w:r>
        <w:r w:rsidRPr="000217FA">
          <w:rPr>
            <w:rStyle w:val="a5"/>
            <w:color w:val="000000"/>
            <w:lang w:val="en-US"/>
          </w:rPr>
          <w:t>data</w:t>
        </w:r>
        <w:r w:rsidRPr="000217FA">
          <w:rPr>
            <w:rStyle w:val="a5"/>
            <w:color w:val="000000"/>
          </w:rPr>
          <w:t>/</w:t>
        </w:r>
        <w:r w:rsidRPr="000217FA">
          <w:rPr>
            <w:rStyle w:val="a5"/>
            <w:color w:val="000000"/>
            <w:lang w:val="en-US"/>
          </w:rPr>
          <w:t>index</w:t>
        </w:r>
        <w:r w:rsidRPr="000217FA">
          <w:rPr>
            <w:rStyle w:val="a5"/>
            <w:color w:val="000000"/>
          </w:rPr>
          <w:t>.</w:t>
        </w:r>
        <w:r w:rsidRPr="000217FA">
          <w:rPr>
            <w:rStyle w:val="a5"/>
            <w:color w:val="000000"/>
            <w:lang w:val="en-US"/>
          </w:rPr>
          <w:t>php</w:t>
        </w:r>
      </w:hyperlink>
      <w:r w:rsidRPr="000217FA">
        <w:rPr>
          <w:color w:val="000000"/>
        </w:rPr>
        <w:t xml:space="preserve"> - Специализированный портал «Здоровье и образование»</w:t>
      </w:r>
    </w:p>
    <w:p w:rsidR="001C325F" w:rsidRPr="000217FA" w:rsidRDefault="001C325F" w:rsidP="001C325F">
      <w:pPr>
        <w:pStyle w:val="a6"/>
        <w:numPr>
          <w:ilvl w:val="0"/>
          <w:numId w:val="14"/>
        </w:numPr>
        <w:rPr>
          <w:color w:val="000000"/>
        </w:rPr>
      </w:pPr>
      <w:hyperlink r:id="rId10" w:history="1">
        <w:r w:rsidRPr="000217FA">
          <w:rPr>
            <w:rStyle w:val="a5"/>
            <w:color w:val="000000"/>
            <w:lang w:val="en-US"/>
          </w:rPr>
          <w:t>http</w:t>
        </w:r>
        <w:r w:rsidRPr="000217FA">
          <w:rPr>
            <w:rStyle w:val="a5"/>
            <w:color w:val="000000"/>
          </w:rPr>
          <w:t>://</w:t>
        </w:r>
        <w:r w:rsidRPr="000217FA">
          <w:rPr>
            <w:rStyle w:val="a5"/>
            <w:color w:val="000000"/>
            <w:lang w:val="en-US"/>
          </w:rPr>
          <w:t>www</w:t>
        </w:r>
        <w:r w:rsidRPr="000217FA">
          <w:rPr>
            <w:rStyle w:val="a5"/>
            <w:color w:val="000000"/>
          </w:rPr>
          <w:t>.</w:t>
        </w:r>
        <w:r w:rsidRPr="000217FA">
          <w:rPr>
            <w:rStyle w:val="a5"/>
            <w:color w:val="000000"/>
            <w:lang w:val="en-US"/>
          </w:rPr>
          <w:t>gramota</w:t>
        </w:r>
        <w:r w:rsidRPr="000217FA">
          <w:rPr>
            <w:rStyle w:val="a5"/>
            <w:color w:val="000000"/>
          </w:rPr>
          <w:t>.</w:t>
        </w:r>
        <w:r w:rsidRPr="000217FA">
          <w:rPr>
            <w:rStyle w:val="a5"/>
            <w:color w:val="000000"/>
            <w:lang w:val="en-US"/>
          </w:rPr>
          <w:t>ru</w:t>
        </w:r>
      </w:hyperlink>
      <w:r w:rsidRPr="000217FA">
        <w:rPr>
          <w:color w:val="000000"/>
        </w:rPr>
        <w:t xml:space="preserve"> – Справочно-информационный портал «Грамота.</w:t>
      </w:r>
      <w:r w:rsidRPr="000217FA">
        <w:rPr>
          <w:color w:val="000000"/>
          <w:lang w:val="en-US"/>
        </w:rPr>
        <w:t>ru</w:t>
      </w:r>
      <w:r w:rsidRPr="000217FA">
        <w:rPr>
          <w:color w:val="000000"/>
        </w:rPr>
        <w:t>»</w:t>
      </w:r>
    </w:p>
    <w:p w:rsidR="001C325F" w:rsidRPr="000217FA" w:rsidRDefault="001C325F" w:rsidP="001C325F">
      <w:pPr>
        <w:pStyle w:val="a6"/>
        <w:numPr>
          <w:ilvl w:val="0"/>
          <w:numId w:val="14"/>
        </w:numPr>
        <w:rPr>
          <w:color w:val="000000"/>
        </w:rPr>
      </w:pPr>
      <w:r w:rsidRPr="000217FA">
        <w:rPr>
          <w:color w:val="000000"/>
        </w:rPr>
        <w:t xml:space="preserve">Виртуальная школа Кирилла и Мифодия – </w:t>
      </w:r>
      <w:hyperlink r:id="rId11" w:history="1">
        <w:r w:rsidRPr="000217FA">
          <w:rPr>
            <w:rStyle w:val="a5"/>
            <w:color w:val="000000"/>
            <w:lang w:val="en-US"/>
          </w:rPr>
          <w:t>http</w:t>
        </w:r>
        <w:r w:rsidRPr="000217FA">
          <w:rPr>
            <w:rStyle w:val="a5"/>
            <w:color w:val="000000"/>
          </w:rPr>
          <w:t>://</w:t>
        </w:r>
        <w:r w:rsidRPr="000217FA">
          <w:rPr>
            <w:rStyle w:val="a5"/>
            <w:color w:val="000000"/>
            <w:lang w:val="en-US"/>
          </w:rPr>
          <w:t>www</w:t>
        </w:r>
        <w:r w:rsidRPr="000217FA">
          <w:rPr>
            <w:rStyle w:val="a5"/>
            <w:color w:val="000000"/>
          </w:rPr>
          <w:t>.</w:t>
        </w:r>
        <w:r w:rsidRPr="000217FA">
          <w:rPr>
            <w:rStyle w:val="a5"/>
            <w:color w:val="000000"/>
            <w:lang w:val="en-US"/>
          </w:rPr>
          <w:t>vschool</w:t>
        </w:r>
        <w:r w:rsidRPr="000217FA">
          <w:rPr>
            <w:rStyle w:val="a5"/>
            <w:color w:val="000000"/>
          </w:rPr>
          <w:t>.</w:t>
        </w:r>
        <w:r w:rsidRPr="000217FA">
          <w:rPr>
            <w:rStyle w:val="a5"/>
            <w:color w:val="000000"/>
            <w:lang w:val="en-US"/>
          </w:rPr>
          <w:t>km</w:t>
        </w:r>
        <w:r w:rsidRPr="000217FA">
          <w:rPr>
            <w:rStyle w:val="a5"/>
            <w:color w:val="000000"/>
          </w:rPr>
          <w:t>.</w:t>
        </w:r>
        <w:r w:rsidRPr="000217FA">
          <w:rPr>
            <w:rStyle w:val="a5"/>
            <w:color w:val="000000"/>
            <w:lang w:val="en-US"/>
          </w:rPr>
          <w:t>ru</w:t>
        </w:r>
      </w:hyperlink>
      <w:r w:rsidRPr="000217FA">
        <w:rPr>
          <w:color w:val="000000"/>
        </w:rPr>
        <w:t xml:space="preserve"> </w:t>
      </w:r>
    </w:p>
    <w:p w:rsidR="001C325F" w:rsidRPr="000217FA" w:rsidRDefault="001C325F" w:rsidP="001C325F">
      <w:pPr>
        <w:tabs>
          <w:tab w:val="left" w:pos="142"/>
        </w:tabs>
        <w:ind w:left="-284" w:right="190" w:firstLine="851"/>
        <w:jc w:val="both"/>
        <w:rPr>
          <w:b/>
          <w:bCs/>
        </w:rPr>
      </w:pPr>
      <w:r w:rsidRPr="000217FA">
        <w:rPr>
          <w:b/>
          <w:bCs/>
        </w:rPr>
        <w:t xml:space="preserve">Дополнительная литература: </w:t>
      </w:r>
    </w:p>
    <w:p w:rsidR="001C325F" w:rsidRPr="000217FA" w:rsidRDefault="001C325F" w:rsidP="001C325F">
      <w:pPr>
        <w:pStyle w:val="a6"/>
        <w:numPr>
          <w:ilvl w:val="0"/>
          <w:numId w:val="15"/>
        </w:numPr>
        <w:jc w:val="both"/>
        <w:rPr>
          <w:color w:val="000000"/>
        </w:rPr>
      </w:pPr>
      <w:r w:rsidRPr="000217FA">
        <w:rPr>
          <w:color w:val="000000"/>
        </w:rPr>
        <w:t>Контрольно-измерительные материалы. Русский язык: 5 класс/ Сост. Н.В.Егорова. М.: ВАКО 2013</w:t>
      </w:r>
    </w:p>
    <w:p w:rsidR="001C325F" w:rsidRPr="000217FA" w:rsidRDefault="001C325F" w:rsidP="001C325F">
      <w:pPr>
        <w:pStyle w:val="a6"/>
        <w:widowControl/>
        <w:numPr>
          <w:ilvl w:val="0"/>
          <w:numId w:val="15"/>
        </w:numPr>
        <w:autoSpaceDE/>
        <w:autoSpaceDN/>
        <w:adjustRightInd/>
        <w:spacing w:after="200" w:line="276" w:lineRule="auto"/>
        <w:contextualSpacing/>
        <w:jc w:val="both"/>
        <w:rPr>
          <w:color w:val="000000"/>
        </w:rPr>
      </w:pPr>
      <w:r w:rsidRPr="000217FA">
        <w:rPr>
          <w:color w:val="000000"/>
        </w:rPr>
        <w:t>Ладыженская Т.А., Баранов М.Т., Тростенцова Л.А. и др. Обучение русскому языку в 5 классе: Методические рекомендации к учебнику. М: Просвещение 2013</w:t>
      </w:r>
    </w:p>
    <w:p w:rsidR="001C325F" w:rsidRPr="000217FA" w:rsidRDefault="001C325F" w:rsidP="001C325F">
      <w:pPr>
        <w:ind w:left="851"/>
        <w:jc w:val="both"/>
        <w:rPr>
          <w:b/>
        </w:rPr>
      </w:pPr>
    </w:p>
    <w:p w:rsidR="001C325F" w:rsidRPr="000217FA" w:rsidRDefault="001C325F" w:rsidP="001C325F">
      <w:pPr>
        <w:ind w:left="851"/>
        <w:jc w:val="both"/>
        <w:rPr>
          <w:b/>
        </w:rPr>
      </w:pPr>
      <w:r w:rsidRPr="000217FA">
        <w:rPr>
          <w:b/>
        </w:rPr>
        <w:t xml:space="preserve"> Планируемые результаты изучения учебного предмета, курса. </w:t>
      </w:r>
    </w:p>
    <w:p w:rsidR="001C325F" w:rsidRPr="000217FA" w:rsidRDefault="001C325F" w:rsidP="001C325F">
      <w:pPr>
        <w:tabs>
          <w:tab w:val="left" w:pos="142"/>
        </w:tabs>
        <w:ind w:left="851" w:right="-93"/>
        <w:jc w:val="both"/>
      </w:pPr>
      <w:r w:rsidRPr="000217FA">
        <w:t xml:space="preserve">В результате изучения русского языка в 5 классе </w:t>
      </w:r>
    </w:p>
    <w:p w:rsidR="001C325F" w:rsidRPr="000217FA" w:rsidRDefault="001C325F" w:rsidP="001C325F">
      <w:pPr>
        <w:pStyle w:val="2"/>
        <w:ind w:left="851"/>
        <w:rPr>
          <w:sz w:val="20"/>
          <w:szCs w:val="20"/>
        </w:rPr>
      </w:pPr>
      <w:bookmarkStart w:id="18" w:name="_Toc287934277"/>
      <w:bookmarkStart w:id="19" w:name="_Toc414553134"/>
      <w:bookmarkStart w:id="20" w:name="_Toc287551922"/>
      <w:r w:rsidRPr="000217FA">
        <w:rPr>
          <w:sz w:val="20"/>
          <w:szCs w:val="20"/>
        </w:rPr>
        <w:t>Ученик научится:</w:t>
      </w:r>
      <w:bookmarkEnd w:id="18"/>
      <w:bookmarkEnd w:id="19"/>
    </w:p>
    <w:p w:rsidR="001C325F" w:rsidRPr="000217FA" w:rsidRDefault="001C325F" w:rsidP="001C325F">
      <w:pPr>
        <w:pStyle w:val="a6"/>
        <w:numPr>
          <w:ilvl w:val="0"/>
          <w:numId w:val="17"/>
        </w:numPr>
        <w:tabs>
          <w:tab w:val="left" w:pos="993"/>
        </w:tabs>
        <w:ind w:left="851" w:firstLine="709"/>
        <w:contextualSpacing/>
        <w:jc w:val="both"/>
      </w:pPr>
      <w:r w:rsidRPr="000217FA">
        <w:t>владеть навыками работы с учебной книгой, словарями и другими информационными источниками, включая СМИ и ресурсы Интернета;</w:t>
      </w:r>
    </w:p>
    <w:p w:rsidR="001C325F" w:rsidRPr="000217FA" w:rsidRDefault="001C325F" w:rsidP="001C325F">
      <w:pPr>
        <w:pStyle w:val="a6"/>
        <w:numPr>
          <w:ilvl w:val="0"/>
          <w:numId w:val="17"/>
        </w:numPr>
        <w:tabs>
          <w:tab w:val="left" w:pos="993"/>
        </w:tabs>
        <w:ind w:left="851" w:firstLine="709"/>
        <w:contextualSpacing/>
        <w:jc w:val="both"/>
      </w:pPr>
      <w:r w:rsidRPr="000217FA">
        <w:t>владеть навыками различных видов чтения (изучающим, ознакомительным, просмотровым) и информационной переработки прочитанного материала;</w:t>
      </w:r>
    </w:p>
    <w:p w:rsidR="001C325F" w:rsidRPr="000217FA" w:rsidRDefault="001C325F" w:rsidP="001C325F">
      <w:pPr>
        <w:pStyle w:val="a6"/>
        <w:numPr>
          <w:ilvl w:val="0"/>
          <w:numId w:val="17"/>
        </w:numPr>
        <w:tabs>
          <w:tab w:val="left" w:pos="993"/>
        </w:tabs>
        <w:ind w:left="851" w:firstLine="709"/>
        <w:contextualSpacing/>
        <w:jc w:val="both"/>
      </w:pPr>
      <w:r w:rsidRPr="000217FA">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1C325F" w:rsidRPr="000217FA" w:rsidRDefault="001C325F" w:rsidP="001C325F">
      <w:pPr>
        <w:pStyle w:val="a6"/>
        <w:numPr>
          <w:ilvl w:val="0"/>
          <w:numId w:val="17"/>
        </w:numPr>
        <w:tabs>
          <w:tab w:val="left" w:pos="993"/>
        </w:tabs>
        <w:ind w:left="851" w:firstLine="709"/>
        <w:contextualSpacing/>
        <w:jc w:val="both"/>
      </w:pPr>
      <w:r w:rsidRPr="000217FA">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1C325F" w:rsidRPr="000217FA" w:rsidRDefault="001C325F" w:rsidP="001C325F">
      <w:pPr>
        <w:pStyle w:val="a6"/>
        <w:numPr>
          <w:ilvl w:val="0"/>
          <w:numId w:val="17"/>
        </w:numPr>
        <w:tabs>
          <w:tab w:val="left" w:pos="993"/>
        </w:tabs>
        <w:ind w:left="851" w:firstLine="709"/>
        <w:contextualSpacing/>
        <w:jc w:val="both"/>
      </w:pPr>
      <w:r w:rsidRPr="000217FA">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1C325F" w:rsidRPr="000217FA" w:rsidRDefault="001C325F" w:rsidP="001C325F">
      <w:pPr>
        <w:pStyle w:val="a6"/>
        <w:numPr>
          <w:ilvl w:val="0"/>
          <w:numId w:val="17"/>
        </w:numPr>
        <w:tabs>
          <w:tab w:val="left" w:pos="993"/>
        </w:tabs>
        <w:ind w:left="851" w:firstLine="709"/>
        <w:contextualSpacing/>
        <w:jc w:val="both"/>
      </w:pPr>
      <w:r w:rsidRPr="000217FA">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1C325F" w:rsidRPr="000217FA" w:rsidRDefault="001C325F" w:rsidP="001C325F">
      <w:pPr>
        <w:pStyle w:val="a6"/>
        <w:numPr>
          <w:ilvl w:val="0"/>
          <w:numId w:val="17"/>
        </w:numPr>
        <w:tabs>
          <w:tab w:val="left" w:pos="993"/>
        </w:tabs>
        <w:ind w:left="851" w:firstLine="709"/>
        <w:contextualSpacing/>
        <w:jc w:val="both"/>
      </w:pPr>
      <w:r w:rsidRPr="000217FA">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1C325F" w:rsidRPr="000217FA" w:rsidRDefault="001C325F" w:rsidP="001C325F">
      <w:pPr>
        <w:pStyle w:val="a6"/>
        <w:numPr>
          <w:ilvl w:val="0"/>
          <w:numId w:val="17"/>
        </w:numPr>
        <w:tabs>
          <w:tab w:val="left" w:pos="993"/>
        </w:tabs>
        <w:ind w:left="851" w:firstLine="709"/>
        <w:contextualSpacing/>
        <w:jc w:val="both"/>
      </w:pPr>
      <w:r w:rsidRPr="000217FA">
        <w:t>использовать знание алфавита при поиске информации;</w:t>
      </w:r>
    </w:p>
    <w:p w:rsidR="001C325F" w:rsidRPr="000217FA" w:rsidRDefault="001C325F" w:rsidP="001C325F">
      <w:pPr>
        <w:pStyle w:val="a6"/>
        <w:numPr>
          <w:ilvl w:val="0"/>
          <w:numId w:val="17"/>
        </w:numPr>
        <w:tabs>
          <w:tab w:val="left" w:pos="993"/>
        </w:tabs>
        <w:ind w:left="851" w:firstLine="709"/>
        <w:contextualSpacing/>
        <w:jc w:val="both"/>
      </w:pPr>
      <w:r w:rsidRPr="000217FA">
        <w:t>различать значимые и незначимые единицы языка;</w:t>
      </w:r>
    </w:p>
    <w:p w:rsidR="001C325F" w:rsidRPr="000217FA" w:rsidRDefault="001C325F" w:rsidP="001C325F">
      <w:pPr>
        <w:pStyle w:val="a6"/>
        <w:numPr>
          <w:ilvl w:val="0"/>
          <w:numId w:val="17"/>
        </w:numPr>
        <w:tabs>
          <w:tab w:val="left" w:pos="993"/>
        </w:tabs>
        <w:ind w:left="851" w:firstLine="709"/>
        <w:contextualSpacing/>
        <w:jc w:val="both"/>
      </w:pPr>
      <w:r w:rsidRPr="000217FA">
        <w:t>проводить фонетический и орфоэпический анализ слова;</w:t>
      </w:r>
    </w:p>
    <w:p w:rsidR="001C325F" w:rsidRPr="000217FA" w:rsidRDefault="001C325F" w:rsidP="001C325F">
      <w:pPr>
        <w:pStyle w:val="a6"/>
        <w:numPr>
          <w:ilvl w:val="0"/>
          <w:numId w:val="17"/>
        </w:numPr>
        <w:tabs>
          <w:tab w:val="left" w:pos="993"/>
        </w:tabs>
        <w:ind w:left="851" w:firstLine="709"/>
        <w:contextualSpacing/>
        <w:jc w:val="both"/>
      </w:pPr>
      <w:r w:rsidRPr="000217FA">
        <w:t>классифицировать и группировать звуки речи по заданным признакам, слова по заданным параметрам их звукового состава;</w:t>
      </w:r>
    </w:p>
    <w:p w:rsidR="001C325F" w:rsidRPr="000217FA" w:rsidRDefault="001C325F" w:rsidP="001C325F">
      <w:pPr>
        <w:pStyle w:val="a6"/>
        <w:numPr>
          <w:ilvl w:val="0"/>
          <w:numId w:val="17"/>
        </w:numPr>
        <w:tabs>
          <w:tab w:val="left" w:pos="993"/>
        </w:tabs>
        <w:ind w:left="851" w:firstLine="709"/>
        <w:contextualSpacing/>
        <w:jc w:val="both"/>
      </w:pPr>
      <w:r w:rsidRPr="000217FA">
        <w:t>членить слова на слоги и правильно их переносить;</w:t>
      </w:r>
    </w:p>
    <w:p w:rsidR="001C325F" w:rsidRPr="000217FA" w:rsidRDefault="001C325F" w:rsidP="001C325F">
      <w:pPr>
        <w:pStyle w:val="a6"/>
        <w:numPr>
          <w:ilvl w:val="0"/>
          <w:numId w:val="17"/>
        </w:numPr>
        <w:tabs>
          <w:tab w:val="left" w:pos="993"/>
        </w:tabs>
        <w:ind w:left="851" w:firstLine="709"/>
        <w:contextualSpacing/>
        <w:jc w:val="both"/>
      </w:pPr>
      <w:r w:rsidRPr="000217FA">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1C325F" w:rsidRPr="000217FA" w:rsidRDefault="001C325F" w:rsidP="001C325F">
      <w:pPr>
        <w:pStyle w:val="a6"/>
        <w:numPr>
          <w:ilvl w:val="0"/>
          <w:numId w:val="17"/>
        </w:numPr>
        <w:tabs>
          <w:tab w:val="left" w:pos="993"/>
        </w:tabs>
        <w:ind w:left="851" w:firstLine="709"/>
        <w:contextualSpacing/>
        <w:jc w:val="both"/>
      </w:pPr>
      <w:r w:rsidRPr="000217FA">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1C325F" w:rsidRPr="000217FA" w:rsidRDefault="001C325F" w:rsidP="001C325F">
      <w:pPr>
        <w:pStyle w:val="a6"/>
        <w:numPr>
          <w:ilvl w:val="0"/>
          <w:numId w:val="17"/>
        </w:numPr>
        <w:tabs>
          <w:tab w:val="left" w:pos="993"/>
        </w:tabs>
        <w:ind w:left="851" w:firstLine="709"/>
        <w:contextualSpacing/>
        <w:jc w:val="both"/>
      </w:pPr>
      <w:r w:rsidRPr="000217FA">
        <w:t>проводить морфемный и словообразовательный анализ слов;</w:t>
      </w:r>
    </w:p>
    <w:p w:rsidR="001C325F" w:rsidRPr="000217FA" w:rsidRDefault="001C325F" w:rsidP="001C325F">
      <w:pPr>
        <w:pStyle w:val="a6"/>
        <w:numPr>
          <w:ilvl w:val="0"/>
          <w:numId w:val="17"/>
        </w:numPr>
        <w:tabs>
          <w:tab w:val="left" w:pos="993"/>
        </w:tabs>
        <w:ind w:left="851" w:firstLine="709"/>
        <w:contextualSpacing/>
        <w:jc w:val="both"/>
      </w:pPr>
      <w:r w:rsidRPr="000217FA">
        <w:t>проводить лексический анализ слова;</w:t>
      </w:r>
    </w:p>
    <w:p w:rsidR="001C325F" w:rsidRPr="000217FA" w:rsidRDefault="001C325F" w:rsidP="001C325F">
      <w:pPr>
        <w:pStyle w:val="a6"/>
        <w:numPr>
          <w:ilvl w:val="0"/>
          <w:numId w:val="17"/>
        </w:numPr>
        <w:tabs>
          <w:tab w:val="left" w:pos="993"/>
        </w:tabs>
        <w:ind w:left="851" w:firstLine="709"/>
        <w:contextualSpacing/>
        <w:jc w:val="both"/>
      </w:pPr>
      <w:r w:rsidRPr="000217FA">
        <w:t xml:space="preserve">опознавать лексические средства выразительности и основные виды тропов </w:t>
      </w:r>
      <w:r w:rsidRPr="000217FA">
        <w:lastRenderedPageBreak/>
        <w:t>(метафора, эпитет, сравнение, гипербола, олицетворение);</w:t>
      </w:r>
    </w:p>
    <w:p w:rsidR="001C325F" w:rsidRPr="000217FA" w:rsidRDefault="001C325F" w:rsidP="001C325F">
      <w:pPr>
        <w:pStyle w:val="a6"/>
        <w:numPr>
          <w:ilvl w:val="0"/>
          <w:numId w:val="17"/>
        </w:numPr>
        <w:tabs>
          <w:tab w:val="left" w:pos="993"/>
        </w:tabs>
        <w:ind w:left="851" w:firstLine="709"/>
        <w:contextualSpacing/>
        <w:jc w:val="both"/>
      </w:pPr>
      <w:r w:rsidRPr="000217FA">
        <w:t>опознавать самостоятельные части речи и их формы, а также служебные части речи и междометия;</w:t>
      </w:r>
    </w:p>
    <w:p w:rsidR="001C325F" w:rsidRPr="000217FA" w:rsidRDefault="001C325F" w:rsidP="001C325F">
      <w:pPr>
        <w:pStyle w:val="a6"/>
        <w:numPr>
          <w:ilvl w:val="0"/>
          <w:numId w:val="17"/>
        </w:numPr>
        <w:tabs>
          <w:tab w:val="left" w:pos="993"/>
        </w:tabs>
        <w:ind w:left="851" w:firstLine="709"/>
        <w:contextualSpacing/>
        <w:jc w:val="both"/>
      </w:pPr>
      <w:r w:rsidRPr="000217FA">
        <w:t>проводить морфологический анализ слова;</w:t>
      </w:r>
    </w:p>
    <w:p w:rsidR="001C325F" w:rsidRPr="000217FA" w:rsidRDefault="001C325F" w:rsidP="001C325F">
      <w:pPr>
        <w:pStyle w:val="a6"/>
        <w:numPr>
          <w:ilvl w:val="0"/>
          <w:numId w:val="17"/>
        </w:numPr>
        <w:tabs>
          <w:tab w:val="left" w:pos="993"/>
        </w:tabs>
        <w:ind w:left="851" w:firstLine="709"/>
        <w:contextualSpacing/>
        <w:jc w:val="both"/>
      </w:pPr>
      <w:r w:rsidRPr="000217FA">
        <w:t>применять знания и умения по морфемике и словообразованию при проведении морфологического анализа слов;</w:t>
      </w:r>
    </w:p>
    <w:p w:rsidR="001C325F" w:rsidRPr="000217FA" w:rsidRDefault="001C325F" w:rsidP="001C325F">
      <w:pPr>
        <w:pStyle w:val="a6"/>
        <w:numPr>
          <w:ilvl w:val="0"/>
          <w:numId w:val="17"/>
        </w:numPr>
        <w:tabs>
          <w:tab w:val="left" w:pos="993"/>
        </w:tabs>
        <w:ind w:left="851" w:firstLine="709"/>
        <w:contextualSpacing/>
        <w:jc w:val="both"/>
      </w:pPr>
      <w:r w:rsidRPr="000217FA">
        <w:t>опознавать основные единицы синтаксиса (словосочетание, предложение, текст);</w:t>
      </w:r>
    </w:p>
    <w:p w:rsidR="001C325F" w:rsidRPr="000217FA" w:rsidRDefault="001C325F" w:rsidP="001C325F">
      <w:pPr>
        <w:pStyle w:val="a6"/>
        <w:numPr>
          <w:ilvl w:val="0"/>
          <w:numId w:val="17"/>
        </w:numPr>
        <w:tabs>
          <w:tab w:val="left" w:pos="993"/>
        </w:tabs>
        <w:ind w:left="851" w:firstLine="709"/>
        <w:contextualSpacing/>
        <w:jc w:val="both"/>
      </w:pPr>
      <w:r w:rsidRPr="000217FA">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1C325F" w:rsidRPr="000217FA" w:rsidRDefault="001C325F" w:rsidP="001C325F">
      <w:pPr>
        <w:pStyle w:val="a6"/>
        <w:numPr>
          <w:ilvl w:val="0"/>
          <w:numId w:val="17"/>
        </w:numPr>
        <w:tabs>
          <w:tab w:val="left" w:pos="993"/>
        </w:tabs>
        <w:ind w:left="851" w:firstLine="709"/>
        <w:contextualSpacing/>
        <w:jc w:val="both"/>
      </w:pPr>
      <w:r w:rsidRPr="000217FA">
        <w:t>находить грамматическую основу предложения;</w:t>
      </w:r>
    </w:p>
    <w:p w:rsidR="001C325F" w:rsidRPr="000217FA" w:rsidRDefault="001C325F" w:rsidP="001C325F">
      <w:pPr>
        <w:pStyle w:val="a6"/>
        <w:numPr>
          <w:ilvl w:val="0"/>
          <w:numId w:val="17"/>
        </w:numPr>
        <w:tabs>
          <w:tab w:val="left" w:pos="993"/>
        </w:tabs>
        <w:ind w:left="851" w:firstLine="709"/>
        <w:contextualSpacing/>
        <w:jc w:val="both"/>
      </w:pPr>
      <w:r w:rsidRPr="000217FA">
        <w:t>распознавать главные и второстепенные члены предложения;</w:t>
      </w:r>
    </w:p>
    <w:p w:rsidR="001C325F" w:rsidRPr="000217FA" w:rsidRDefault="001C325F" w:rsidP="001C325F">
      <w:pPr>
        <w:pStyle w:val="a6"/>
        <w:numPr>
          <w:ilvl w:val="0"/>
          <w:numId w:val="17"/>
        </w:numPr>
        <w:tabs>
          <w:tab w:val="left" w:pos="993"/>
        </w:tabs>
        <w:ind w:left="851" w:firstLine="709"/>
        <w:contextualSpacing/>
        <w:jc w:val="both"/>
      </w:pPr>
      <w:r w:rsidRPr="000217FA">
        <w:t>опознавать предложения простые и сложные, предложения осложненной структуры;</w:t>
      </w:r>
    </w:p>
    <w:p w:rsidR="001C325F" w:rsidRPr="000217FA" w:rsidRDefault="001C325F" w:rsidP="001C325F">
      <w:pPr>
        <w:pStyle w:val="a6"/>
        <w:numPr>
          <w:ilvl w:val="0"/>
          <w:numId w:val="17"/>
        </w:numPr>
        <w:tabs>
          <w:tab w:val="left" w:pos="993"/>
        </w:tabs>
        <w:ind w:left="851" w:firstLine="709"/>
        <w:contextualSpacing/>
        <w:jc w:val="both"/>
      </w:pPr>
      <w:r w:rsidRPr="000217FA">
        <w:t>проводить синтаксический анализ словосочетания и предложения;</w:t>
      </w:r>
    </w:p>
    <w:p w:rsidR="001C325F" w:rsidRPr="000217FA" w:rsidRDefault="001C325F" w:rsidP="001C325F">
      <w:pPr>
        <w:pStyle w:val="a6"/>
        <w:numPr>
          <w:ilvl w:val="0"/>
          <w:numId w:val="17"/>
        </w:numPr>
        <w:tabs>
          <w:tab w:val="left" w:pos="993"/>
        </w:tabs>
        <w:ind w:left="851" w:firstLine="709"/>
        <w:contextualSpacing/>
        <w:jc w:val="both"/>
      </w:pPr>
      <w:r w:rsidRPr="000217FA">
        <w:t>соблюдать основные языковые нормы в устной и письменной речи;</w:t>
      </w:r>
    </w:p>
    <w:p w:rsidR="001C325F" w:rsidRPr="000217FA" w:rsidRDefault="001C325F" w:rsidP="001C325F">
      <w:pPr>
        <w:pStyle w:val="a6"/>
        <w:numPr>
          <w:ilvl w:val="0"/>
          <w:numId w:val="17"/>
        </w:numPr>
        <w:tabs>
          <w:tab w:val="left" w:pos="993"/>
        </w:tabs>
        <w:ind w:left="851" w:firstLine="709"/>
        <w:contextualSpacing/>
        <w:jc w:val="both"/>
      </w:pPr>
      <w:r w:rsidRPr="000217FA">
        <w:t>опираться на фонетический, морфемный, словообразовательный и морфологический анализ в практике правописания ;</w:t>
      </w:r>
    </w:p>
    <w:p w:rsidR="001C325F" w:rsidRPr="000217FA" w:rsidRDefault="001C325F" w:rsidP="001C325F">
      <w:pPr>
        <w:pStyle w:val="a6"/>
        <w:numPr>
          <w:ilvl w:val="0"/>
          <w:numId w:val="17"/>
        </w:numPr>
        <w:tabs>
          <w:tab w:val="left" w:pos="993"/>
        </w:tabs>
        <w:ind w:left="851" w:firstLine="709"/>
        <w:contextualSpacing/>
        <w:jc w:val="both"/>
      </w:pPr>
      <w:r w:rsidRPr="000217FA">
        <w:t>опираться на грамматико-интонационный анализ при объяснении расстановки знаков препинания в предложении;</w:t>
      </w:r>
    </w:p>
    <w:p w:rsidR="001C325F" w:rsidRPr="000217FA" w:rsidRDefault="001C325F" w:rsidP="001C325F">
      <w:pPr>
        <w:pStyle w:val="a6"/>
        <w:numPr>
          <w:ilvl w:val="0"/>
          <w:numId w:val="17"/>
        </w:numPr>
        <w:tabs>
          <w:tab w:val="left" w:pos="993"/>
        </w:tabs>
        <w:ind w:left="851" w:firstLine="709"/>
        <w:contextualSpacing/>
        <w:jc w:val="both"/>
      </w:pPr>
      <w:r w:rsidRPr="000217FA">
        <w:t>использовать орфографические словари.</w:t>
      </w:r>
    </w:p>
    <w:p w:rsidR="001C325F" w:rsidRPr="000217FA" w:rsidRDefault="001C325F" w:rsidP="001C325F">
      <w:pPr>
        <w:pStyle w:val="2"/>
        <w:spacing w:line="240" w:lineRule="auto"/>
        <w:ind w:left="851"/>
        <w:rPr>
          <w:sz w:val="20"/>
          <w:szCs w:val="20"/>
        </w:rPr>
      </w:pPr>
      <w:bookmarkStart w:id="21" w:name="_Toc414553135"/>
      <w:r w:rsidRPr="000217FA">
        <w:rPr>
          <w:sz w:val="20"/>
          <w:szCs w:val="20"/>
        </w:rPr>
        <w:t>Ученик получит возможность научиться:</w:t>
      </w:r>
      <w:bookmarkEnd w:id="21"/>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оценивать собственную и чужую речь с точки зрения точного, уместного и выразительного словоупотребления;</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 xml:space="preserve">опознавать различные выразительные средства языка; </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писать отзыв, интервью.</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характеризовать словообразовательные цепочки и словообразовательные гнезда;</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использовать этимологические данные для объяснения правописания и лексического значения слова;</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C325F" w:rsidRPr="000217FA" w:rsidRDefault="001C325F" w:rsidP="001C325F">
      <w:pPr>
        <w:pStyle w:val="a6"/>
        <w:numPr>
          <w:ilvl w:val="0"/>
          <w:numId w:val="17"/>
        </w:numPr>
        <w:tabs>
          <w:tab w:val="left" w:pos="993"/>
        </w:tabs>
        <w:ind w:left="851" w:firstLine="709"/>
        <w:contextualSpacing/>
        <w:jc w:val="both"/>
        <w:rPr>
          <w:i/>
        </w:rPr>
      </w:pPr>
      <w:r w:rsidRPr="000217FA">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20"/>
    <w:p w:rsidR="001C325F" w:rsidRPr="000217FA" w:rsidRDefault="001C325F" w:rsidP="001C325F"/>
    <w:p w:rsidR="001C325F" w:rsidRDefault="001C325F"/>
    <w:sectPr w:rsidR="001C325F" w:rsidSect="008F45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923" w:rsidRDefault="001C325F">
    <w:pPr>
      <w:pStyle w:val="a8"/>
      <w:jc w:val="right"/>
    </w:pPr>
    <w:r>
      <w:fldChar w:fldCharType="begin"/>
    </w:r>
    <w:r>
      <w:instrText xml:space="preserve"> PAGE   \* MERGEFORMAT </w:instrText>
    </w:r>
    <w:r>
      <w:fldChar w:fldCharType="separate"/>
    </w:r>
    <w:r>
      <w:rPr>
        <w:noProof/>
      </w:rPr>
      <w:t>28</w:t>
    </w:r>
    <w:r>
      <w:fldChar w:fldCharType="end"/>
    </w:r>
  </w:p>
  <w:p w:rsidR="00661923" w:rsidRDefault="001C325F">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F732B"/>
    <w:multiLevelType w:val="hybridMultilevel"/>
    <w:tmpl w:val="3F82A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D6A99"/>
    <w:multiLevelType w:val="hybridMultilevel"/>
    <w:tmpl w:val="4E0A3A24"/>
    <w:lvl w:ilvl="0" w:tplc="E8FA5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70986"/>
    <w:multiLevelType w:val="hybridMultilevel"/>
    <w:tmpl w:val="5B986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C22B5C"/>
    <w:multiLevelType w:val="multilevel"/>
    <w:tmpl w:val="AA703A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4E7443D"/>
    <w:multiLevelType w:val="hybridMultilevel"/>
    <w:tmpl w:val="FAB82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886AE1"/>
    <w:multiLevelType w:val="hybridMultilevel"/>
    <w:tmpl w:val="AB8ED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DB7104"/>
    <w:multiLevelType w:val="hybridMultilevel"/>
    <w:tmpl w:val="AF6E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C4024C"/>
    <w:multiLevelType w:val="hybridMultilevel"/>
    <w:tmpl w:val="4E84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0A1B66"/>
    <w:multiLevelType w:val="hybridMultilevel"/>
    <w:tmpl w:val="931AD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8D7E05"/>
    <w:multiLevelType w:val="hybridMultilevel"/>
    <w:tmpl w:val="6408E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8F1CBE"/>
    <w:multiLevelType w:val="hybridMultilevel"/>
    <w:tmpl w:val="BDFC1316"/>
    <w:lvl w:ilvl="0" w:tplc="827403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BE4419"/>
    <w:multiLevelType w:val="hybridMultilevel"/>
    <w:tmpl w:val="EE9EC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7D4CE6"/>
    <w:multiLevelType w:val="hybridMultilevel"/>
    <w:tmpl w:val="29748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68291F"/>
    <w:multiLevelType w:val="hybridMultilevel"/>
    <w:tmpl w:val="6012F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9E1E25"/>
    <w:multiLevelType w:val="hybridMultilevel"/>
    <w:tmpl w:val="2EA27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5"/>
  </w:num>
  <w:num w:numId="5">
    <w:abstractNumId w:val="15"/>
  </w:num>
  <w:num w:numId="6">
    <w:abstractNumId w:val="6"/>
  </w:num>
  <w:num w:numId="7">
    <w:abstractNumId w:val="14"/>
  </w:num>
  <w:num w:numId="8">
    <w:abstractNumId w:val="1"/>
  </w:num>
  <w:num w:numId="9">
    <w:abstractNumId w:val="3"/>
  </w:num>
  <w:num w:numId="10">
    <w:abstractNumId w:val="16"/>
  </w:num>
  <w:num w:numId="11">
    <w:abstractNumId w:val="2"/>
  </w:num>
  <w:num w:numId="12">
    <w:abstractNumId w:val="11"/>
  </w:num>
  <w:num w:numId="13">
    <w:abstractNumId w:val="1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1C325F"/>
    <w:rsid w:val="001C325F"/>
    <w:rsid w:val="008F4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85"/>
  </w:style>
  <w:style w:type="paragraph" w:styleId="2">
    <w:name w:val="heading 2"/>
    <w:basedOn w:val="a"/>
    <w:link w:val="20"/>
    <w:qFormat/>
    <w:rsid w:val="001C325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
    <w:next w:val="a"/>
    <w:link w:val="30"/>
    <w:qFormat/>
    <w:rsid w:val="001C325F"/>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2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25F"/>
    <w:rPr>
      <w:rFonts w:ascii="Tahoma" w:hAnsi="Tahoma" w:cs="Tahoma"/>
      <w:sz w:val="16"/>
      <w:szCs w:val="16"/>
    </w:rPr>
  </w:style>
  <w:style w:type="character" w:customStyle="1" w:styleId="20">
    <w:name w:val="Заголовок 2 Знак"/>
    <w:basedOn w:val="a0"/>
    <w:link w:val="2"/>
    <w:rsid w:val="001C325F"/>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rsid w:val="001C325F"/>
    <w:rPr>
      <w:rFonts w:ascii="Times New Roman" w:eastAsia="Times New Roman" w:hAnsi="Times New Roman" w:cs="Times New Roman"/>
      <w:b/>
      <w:bCs/>
      <w:sz w:val="28"/>
      <w:szCs w:val="27"/>
      <w:lang w:eastAsia="ru-RU"/>
    </w:rPr>
  </w:style>
  <w:style w:type="character" w:styleId="a5">
    <w:name w:val="Hyperlink"/>
    <w:uiPriority w:val="99"/>
    <w:unhideWhenUsed/>
    <w:rsid w:val="001C325F"/>
    <w:rPr>
      <w:color w:val="0000FF"/>
      <w:u w:val="single"/>
    </w:rPr>
  </w:style>
  <w:style w:type="paragraph" w:styleId="a6">
    <w:name w:val="List Paragraph"/>
    <w:basedOn w:val="a"/>
    <w:link w:val="a7"/>
    <w:uiPriority w:val="99"/>
    <w:qFormat/>
    <w:rsid w:val="001C325F"/>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C325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1C325F"/>
    <w:rPr>
      <w:rFonts w:ascii="Times New Roman" w:eastAsia="Times New Roman" w:hAnsi="Times New Roman" w:cs="Times New Roman"/>
      <w:sz w:val="20"/>
      <w:szCs w:val="20"/>
      <w:lang w:eastAsia="ru-RU"/>
    </w:rPr>
  </w:style>
  <w:style w:type="character" w:customStyle="1" w:styleId="Zag11">
    <w:name w:val="Zag_11"/>
    <w:rsid w:val="001C325F"/>
  </w:style>
  <w:style w:type="character" w:customStyle="1" w:styleId="a7">
    <w:name w:val="Абзац списка Знак"/>
    <w:link w:val="a6"/>
    <w:uiPriority w:val="99"/>
    <w:locked/>
    <w:rsid w:val="001C325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t.ed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hool.ed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vschool.km.ru" TargetMode="External"/><Relationship Id="rId5" Type="http://schemas.openxmlformats.org/officeDocument/2006/relationships/image" Target="media/image1.png"/><Relationship Id="rId10" Type="http://schemas.openxmlformats.org/officeDocument/2006/relationships/hyperlink" Target="http://www.gramota.ru" TargetMode="External"/><Relationship Id="rId4" Type="http://schemas.openxmlformats.org/officeDocument/2006/relationships/webSettings" Target="webSettings.xml"/><Relationship Id="rId9" Type="http://schemas.openxmlformats.org/officeDocument/2006/relationships/hyperlink" Target="http://www.valeo.edu.ru/data/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8038</Words>
  <Characters>45822</Characters>
  <Application>Microsoft Office Word</Application>
  <DocSecurity>0</DocSecurity>
  <Lines>381</Lines>
  <Paragraphs>107</Paragraphs>
  <ScaleCrop>false</ScaleCrop>
  <Company/>
  <LinksUpToDate>false</LinksUpToDate>
  <CharactersWithSpaces>53753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2020-11-05T08:19:00Z</dcterms:created>
  <dcterms:modified xsi:type="dcterms:W3CDTF">2020-11-05T08:20:00Z</dcterms:modified>
</cp:coreProperties>
</file>