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DC" w:rsidRDefault="00567CDC" w:rsidP="00567CDC">
      <w:pPr>
        <w:spacing w:after="0" w:line="240" w:lineRule="auto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567CDC" w:rsidRDefault="00567CDC" w:rsidP="00567CDC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>Асланинская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средняя общеобразовательная школа»</w:t>
      </w:r>
    </w:p>
    <w:p w:rsidR="00567CDC" w:rsidRDefault="00567CDC" w:rsidP="00567C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627042,Тюменская область,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Ялуторовский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район, с. Аслана, ул. М.Джалиля,6А,97-287</w:t>
      </w:r>
    </w:p>
    <w:p w:rsidR="00567CDC" w:rsidRDefault="00567CDC" w:rsidP="00567CDC">
      <w:pPr>
        <w:ind w:firstLine="708"/>
        <w:rPr>
          <w:rFonts w:ascii="Calibri" w:hAnsi="Calibri" w:cs="Calibri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36"/>
        <w:gridCol w:w="4820"/>
      </w:tblGrid>
      <w:tr w:rsidR="00567CDC" w:rsidTr="00567CDC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DC" w:rsidRDefault="00567CDC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«Рассмотрено»</w:t>
            </w:r>
          </w:p>
          <w:p w:rsidR="00567CDC" w:rsidRDefault="00567C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:rsidR="00567CDC" w:rsidRDefault="00567C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№ ________________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:rsidR="00567CDC" w:rsidRDefault="00567CDC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«________» _________________2014 г.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7CDC" w:rsidRDefault="00567CDC">
            <w:pPr>
              <w:spacing w:line="36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«Утверждаю»</w:t>
            </w:r>
          </w:p>
          <w:p w:rsidR="00567CDC" w:rsidRDefault="00567C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МАОУ «</w:t>
            </w:r>
            <w:proofErr w:type="spellStart"/>
            <w:r>
              <w:rPr>
                <w:sz w:val="24"/>
                <w:szCs w:val="24"/>
              </w:rPr>
              <w:t>Асланинская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  <w:p w:rsidR="00567CDC" w:rsidRDefault="00567C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____________________ </w:t>
            </w:r>
            <w:proofErr w:type="spellStart"/>
            <w:r>
              <w:rPr>
                <w:sz w:val="24"/>
                <w:szCs w:val="24"/>
              </w:rPr>
              <w:t>Мирязов</w:t>
            </w:r>
            <w:proofErr w:type="spellEnd"/>
            <w:r>
              <w:rPr>
                <w:sz w:val="24"/>
                <w:szCs w:val="24"/>
              </w:rPr>
              <w:t xml:space="preserve"> М.М.</w:t>
            </w:r>
          </w:p>
          <w:p w:rsidR="00567CDC" w:rsidRDefault="00567CDC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№ __________   </w:t>
            </w: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</w:p>
          <w:p w:rsidR="00567CDC" w:rsidRDefault="00567CDC">
            <w:pPr>
              <w:spacing w:line="360" w:lineRule="auto"/>
              <w:jc w:val="both"/>
              <w:rPr>
                <w:rFonts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«________» _________________2014 г.</w:t>
            </w:r>
          </w:p>
        </w:tc>
      </w:tr>
    </w:tbl>
    <w:p w:rsidR="00567CDC" w:rsidRDefault="00567CDC" w:rsidP="00567CDC">
      <w:pPr>
        <w:tabs>
          <w:tab w:val="left" w:pos="2130"/>
        </w:tabs>
        <w:rPr>
          <w:rFonts w:ascii="Calibri" w:hAnsi="Calibri" w:cs="Calibri"/>
        </w:rPr>
      </w:pPr>
    </w:p>
    <w:p w:rsidR="00567CDC" w:rsidRDefault="00567CDC" w:rsidP="00567CDC"/>
    <w:p w:rsidR="00567CDC" w:rsidRDefault="00567CDC" w:rsidP="00567CDC"/>
    <w:p w:rsidR="00567CDC" w:rsidRDefault="00567CDC" w:rsidP="00567CDC"/>
    <w:p w:rsidR="00567CDC" w:rsidRDefault="00567CDC" w:rsidP="00567CDC">
      <w:pPr>
        <w:tabs>
          <w:tab w:val="left" w:pos="3060"/>
        </w:tabs>
        <w:rPr>
          <w:sz w:val="28"/>
        </w:rPr>
      </w:pPr>
      <w:r>
        <w:rPr>
          <w:sz w:val="28"/>
        </w:rPr>
        <w:t xml:space="preserve">                          Программа по дополнительному образованию</w:t>
      </w:r>
    </w:p>
    <w:p w:rsidR="00567CDC" w:rsidRDefault="00567CDC" w:rsidP="00567CDC">
      <w:pPr>
        <w:tabs>
          <w:tab w:val="left" w:pos="1905"/>
        </w:tabs>
        <w:rPr>
          <w:b/>
          <w:sz w:val="28"/>
        </w:rPr>
      </w:pPr>
      <w:r>
        <w:tab/>
      </w:r>
      <w:r>
        <w:rPr>
          <w:b/>
          <w:sz w:val="28"/>
        </w:rPr>
        <w:t xml:space="preserve">          </w:t>
      </w:r>
      <w:r>
        <w:rPr>
          <w:b/>
          <w:sz w:val="28"/>
        </w:rPr>
        <w:t xml:space="preserve">     кружка «М</w:t>
      </w:r>
      <w:bookmarkStart w:id="0" w:name="_GoBack"/>
      <w:bookmarkEnd w:id="0"/>
      <w:r>
        <w:rPr>
          <w:b/>
          <w:sz w:val="28"/>
        </w:rPr>
        <w:t>оя любимая Родина</w:t>
      </w:r>
      <w:r>
        <w:rPr>
          <w:b/>
          <w:sz w:val="28"/>
        </w:rPr>
        <w:t xml:space="preserve">» </w:t>
      </w:r>
    </w:p>
    <w:p w:rsidR="00567CDC" w:rsidRDefault="00567CDC" w:rsidP="00567CDC">
      <w:pPr>
        <w:tabs>
          <w:tab w:val="left" w:pos="1905"/>
        </w:tabs>
        <w:rPr>
          <w:sz w:val="28"/>
        </w:rPr>
      </w:pPr>
      <w:r>
        <w:t xml:space="preserve">                       </w:t>
      </w:r>
      <w:r>
        <w:rPr>
          <w:sz w:val="28"/>
        </w:rPr>
        <w:t>(Срок реализации 1 год, возраст обучающихся</w:t>
      </w:r>
      <w:proofErr w:type="gramStart"/>
      <w:r>
        <w:rPr>
          <w:sz w:val="28"/>
        </w:rPr>
        <w:t xml:space="preserve"> :</w:t>
      </w:r>
      <w:proofErr w:type="gramEnd"/>
      <w:r>
        <w:rPr>
          <w:sz w:val="28"/>
        </w:rPr>
        <w:t xml:space="preserve"> 8 - 9лет)</w:t>
      </w:r>
    </w:p>
    <w:p w:rsidR="00567CDC" w:rsidRDefault="00567CDC" w:rsidP="00567CDC"/>
    <w:p w:rsidR="00567CDC" w:rsidRDefault="00567CDC" w:rsidP="00567CDC"/>
    <w:p w:rsidR="00567CDC" w:rsidRDefault="00567CDC" w:rsidP="00567CDC"/>
    <w:p w:rsidR="00567CDC" w:rsidRDefault="00567CDC" w:rsidP="00567CDC"/>
    <w:p w:rsidR="00567CDC" w:rsidRDefault="00567CDC" w:rsidP="00567CDC">
      <w:pPr>
        <w:tabs>
          <w:tab w:val="left" w:pos="6660"/>
        </w:tabs>
      </w:pPr>
      <w:r>
        <w:tab/>
        <w:t>Автор: Чичбакова Г.Ш.</w:t>
      </w:r>
    </w:p>
    <w:p w:rsidR="00567CDC" w:rsidRDefault="00567CDC" w:rsidP="00567CDC">
      <w:pPr>
        <w:tabs>
          <w:tab w:val="left" w:pos="6660"/>
        </w:tabs>
      </w:pPr>
      <w:r>
        <w:tab/>
        <w:t>учитель начальных классов</w:t>
      </w:r>
    </w:p>
    <w:p w:rsidR="00567CDC" w:rsidRDefault="00567CDC" w:rsidP="00567CDC"/>
    <w:p w:rsidR="007D6F77" w:rsidRPr="00567CDC" w:rsidRDefault="00567CDC" w:rsidP="00567CDC">
      <w:pPr>
        <w:tabs>
          <w:tab w:val="left" w:pos="2985"/>
        </w:tabs>
      </w:pPr>
      <w:r>
        <w:t xml:space="preserve">                                                                            2015-2016г.</w:t>
      </w:r>
    </w:p>
    <w:p w:rsidR="007D6F77" w:rsidRPr="00BD5C8A" w:rsidRDefault="007D6F77" w:rsidP="00BD5C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CDC" w:rsidRDefault="00567CDC" w:rsidP="00567C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                 </w:t>
      </w:r>
    </w:p>
    <w:p w:rsidR="00567CDC" w:rsidRDefault="00567CDC" w:rsidP="00567C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BD5C8A" w:rsidRPr="00567CDC" w:rsidRDefault="00567CDC" w:rsidP="00567CD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lastRenderedPageBreak/>
        <w:t xml:space="preserve"> </w:t>
      </w:r>
      <w:r w:rsidR="00BD5C8A"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Концепции сформулирована высшая цель образования – </w:t>
      </w: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C8A" w:rsidRPr="00BD5C8A" w:rsidRDefault="00BD5C8A" w:rsidP="00BD5C8A">
      <w:pPr>
        <w:spacing w:before="100" w:beforeAutospacing="1" w:after="0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основе национального воспитательного идеала формулируется </w:t>
      </w:r>
      <w:r w:rsidRPr="00BD5C8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педагогическая цель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воспитание нравственного, ответственного, инициативного и компетентного гражданина России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firstLine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гражданина страны - одно из главных условий национального возрождения. Функционально грамотный гражданин - это человек, любящий Родину, умеющий реагировать на изменения в обществе, защищать свое человеческое право. Понятие ГРАЖДАНСТВЕННОСТЬ 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Это проблемы не только философские, социальные, экономические, но и педагогические. Важно воспитать деятельного гражданина своей Родины, а не стороннего наблюдателя. Формируя гражданина, мы, прежде всего, должны видеть в нем человека. Поэтому гражданин с педагогической точки зрения - это самобытная индивидуальность, личность, обладающая единством духовно-нравственного и правового долга. </w:t>
      </w:r>
    </w:p>
    <w:p w:rsidR="00BD5C8A" w:rsidRPr="00BD5C8A" w:rsidRDefault="00F3335F" w:rsidP="00BD5C8A">
      <w:pPr>
        <w:spacing w:before="100" w:beforeAutospacing="1" w:after="0" w:line="240" w:lineRule="auto"/>
        <w:ind w:left="58" w:right="58" w:firstLine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“МОЯ </w:t>
      </w:r>
      <w:r w:rsidRPr="00F3335F">
        <w:rPr>
          <w:rFonts w:ascii="Times New Roman" w:eastAsia="Times New Roman" w:hAnsi="Times New Roman" w:cs="Times New Roman"/>
          <w:sz w:val="36"/>
          <w:szCs w:val="24"/>
          <w:lang w:eastAsia="ru-RU"/>
        </w:rPr>
        <w:t>любимая</w:t>
      </w:r>
      <w:r w:rsidR="00BD5C8A" w:rsidRPr="00F3335F"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BD5C8A" w:rsidRPr="0098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РОДИНА</w:t>
      </w:r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составлена на основе Концепции духовно-нравственного воспитания российских школьников, с учетом «Требований к результатам освоения основной образовательной программы начального общего образования», установленных Стандартом второго поколения и основной образовательной программы образовательного учреждения. </w:t>
      </w:r>
    </w:p>
    <w:p w:rsidR="00BD5C8A" w:rsidRPr="00BD5C8A" w:rsidRDefault="00F3335F" w:rsidP="00BD5C8A">
      <w:pPr>
        <w:spacing w:before="100" w:beforeAutospacing="1" w:after="0" w:line="240" w:lineRule="auto"/>
        <w:ind w:left="58" w:right="58" w:firstLine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«МОЯ </w:t>
      </w:r>
      <w:r w:rsidRPr="00F3335F">
        <w:rPr>
          <w:rFonts w:ascii="Times New Roman" w:eastAsia="Times New Roman" w:hAnsi="Times New Roman" w:cs="Times New Roman"/>
          <w:sz w:val="36"/>
          <w:szCs w:val="24"/>
          <w:lang w:eastAsia="ru-RU"/>
        </w:rPr>
        <w:t>любимая</w:t>
      </w:r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C8A" w:rsidRPr="0098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РОДИНА</w:t>
      </w:r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основой к программе духовно-нравственного развития и </w:t>
      </w:r>
      <w:proofErr w:type="gramStart"/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</w:t>
      </w:r>
      <w:proofErr w:type="gramEnd"/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ступени начального общего образования с учетом воспитательной, учебной, </w:t>
      </w:r>
      <w:proofErr w:type="spellStart"/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внеучебной</w:t>
      </w:r>
      <w:proofErr w:type="spellEnd"/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социально значимой деятельности обучающихся, основанной на системе духовных идеалов, моральных приоритетов, реализуемого в совместной деятельности школы, семьи и других объектов общественной жизни.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направлена на системный подход к формированию гражданской позиции школьника, создание условий для его самопознания и самовоспитания. При этом важно использовать педагогический потенциал социального окружения, помочь учащимся освоить общественно-исторический опыт путём вхождения в социальную среду, выработать свой индивидуальный опыт жизнедеятельности.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представляет собой определенную систему содержания, форм, методов и приемов педагогических воздействий, опирается на принципы индивидуализации, взаимодействия личности и коллектива, развивающего воспитания и единства образовательной и воспитательной среды. </w:t>
      </w:r>
    </w:p>
    <w:p w:rsidR="00BD5C8A" w:rsidRPr="00BD5C8A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“МОЯ </w:t>
      </w:r>
      <w:r w:rsidRPr="00F3335F">
        <w:rPr>
          <w:rFonts w:ascii="Times New Roman" w:eastAsia="Times New Roman" w:hAnsi="Times New Roman" w:cs="Times New Roman"/>
          <w:sz w:val="36"/>
          <w:szCs w:val="24"/>
          <w:lang w:eastAsia="ru-RU"/>
        </w:rPr>
        <w:t>любимая</w:t>
      </w:r>
      <w:r>
        <w:rPr>
          <w:rFonts w:ascii="Times New Roman" w:eastAsia="Times New Roman" w:hAnsi="Times New Roman" w:cs="Times New Roman"/>
          <w:sz w:val="36"/>
          <w:szCs w:val="24"/>
          <w:lang w:eastAsia="ru-RU"/>
        </w:rPr>
        <w:t xml:space="preserve"> </w:t>
      </w:r>
      <w:r w:rsidR="00BD5C8A" w:rsidRPr="009856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РОДИНА</w:t>
      </w:r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предполагает формирование патриотических чувств и сознание на основе исторических ценностей и роли России в судьбах мира, развитие чувства гордости за свою страну; воспитание личности гражданина – патриота России, способного встать на защиту интересов страны; формирование комплекса </w:t>
      </w:r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нормативного, правового и организационно-методического обеспечения функционирования системы патриотического воспитания. Любовь к Родине, патриотические чувства формируются у детей постепенно, в процессе накопления знаний и представлений об окружающем мире, об истории и традициях русского народа, о жизни страны, о труде людей и о родной природе.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включает мероприятия по усилению противодействия искажения истории Отечества. Организуются встречи с ветеранами Великой Отечественной войны и труда, воинами – афганцами в целях сохранения преемственности “славных боевых и трудовых традиций”; проводятся встречи с интересными людьми: поэтами, экскурсии в краеведческие музеи; дискуссии, инсценированные представления, устные журналы, викторины; принимается участие в социальных проектах (вахта памяти, акция добра и милосердия); сбор материалов; а также организовывать теоретические и практические занятия для детей и родителей.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Цель программы: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системы патриотического воспитания, формирование у учащихся гражданственности и патриотизма как качеств конкурентоспособной личности, воспитание любви к Отечеству, духовности, нравственности на основе общечеловеческих ценностей.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достижения указанной цели решаются следующие задачи: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создавать условия для эффективного гражданского и патриотического воспитания школьников;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эффективную работу по патриотическому воспитанию, обеспечивающей оптимальные условия развития у каждого ученика верности Отечеству, готовности приносить пользу обществу и государству;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утверждать в сознании и чувствах воспитанников гражданских и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системы гражданского и патриотического воспитания через интеграцию урочной и внеурочной деятельности, обновление содержания образования, переноса акцента с обучения на воспитание в процессе образования;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воспитывать уважительного отношения к героическому прошлому Родины, ее истории, традициям через поисково-краеведческую работу, совместную деятельность обучающихся с советами ветеранов войны и труда;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повышать качества патриотического воспитания через организаторскую и пропагандистскую деятельность с целью дальнейшего развития патриотизма как стержневой духовной составляющей гражданина России.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внеурочной деятельности</w:t>
      </w:r>
    </w:p>
    <w:p w:rsidR="00BD5C8A" w:rsidRPr="00BD5C8A" w:rsidRDefault="00BD5C8A" w:rsidP="00BD5C8A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BD5C8A" w:rsidRPr="00BD5C8A" w:rsidRDefault="00BD5C8A" w:rsidP="00BD5C8A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Теоретические занятия (</w:t>
      </w:r>
      <w:proofErr w:type="gramStart"/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урочная</w:t>
      </w:r>
      <w:proofErr w:type="gramEnd"/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внеурочная, внешкольная):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Предметные уроки (литературное чтение, русский язык, окружающий мир, музыка, </w:t>
      </w: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</w:t>
      </w:r>
      <w:proofErr w:type="gram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час 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Сообщения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Встречи с интересными людьми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Литературно – музыкальные композиции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 и обсуждение видеоматериала </w:t>
      </w:r>
    </w:p>
    <w:p w:rsidR="00BD5C8A" w:rsidRPr="00BD5C8A" w:rsidRDefault="00BD5C8A" w:rsidP="00BD5C8A">
      <w:pPr>
        <w:numPr>
          <w:ilvl w:val="0"/>
          <w:numId w:val="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(урочная, внеурочная, внешкольная)</w:t>
      </w:r>
    </w:p>
    <w:p w:rsidR="00BD5C8A" w:rsidRPr="00BD5C8A" w:rsidRDefault="00BD5C8A" w:rsidP="00BD5C8A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Практические занятия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урочная</w:t>
      </w:r>
      <w:proofErr w:type="gramEnd"/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внеурочная, внешкольная):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конкурсы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Выставки декоративно-прикладного искусства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 творческие дела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Праздники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Викторины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Интеллектуально-познавательные игры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Трудовые дела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Тренинги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 учащихся за событиями в районе,</w:t>
      </w:r>
      <w:r w:rsidR="000A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селе, стране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Обсуждение, обыгрывание проблемных ситуаций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Заочные путешествия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Акции благотворительности, милосердия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Творческие проекты, презентации 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выставок семейного художественного творчества. </w:t>
      </w:r>
    </w:p>
    <w:p w:rsidR="00BD5C8A" w:rsidRPr="00BD5C8A" w:rsidRDefault="00BD5C8A" w:rsidP="00BD5C8A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Сюжетно - ролевые игры гражданского и историко-патриотического содержания (урочная, внеурочная, внешкольная) </w:t>
      </w:r>
    </w:p>
    <w:p w:rsidR="00BD5C8A" w:rsidRPr="00BD5C8A" w:rsidRDefault="00BD5C8A" w:rsidP="00BD5C8A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Место проведения: 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школа, семья. </w:t>
      </w:r>
    </w:p>
    <w:p w:rsidR="00BD5C8A" w:rsidRPr="00BD5C8A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“Моя любимая</w:t>
      </w:r>
      <w:r w:rsidR="00BC3E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Родина” используется в 3</w:t>
      </w:r>
      <w:r w:rsidR="00BD5C8A"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классе. Она включает шесть направлений, связанных между собой логикой формирования подлинного гражданина России.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“Я и я”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гражданского отношения к себе.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правосознание и воспитывать гражданскую ответственность;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сознательное отношение к своему здоровью и здоровому образу жизни;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у детей понимание сущности сознательной дисциплины и культуры поведения, ответственности и исполнительности, точности при соблюдении правил поведения в школе, дома, в общественных местах;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потребность к самообразованию, воспитанию своих морально-волевых качеств.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Предполагаемый результат деятельности: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высокий уровень самосознания, самодисциплины, понимание учащимися ценности человеческой жизни, здоровья, справедливости, бескорыстия, уважения человеческого достоинства, милосердия, доброжелательности, способности к сопереживанию. </w:t>
      </w:r>
      <w:proofErr w:type="gramEnd"/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“Я и семья”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гражданского отношения к своей семье.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уважение к членам семьи;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-воспитывать семьянина, любящего своих родителей;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-формировать у детей понимание сущности основных социальных ролей: дочери, сына, мужа, жены.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результат деятельности: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-сформировано представление о том, что настоящий мужчина обладает умом, решительностью, смелостью, благородством;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сформировано представление о том, что настоящая женщина отличается добротой, вниманием к людям, любовью к детям, умением прощать;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-сформировано представление о том, что настоящий сын и дочь берегут покой членов семьи, готовы помочь старшим в работе по дому, не создают конфликтов, умеют держать данное слово, заботятся о своей семье.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“Я и культура”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отношения к искусству.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-воспитывать у школьников чувство прекрасного, развивать их творческое мышление, художественные способности, формировать эстетические вкусы, идеалы; формировать понимание значимости искусства в жизни каждого гражданина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результат деятельности: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видеть прекрасное в окружающей жизни, занятие детей одним из видов искусства в кружках художественного цикла, участие в художественной самодеятельности.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“Я и школа”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гражданского отношения к школе.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у детей осознание принадлежности к школьному коллективу, стремление к сочетанию личных и общественных интересов, к созданию атмосферы подлинного товарищества и дружбы в коллективе;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сознательное отношение к учебе, развивать познавательную активность, формировать готовность школьников к сознательному выбору профессии;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воспитывать сознательную дисциплину и культуру поведения;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вырабатывать потребность учащихся в постоянном пополнении своих знаний, в укреплении своего здоровья;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сознательную готовность выполнять Устав школы.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результат деятельности: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учеником роли знаний в жизни человека, овладение этикой взаимоотношений «ученик – учитель», «ученик - ученик», выполнение распорядка работы школы и возложенных на учащегося обязанностей, умение пользоваться правами ученика, выполнение роли хозяина в школе, поддерживающего обстановку доброжелательности и радости общения, уважения друг к другу.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“Я и мое Отечество”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гражданского отношения к Отечеству.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развивать общественную активность обучающихся, воспитывать в них сознательное отношение к народному достоянию, верность к боевым и трудовым традициям старшего поколения, преданность к Отчизне, готовность к защите ее свободы и независимости; </w:t>
      </w:r>
      <w:proofErr w:type="gramEnd"/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политическую культуру, чувство ответственности и гордости за свою страну.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результат деятельности: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убежденность обучающихся в том, что настоящий гражданин любит и гордится своей Родиной, изучает ее историко-культурное, духовное наследие, верен своему гражданскому долгу и готов к защите Отечества.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“Я и планета”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гражданского отношения к планете Земля.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Задачи: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воспитывать понимание взаимосвязей между человеком, обществом, и природой;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формировать эстетическое отношение детей к окружающей среде и труду как источнику радости и творчества людей.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Предполагаемый результат деятельности: </w:t>
      </w:r>
    </w:p>
    <w:p w:rsid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должны серьезно задуматься над своим существованием на планете Земля и над тем, как ее сохранить. Настоящий гражданин любит и бережет природу, занимает активную позицию в борьбе за сохранение мира на Земле. </w:t>
      </w: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Pr="00BD5C8A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C8A" w:rsidRPr="00BD5C8A" w:rsidRDefault="009856D2" w:rsidP="009856D2">
      <w:pPr>
        <w:spacing w:before="100" w:beforeAutospacing="1" w:after="0" w:line="240" w:lineRule="auto"/>
        <w:ind w:left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</w:t>
      </w:r>
      <w:r w:rsidR="00BD5C8A"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 контроля и оценки достижения планируемых результатов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hanging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контроля реализации программы ее эффективности организуется мониторинг эффективности внедрения программы</w:t>
      </w:r>
      <w:r w:rsidR="000A78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проводится 2 раза в 3 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классе (декабрь, май).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hanging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Формы и средства контроля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нравственной воспитанности по методике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М.И.Шиловой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«Необитаемый остров»; «Настоящий друг» (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А.С.Прутченков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– тест «Хороший ли ты сын (дочь) (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Л.И.Лаврентьева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самооценки личности младшего школьника; 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самооценки (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Т.В.Дембо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С.Я.Рубинштейн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Проектная методика «Автопортрет»;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рисунков «Я и мой класс»;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удовлетворенности учащихся школьной жизнью по методике А.А. Андреева;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Социометрия;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социальной активности школьника по методике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Е.Н.Степанова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Методики «Пословицы» (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С.М.Петрова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), «Наши отношения» (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Л.М.Фридман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 уровня воспитанности (методика Н.П. Капустиной);</w:t>
      </w:r>
    </w:p>
    <w:p w:rsidR="00BD5C8A" w:rsidRPr="00BD5C8A" w:rsidRDefault="00BD5C8A" w:rsidP="00BD5C8A">
      <w:pPr>
        <w:numPr>
          <w:ilvl w:val="0"/>
          <w:numId w:val="3"/>
        </w:numPr>
        <w:spacing w:before="100" w:beforeAutospacing="1" w:after="0" w:line="240" w:lineRule="auto"/>
        <w:ind w:right="5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 «Размышляем о жизненном опыте</w:t>
      </w: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» (.</w:t>
      </w:r>
      <w:proofErr w:type="spellStart"/>
      <w:proofErr w:type="gram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Е.Щурковой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Ценностные установки и планируемые результаты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firstLine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Ценностные установки: 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firstLine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 России, к своему народу, к своей малой родине, закон и правопорядок, свобода и ответственность, доверие к людям, 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firstLine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 перед старшим поколением, семьей, почитание родителей, забота о старших и младших, справедливость, милосердие, честь, достоинство, толерантность; </w:t>
      </w:r>
      <w:proofErr w:type="gramEnd"/>
    </w:p>
    <w:p w:rsidR="00BD5C8A" w:rsidRPr="00BD5C8A" w:rsidRDefault="00BD5C8A" w:rsidP="00BD5C8A">
      <w:pPr>
        <w:spacing w:before="100" w:beforeAutospacing="1" w:after="0" w:line="240" w:lineRule="auto"/>
        <w:ind w:left="58" w:right="58" w:firstLine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родная земля, заповедная природа, планета Земля; </w:t>
      </w:r>
    </w:p>
    <w:p w:rsidR="00BD5C8A" w:rsidRPr="00BD5C8A" w:rsidRDefault="00BD5C8A" w:rsidP="00BD5C8A">
      <w:pPr>
        <w:spacing w:before="100" w:beforeAutospacing="1" w:after="0" w:line="240" w:lineRule="auto"/>
        <w:ind w:left="58" w:right="58" w:firstLine="6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красота, гармония, духовный мир человека, эстетическое развитие, художественное творчество.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Планируемые результаты: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Сформировано ценностное отношение к России, своему народу, краю, государственной символике, законам РФ, старшему поколению, к природе.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имеют знания о значимых страницах истории страны, о примерах исполнения гражданского и патриотического долга, о традициях и культурном достоянии своего края, о моральных нормах и правилах поведения, об этических нормах взаимоотношений в семье, между поколениями, знают традиции своей семьи и образовательного учреждения, бережно относятся к ним.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Учащиеся обладают опытом ролевого взаимодействия и реализации гражданской, патриотической позиции, опытом взаимодействия с людьми разного возраста,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неравнодушны к жизненным проблемам других людей, умеют сочувствовать человеку, находящемуся в трудной ситуации, видеть красоту в окружающем мире, в поведении, поступках людей.</w:t>
      </w:r>
      <w:proofErr w:type="gramEnd"/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Школьники обладают начальными представлениями о правах и обязанностях человека, гражданина, семьянина, товарища, эстетического отношения к окружающему миру и самому себе.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5"/>
        <w:gridCol w:w="3330"/>
        <w:gridCol w:w="3645"/>
      </w:tblGrid>
      <w:tr w:rsidR="00BD5C8A" w:rsidRPr="00BD5C8A" w:rsidTr="00BD5C8A">
        <w:trPr>
          <w:tblCellSpacing w:w="15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Индикатор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Измеритель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Обретение чувства гражданственности, патриотизма и уважения к правам, свободам и обязанностям человека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четкое представление о принадлежности к РФ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Испытывает чувство гордости за родную страну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Анкета, педагогическое наблюдение, педагогический анализ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представление о понятии «гражданин»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начальные представления о правах, свободах и обязанностях человека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Анкета, анализ творческих работ, собеседование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моральных норм и правил поведения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Соблюдает моральные нормы и правила поведения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Методика изучения уровня воспитанности, наблюдение педагога, родителей 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25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Ценностное отношение к учебному труду; </w:t>
            </w:r>
            <w:proofErr w:type="spell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первоначальных навыков общественно-полезной и личностно-значимой деятельности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0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ценностную установку «Учение», «Труд»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изучения ценностных установок и ориентаций, портфолио обучающихся, результаты выполнения проектных работ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Участвует в общественно-полезной деятельности 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участия в общественно-полезных делах, акциях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отношение к природе, окружающей среде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ценностную установку «Природа»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изучения ценностных установок и ориентаций, портфолио обучающихся, результаты выполнения творческих и проектных работ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Ценностное отношение к </w:t>
            </w:r>
            <w:proofErr w:type="gram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прекрасному</w:t>
            </w:r>
            <w:proofErr w:type="gram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представления об эстетических идеалах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ценностную установку «Прекрасное», интерес к чтению, произведениям искусства, концертам, выставкам, музыке.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изучения ценностных установок и ориентаций, педагогическое наблюдение, портфолио обучающихся, результаты выполнения творческих и проектных работ</w:t>
            </w:r>
          </w:p>
        </w:tc>
      </w:tr>
      <w:tr w:rsidR="00BD5C8A" w:rsidRPr="00BD5C8A" w:rsidTr="00BD5C8A">
        <w:trPr>
          <w:trHeight w:val="120"/>
          <w:tblCellSpacing w:w="15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120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Ценностное отношение к семье, старшему поколению 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120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ценностную установку «Семья», начальные представления об этических </w:t>
            </w: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нормах взаимоотношений в семье, между поколениями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120" w:lineRule="atLeast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Анкета, анализ творческих и проектных работ, собеседование, отзывы </w:t>
            </w: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родителей</w:t>
            </w:r>
          </w:p>
        </w:tc>
      </w:tr>
      <w:tr w:rsidR="00BD5C8A" w:rsidRPr="00BD5C8A" w:rsidTr="00BD5C8A">
        <w:trPr>
          <w:trHeight w:val="600"/>
          <w:tblCellSpacing w:w="15" w:type="dxa"/>
        </w:trPr>
        <w:tc>
          <w:tcPr>
            <w:tcW w:w="2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Развитое социальное партнерство</w:t>
            </w:r>
          </w:p>
        </w:tc>
        <w:tc>
          <w:tcPr>
            <w:tcW w:w="3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участия и </w:t>
            </w:r>
            <w:proofErr w:type="spellStart"/>
            <w:proofErr w:type="gram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эффек-тивность</w:t>
            </w:r>
            <w:proofErr w:type="spellEnd"/>
            <w:proofErr w:type="gram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взаимодействия с учреждениями </w:t>
            </w:r>
            <w:proofErr w:type="spell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допол-нительного</w:t>
            </w:r>
            <w:proofErr w:type="spell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ind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воспитательной работы класса, отзывы социальных партнеров, достижения обучающихся</w:t>
            </w:r>
          </w:p>
        </w:tc>
      </w:tr>
    </w:tbl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реализации программы ожидается:</w:t>
      </w:r>
    </w:p>
    <w:p w:rsidR="00BD5C8A" w:rsidRPr="00BD5C8A" w:rsidRDefault="00BD5C8A" w:rsidP="00BD5C8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творческих способностей;</w:t>
      </w:r>
    </w:p>
    <w:p w:rsidR="00BD5C8A" w:rsidRPr="00BD5C8A" w:rsidRDefault="00BD5C8A" w:rsidP="00BD5C8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BD5C8A" w:rsidRPr="00BD5C8A" w:rsidRDefault="00BD5C8A" w:rsidP="00BD5C8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</w:t>
      </w:r>
    </w:p>
    <w:p w:rsidR="00BD5C8A" w:rsidRPr="00BD5C8A" w:rsidRDefault="00BD5C8A" w:rsidP="00BD5C8A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осознание обучающимися высших ценностей, идеалов, ориентиров, способность руководствоваться ими в практической деятельности.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Конечным результатом реализации программы должна стать активная гражданская позиция и патриотическое сознание </w:t>
      </w: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как основа личности гражданина России.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Описание личных качеств ученика в результате реализации программы: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доброжелательный, порядочный,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самодисциплинированный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уверенный,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терпимый (толерантный), самостоятельный, ответственный, целеустремленный (особенно к знаниям), внимательный к сверстникам,</w:t>
      </w:r>
      <w:proofErr w:type="gramEnd"/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аккуратный, уважительный, любящий, интеллектуальный, здоровый,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общительный, любознательный, сопереживающий, воспитанный,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трудо-любивый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открытый, активный, коммуникабельный, социально зрелый и др.</w:t>
      </w:r>
      <w:proofErr w:type="gramEnd"/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это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самоактуализированная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личность ученика с раскрытым личностным потенциалом.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Алексеева, Л.Н. Стихи о растениях [Текст] / сост.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Л.Н.Алексеева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СПб: Тритон, 1997.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Антошин, М.К. Герб, флаг, гимн России: изучение государственных символов РФ в школе [Текст] / сост.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М.К.Антошин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Айрис – пресс, 2003.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Баранова, И.В. Нравственные ценности [Текст] / сост.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И.В.Баранова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 Генезис, 2004.</w:t>
      </w:r>
    </w:p>
    <w:p w:rsidR="00BD5C8A" w:rsidRPr="00BD5C8A" w:rsidRDefault="00BD5C8A" w:rsidP="00BD5C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Бродовска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З.В. В стране экологических загадок [Текст] / З.В.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Бродовская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Новосибирск, 2003.</w:t>
      </w:r>
    </w:p>
    <w:p w:rsidR="00BD5C8A" w:rsidRPr="00BD5C8A" w:rsidRDefault="00BD5C8A" w:rsidP="00BD5C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Внеурочная деятельность в начальной школе [Электронный ресурс] </w:t>
      </w:r>
      <w:proofErr w:type="gram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–Р</w:t>
      </w:r>
      <w:proofErr w:type="gram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ежим доступа: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konf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</w:p>
    <w:p w:rsidR="00BD5C8A" w:rsidRPr="00BD5C8A" w:rsidRDefault="00BD5C8A" w:rsidP="00BD5C8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</w:t>
      </w: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Данилюк, А.Я. и др. Концепция духовно – нравственного развития и воспитания личности гражданина России</w:t>
      </w: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[Текст] /Вестник образования. – 2009. -</w:t>
      </w:r>
      <w:r w:rsidRPr="00BD5C8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№17. - 9 - 13с. 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Жиренко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О.Е. Внеклассные мероприятия [Текст] / сост.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О.Е.Жиренко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М.: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Вако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Круглов, Ю.Г. Русские народные загадки, пословицы, поговорки [Текст] / сост.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Ю.Г.Круглов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Просвещение, 1990.</w:t>
      </w:r>
    </w:p>
    <w:p w:rsidR="00BD5C8A" w:rsidRP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Кувашова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И.Г. Праздники в начальной школе [Текст] / сост.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И.Г.Кувашова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Волгоград: изд. «Учитель», 2001. </w:t>
      </w:r>
    </w:p>
    <w:p w:rsidR="00BD5C8A" w:rsidRDefault="00BD5C8A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>Лизинский</w:t>
      </w:r>
      <w:proofErr w:type="spellEnd"/>
      <w:r w:rsidRPr="00BD5C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В.М. Проект программы гражданского и патриотического воспитания [Текст] / Научно – методический журнал зам. директора по воспитательной работе. - 2006. - №3. – 40с. </w:t>
      </w: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335F" w:rsidRPr="00BD5C8A" w:rsidRDefault="00F3335F" w:rsidP="00BD5C8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5C8A" w:rsidRPr="00BD5C8A" w:rsidRDefault="00BD5C8A" w:rsidP="00BD5C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C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Тематическое планирование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1774"/>
        <w:gridCol w:w="5764"/>
        <w:gridCol w:w="813"/>
        <w:gridCol w:w="909"/>
      </w:tblGrid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 факту</w:t>
            </w: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Я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ученик. Беседа с творческим заданием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портфель. Игра - экспромт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Подумай о других. Беседа с элементами игры.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произвольных процессов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школа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Обязанности учащихся в школе. Беседа.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люблю свою школу. Экскурсия.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F3335F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в родном селе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D5C8A"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End"/>
            <w:r w:rsidR="00BD5C8A"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Фотоконкурс. 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личность?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Проще простого о вежливости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символика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 наши права. Урок – игра.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культура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 Библиотеке - нашу помощь»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 Масленица. Игра.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Поэты и писатели нашего района. Выпуск буклетов.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Книжкина</w:t>
            </w:r>
            <w:proofErr w:type="spellEnd"/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неделя.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добрых волшебников. Вывешивание кормушек.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птиц. Выставка рисунков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семья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хорошим сыном и хорошей дочерью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Забота о родителях - дело совести каждого.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и стихотворений « Я и мои родственники»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помощник в своей семье. Беседа с элементами игры.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отце говорю с уважением. Конкурс сочинений.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любимая мамочка. Презентация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мое Отечество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Родной край в древности.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Мое любимое село. Экскурсия.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 село. Конкурс визиток.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</w:t>
            </w:r>
            <w:r w:rsidR="00522C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 с символами Тюменской области и Ялуторовского</w:t>
            </w: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 Великой Отечественной войны в жизни родного края.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Советского союза – наши земляки. Урок Мужества.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Открытка ветерану. Акция.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 и планета</w:t>
            </w: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Трудовой десант « Укрась территорию школы»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рисунков» Береги природу – наш дом»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Десант чистоты и порядка.</w:t>
            </w:r>
          </w:p>
        </w:tc>
        <w:tc>
          <w:tcPr>
            <w:tcW w:w="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C8A" w:rsidRPr="00BD5C8A" w:rsidTr="00BD5C8A">
        <w:trPr>
          <w:tblCellSpacing w:w="15" w:type="dxa"/>
        </w:trPr>
        <w:tc>
          <w:tcPr>
            <w:tcW w:w="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BD5C8A" w:rsidRPr="00BD5C8A" w:rsidRDefault="00BD5C8A" w:rsidP="00BD5C8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5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Знай и люби свой край. Викторина</w:t>
            </w:r>
          </w:p>
        </w:tc>
        <w:tc>
          <w:tcPr>
            <w:tcW w:w="0" w:type="auto"/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hideMark/>
          </w:tcPr>
          <w:p w:rsidR="00BD5C8A" w:rsidRPr="00BD5C8A" w:rsidRDefault="00BD5C8A" w:rsidP="00BD5C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A1CB5" w:rsidRDefault="002A1CB5"/>
    <w:sectPr w:rsidR="002A1CB5" w:rsidSect="002A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81031"/>
    <w:multiLevelType w:val="multilevel"/>
    <w:tmpl w:val="9762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FD2156"/>
    <w:multiLevelType w:val="multilevel"/>
    <w:tmpl w:val="2846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95A53"/>
    <w:multiLevelType w:val="multilevel"/>
    <w:tmpl w:val="055AC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B34171"/>
    <w:multiLevelType w:val="multilevel"/>
    <w:tmpl w:val="79901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D5C8A"/>
    <w:rsid w:val="000A7858"/>
    <w:rsid w:val="002A1CB5"/>
    <w:rsid w:val="00522C09"/>
    <w:rsid w:val="00567CDC"/>
    <w:rsid w:val="007D6F77"/>
    <w:rsid w:val="009856D2"/>
    <w:rsid w:val="009A6537"/>
    <w:rsid w:val="00BC3E49"/>
    <w:rsid w:val="00BD5C8A"/>
    <w:rsid w:val="00F3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856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56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1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13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3058</Words>
  <Characters>17435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10</cp:revision>
  <cp:lastPrinted>2015-09-17T16:21:00Z</cp:lastPrinted>
  <dcterms:created xsi:type="dcterms:W3CDTF">2014-09-07T17:22:00Z</dcterms:created>
  <dcterms:modified xsi:type="dcterms:W3CDTF">2016-02-18T18:05:00Z</dcterms:modified>
</cp:coreProperties>
</file>