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61" w:rsidRPr="008B05EF" w:rsidRDefault="007B5761" w:rsidP="00074EAD">
      <w:pPr>
        <w:pStyle w:val="a4"/>
        <w:jc w:val="center"/>
        <w:rPr>
          <w:sz w:val="22"/>
          <w:szCs w:val="22"/>
        </w:rPr>
      </w:pPr>
      <w:r w:rsidRPr="008B05EF">
        <w:rPr>
          <w:sz w:val="22"/>
          <w:szCs w:val="22"/>
        </w:rPr>
        <w:t>Муниципальное автономное общеобразовательное учреждение</w:t>
      </w:r>
    </w:p>
    <w:p w:rsidR="007B5761" w:rsidRPr="008B05EF" w:rsidRDefault="007B5761" w:rsidP="007B5761">
      <w:pPr>
        <w:pStyle w:val="a4"/>
        <w:pBdr>
          <w:bottom w:val="single" w:sz="12" w:space="1" w:color="auto"/>
        </w:pBdr>
        <w:jc w:val="center"/>
        <w:rPr>
          <w:b/>
          <w:sz w:val="22"/>
          <w:szCs w:val="22"/>
        </w:rPr>
      </w:pPr>
      <w:r w:rsidRPr="008B05EF">
        <w:rPr>
          <w:b/>
          <w:sz w:val="22"/>
          <w:szCs w:val="22"/>
        </w:rPr>
        <w:t>«</w:t>
      </w:r>
      <w:proofErr w:type="spellStart"/>
      <w:r w:rsidRPr="008B05EF">
        <w:rPr>
          <w:b/>
          <w:sz w:val="22"/>
          <w:szCs w:val="22"/>
        </w:rPr>
        <w:t>Асланинская</w:t>
      </w:r>
      <w:proofErr w:type="spellEnd"/>
      <w:r w:rsidRPr="008B05EF">
        <w:rPr>
          <w:b/>
          <w:sz w:val="22"/>
          <w:szCs w:val="22"/>
        </w:rPr>
        <w:t xml:space="preserve"> средняя общеобразовательная школа»</w:t>
      </w:r>
    </w:p>
    <w:p w:rsidR="007B5761" w:rsidRPr="008B05EF" w:rsidRDefault="007B5761" w:rsidP="007B5761">
      <w:pPr>
        <w:pStyle w:val="a4"/>
        <w:jc w:val="center"/>
        <w:rPr>
          <w:sz w:val="22"/>
          <w:szCs w:val="22"/>
        </w:rPr>
      </w:pPr>
      <w:r w:rsidRPr="008B05EF">
        <w:rPr>
          <w:sz w:val="22"/>
          <w:szCs w:val="22"/>
        </w:rPr>
        <w:t xml:space="preserve">Тюменская область, </w:t>
      </w:r>
      <w:proofErr w:type="spellStart"/>
      <w:r w:rsidRPr="008B05EF">
        <w:rPr>
          <w:sz w:val="22"/>
          <w:szCs w:val="22"/>
        </w:rPr>
        <w:t>Ялуторовский</w:t>
      </w:r>
      <w:proofErr w:type="spellEnd"/>
      <w:r w:rsidRPr="008B05EF">
        <w:rPr>
          <w:sz w:val="22"/>
          <w:szCs w:val="22"/>
        </w:rPr>
        <w:t xml:space="preserve"> район, с. Аслана, ул. </w:t>
      </w:r>
      <w:proofErr w:type="spellStart"/>
      <w:r w:rsidRPr="008B05EF">
        <w:rPr>
          <w:sz w:val="22"/>
          <w:szCs w:val="22"/>
        </w:rPr>
        <w:t>М.Джалиля</w:t>
      </w:r>
      <w:proofErr w:type="spellEnd"/>
      <w:r w:rsidRPr="008B05EF">
        <w:rPr>
          <w:sz w:val="22"/>
          <w:szCs w:val="22"/>
        </w:rPr>
        <w:t>, 6 а, тел. 97-2-87</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545"/>
        <w:gridCol w:w="3402"/>
        <w:gridCol w:w="4536"/>
      </w:tblGrid>
      <w:tr w:rsidR="007B5761" w:rsidRPr="008B05EF" w:rsidTr="007B5761">
        <w:trPr>
          <w:trHeight w:val="1733"/>
        </w:trPr>
        <w:tc>
          <w:tcPr>
            <w:tcW w:w="3545" w:type="dxa"/>
          </w:tcPr>
          <w:p w:rsidR="007B5761" w:rsidRPr="008B05EF" w:rsidRDefault="007B5761" w:rsidP="00FC6C77">
            <w:pPr>
              <w:jc w:val="center"/>
            </w:pPr>
            <w:r w:rsidRPr="008B05EF">
              <w:t>«Согласовано»</w:t>
            </w:r>
          </w:p>
          <w:p w:rsidR="007B5761" w:rsidRPr="008B05EF" w:rsidRDefault="007B5761" w:rsidP="00FC6C77">
            <w:pPr>
              <w:jc w:val="center"/>
            </w:pPr>
            <w:r w:rsidRPr="008B05EF">
              <w:t>Руководитель МО</w:t>
            </w:r>
          </w:p>
          <w:p w:rsidR="007B5761" w:rsidRPr="008B05EF" w:rsidRDefault="007B5761" w:rsidP="00FC6C77">
            <w:pPr>
              <w:jc w:val="center"/>
            </w:pPr>
            <w:r w:rsidRPr="008B05EF">
              <w:t>________/_________________/</w:t>
            </w:r>
          </w:p>
          <w:p w:rsidR="007B5761" w:rsidRPr="008B05EF" w:rsidRDefault="007B5761" w:rsidP="00FC6C77">
            <w:pPr>
              <w:jc w:val="center"/>
            </w:pPr>
          </w:p>
          <w:p w:rsidR="007B5761" w:rsidRPr="008B05EF" w:rsidRDefault="007B5761" w:rsidP="00FC6C77">
            <w:pPr>
              <w:jc w:val="center"/>
            </w:pPr>
            <w:r w:rsidRPr="008B05EF">
              <w:t>Протокол №_____</w:t>
            </w:r>
          </w:p>
          <w:p w:rsidR="007B5761" w:rsidRPr="008B05EF" w:rsidRDefault="007B5761" w:rsidP="00FC6C77">
            <w:pPr>
              <w:jc w:val="center"/>
            </w:pPr>
            <w:r>
              <w:t>От «___» __________2015</w:t>
            </w:r>
            <w:r w:rsidRPr="008B05EF">
              <w:t xml:space="preserve"> г</w:t>
            </w:r>
          </w:p>
        </w:tc>
        <w:tc>
          <w:tcPr>
            <w:tcW w:w="3402" w:type="dxa"/>
          </w:tcPr>
          <w:p w:rsidR="007B5761" w:rsidRPr="008B05EF" w:rsidRDefault="007B5761" w:rsidP="00FC6C77">
            <w:pPr>
              <w:jc w:val="center"/>
            </w:pPr>
            <w:r w:rsidRPr="008B05EF">
              <w:t>«Согласовано»</w:t>
            </w:r>
          </w:p>
          <w:p w:rsidR="007B5761" w:rsidRPr="008B05EF" w:rsidRDefault="007B5761" w:rsidP="00FC6C77">
            <w:pPr>
              <w:jc w:val="center"/>
            </w:pPr>
            <w:r w:rsidRPr="008B05EF">
              <w:t>Заместитель руководитель по УВР_________/______________/</w:t>
            </w:r>
          </w:p>
          <w:p w:rsidR="007B5761" w:rsidRPr="008B05EF" w:rsidRDefault="007B5761" w:rsidP="00FC6C77">
            <w:pPr>
              <w:jc w:val="center"/>
            </w:pPr>
          </w:p>
          <w:p w:rsidR="007B5761" w:rsidRPr="008B05EF" w:rsidRDefault="007B5761" w:rsidP="00FC6C77">
            <w:pPr>
              <w:jc w:val="center"/>
            </w:pPr>
            <w:r>
              <w:t>____________ 2015</w:t>
            </w:r>
            <w:r w:rsidRPr="008B05EF">
              <w:t xml:space="preserve"> г.</w:t>
            </w:r>
          </w:p>
          <w:p w:rsidR="007B5761" w:rsidRPr="008B05EF" w:rsidRDefault="007B5761" w:rsidP="00FC6C77">
            <w:pPr>
              <w:jc w:val="center"/>
            </w:pPr>
          </w:p>
          <w:p w:rsidR="007B5761" w:rsidRPr="008B05EF" w:rsidRDefault="007B5761" w:rsidP="00FC6C77">
            <w:pPr>
              <w:jc w:val="center"/>
            </w:pPr>
          </w:p>
          <w:p w:rsidR="007B5761" w:rsidRPr="008B05EF" w:rsidRDefault="007B5761" w:rsidP="00FC6C77">
            <w:pPr>
              <w:jc w:val="center"/>
            </w:pPr>
          </w:p>
          <w:p w:rsidR="007B5761" w:rsidRPr="008B05EF" w:rsidRDefault="007B5761" w:rsidP="00FC6C77">
            <w:pPr>
              <w:jc w:val="center"/>
            </w:pPr>
          </w:p>
        </w:tc>
        <w:tc>
          <w:tcPr>
            <w:tcW w:w="4536" w:type="dxa"/>
          </w:tcPr>
          <w:p w:rsidR="007B5761" w:rsidRPr="008B05EF" w:rsidRDefault="007B5761" w:rsidP="00FC6C77">
            <w:pPr>
              <w:jc w:val="center"/>
            </w:pPr>
            <w:r w:rsidRPr="008B05EF">
              <w:t>«Утверждаю»</w:t>
            </w:r>
          </w:p>
          <w:p w:rsidR="007B5761" w:rsidRPr="008B05EF" w:rsidRDefault="007B5761" w:rsidP="00FC6C77">
            <w:pPr>
              <w:jc w:val="center"/>
            </w:pPr>
            <w:r w:rsidRPr="008B05EF">
              <w:t>Директор МОУ</w:t>
            </w:r>
          </w:p>
          <w:p w:rsidR="007B5761" w:rsidRPr="008B05EF" w:rsidRDefault="007B5761" w:rsidP="00FC6C77">
            <w:pPr>
              <w:jc w:val="center"/>
            </w:pPr>
            <w:r w:rsidRPr="008B05EF">
              <w:t>_________/_______________/</w:t>
            </w:r>
          </w:p>
          <w:p w:rsidR="007B5761" w:rsidRPr="008B05EF" w:rsidRDefault="007B5761" w:rsidP="00FC6C77">
            <w:pPr>
              <w:jc w:val="center"/>
            </w:pPr>
          </w:p>
          <w:p w:rsidR="007B5761" w:rsidRPr="008B05EF" w:rsidRDefault="007B5761" w:rsidP="00FC6C77">
            <w:pPr>
              <w:jc w:val="center"/>
            </w:pPr>
            <w:r w:rsidRPr="008B05EF">
              <w:t>Приказ №____</w:t>
            </w:r>
          </w:p>
          <w:p w:rsidR="007B5761" w:rsidRPr="008B05EF" w:rsidRDefault="007B5761" w:rsidP="00FC6C77">
            <w:pPr>
              <w:jc w:val="center"/>
            </w:pPr>
            <w:r>
              <w:t>От «___» _________ 2015</w:t>
            </w:r>
            <w:r w:rsidRPr="008B05EF">
              <w:t>г.</w:t>
            </w:r>
          </w:p>
          <w:p w:rsidR="007B5761" w:rsidRPr="008B05EF" w:rsidRDefault="007B5761" w:rsidP="00FC6C77">
            <w:pPr>
              <w:jc w:val="center"/>
            </w:pPr>
          </w:p>
        </w:tc>
      </w:tr>
    </w:tbl>
    <w:p w:rsidR="007B5761" w:rsidRPr="008B05EF" w:rsidRDefault="007B5761" w:rsidP="007B5761"/>
    <w:p w:rsidR="007B5761" w:rsidRPr="008B05EF" w:rsidRDefault="007B5761" w:rsidP="007B5761"/>
    <w:p w:rsidR="007B5761" w:rsidRPr="008B05EF" w:rsidRDefault="007B5761" w:rsidP="007B5761">
      <w:pPr>
        <w:jc w:val="center"/>
      </w:pPr>
      <w:r w:rsidRPr="008B05EF">
        <w:t>Рабочая программа педагога</w:t>
      </w:r>
    </w:p>
    <w:p w:rsidR="007B5761" w:rsidRPr="008B05EF" w:rsidRDefault="007B5761" w:rsidP="007B5761">
      <w:pPr>
        <w:jc w:val="center"/>
      </w:pPr>
      <w:r w:rsidRPr="008B05EF">
        <w:t xml:space="preserve">По </w:t>
      </w:r>
      <w:r>
        <w:t xml:space="preserve"> литературе</w:t>
      </w:r>
    </w:p>
    <w:p w:rsidR="007B5761" w:rsidRDefault="007B5761" w:rsidP="007B5761">
      <w:pPr>
        <w:jc w:val="center"/>
      </w:pPr>
      <w:r>
        <w:t xml:space="preserve">Для </w:t>
      </w:r>
      <w:bookmarkStart w:id="0" w:name="_GoBack"/>
      <w:bookmarkEnd w:id="0"/>
      <w:r>
        <w:t>11</w:t>
      </w:r>
      <w:r w:rsidRPr="008B05EF">
        <w:t xml:space="preserve"> класса</w:t>
      </w:r>
    </w:p>
    <w:p w:rsidR="007B5761" w:rsidRDefault="007B5761" w:rsidP="007B5761">
      <w:pPr>
        <w:jc w:val="center"/>
      </w:pPr>
      <w:r>
        <w:t>(уровень среднег</w:t>
      </w:r>
      <w:proofErr w:type="gramStart"/>
      <w:r>
        <w:t>о</w:t>
      </w:r>
      <w:r w:rsidR="00074EAD">
        <w:t>(</w:t>
      </w:r>
      <w:proofErr w:type="gramEnd"/>
      <w:r>
        <w:t xml:space="preserve"> полного</w:t>
      </w:r>
      <w:r w:rsidR="00074EAD">
        <w:t>) общего</w:t>
      </w:r>
      <w:r>
        <w:t xml:space="preserve"> образования)</w:t>
      </w:r>
    </w:p>
    <w:p w:rsidR="007B5761" w:rsidRDefault="007B5761" w:rsidP="007B5761">
      <w:pPr>
        <w:jc w:val="center"/>
      </w:pPr>
      <w:r>
        <w:t xml:space="preserve">Составитель: учитель </w:t>
      </w:r>
      <w:proofErr w:type="spellStart"/>
      <w:r>
        <w:t>Мирязова</w:t>
      </w:r>
      <w:proofErr w:type="spellEnd"/>
      <w:r>
        <w:t xml:space="preserve"> Елена </w:t>
      </w:r>
      <w:proofErr w:type="spellStart"/>
      <w:r>
        <w:t>Халиловна</w:t>
      </w:r>
      <w:proofErr w:type="spellEnd"/>
    </w:p>
    <w:p w:rsidR="007B5761" w:rsidRPr="008B05EF" w:rsidRDefault="007B5761" w:rsidP="007B5761">
      <w:pPr>
        <w:jc w:val="center"/>
      </w:pPr>
      <w:r>
        <w:t>2015-2016 учебный год</w:t>
      </w:r>
    </w:p>
    <w:p w:rsidR="007B5761" w:rsidRDefault="007B5761" w:rsidP="007B5761">
      <w:pPr>
        <w:jc w:val="center"/>
        <w:rPr>
          <w:sz w:val="28"/>
          <w:szCs w:val="28"/>
        </w:rPr>
      </w:pPr>
    </w:p>
    <w:p w:rsidR="007B5761" w:rsidRDefault="007B5761" w:rsidP="007B5761">
      <w:pPr>
        <w:jc w:val="center"/>
        <w:rPr>
          <w:b/>
          <w:i/>
          <w:sz w:val="32"/>
          <w:szCs w:val="32"/>
        </w:rPr>
      </w:pPr>
    </w:p>
    <w:p w:rsidR="007B5761" w:rsidRDefault="007B5761"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074EAD" w:rsidRDefault="00074EAD" w:rsidP="007B5761">
      <w:pPr>
        <w:jc w:val="center"/>
        <w:rPr>
          <w:b/>
          <w:i/>
          <w:sz w:val="32"/>
          <w:szCs w:val="32"/>
        </w:rPr>
      </w:pPr>
    </w:p>
    <w:p w:rsidR="007B5761" w:rsidRPr="006F04EC" w:rsidRDefault="007B5761" w:rsidP="007B5761">
      <w:pPr>
        <w:jc w:val="center"/>
        <w:rPr>
          <w:b/>
          <w:i/>
          <w:sz w:val="32"/>
          <w:szCs w:val="32"/>
        </w:rPr>
      </w:pPr>
      <w:r w:rsidRPr="006F04EC">
        <w:rPr>
          <w:b/>
          <w:i/>
          <w:sz w:val="32"/>
          <w:szCs w:val="32"/>
        </w:rPr>
        <w:t>Пояснительная записка.</w:t>
      </w:r>
    </w:p>
    <w:p w:rsidR="007B5761" w:rsidRPr="006B77AA" w:rsidRDefault="007B5761" w:rsidP="007B5761">
      <w:pPr>
        <w:ind w:firstLine="708"/>
        <w:jc w:val="both"/>
        <w:rPr>
          <w:sz w:val="28"/>
          <w:szCs w:val="28"/>
        </w:rPr>
      </w:pPr>
      <w:r w:rsidRPr="006B77AA">
        <w:rPr>
          <w:sz w:val="28"/>
          <w:szCs w:val="28"/>
        </w:rPr>
        <w:t>Рабочая программа составлена на основе:</w:t>
      </w:r>
    </w:p>
    <w:p w:rsidR="007B5761" w:rsidRPr="006B77AA" w:rsidRDefault="007B5761" w:rsidP="007B5761">
      <w:pPr>
        <w:ind w:firstLine="708"/>
        <w:jc w:val="both"/>
        <w:rPr>
          <w:sz w:val="28"/>
          <w:szCs w:val="28"/>
        </w:rPr>
      </w:pPr>
      <w:r w:rsidRPr="006B77AA">
        <w:rPr>
          <w:sz w:val="28"/>
          <w:szCs w:val="28"/>
        </w:rPr>
        <w:t xml:space="preserve">- Федерального компонента государственного стандарта среднего (полного) образования (2004) </w:t>
      </w:r>
    </w:p>
    <w:p w:rsidR="007B5761" w:rsidRPr="002D29A7" w:rsidRDefault="007B5761" w:rsidP="007B5761">
      <w:pPr>
        <w:ind w:firstLine="708"/>
        <w:jc w:val="both"/>
      </w:pPr>
      <w:proofErr w:type="gramStart"/>
      <w:r w:rsidRPr="006B77AA">
        <w:rPr>
          <w:sz w:val="28"/>
          <w:szCs w:val="28"/>
        </w:rPr>
        <w:t>- Программы по литературе для 10-11 классов (авторы:</w:t>
      </w:r>
      <w:proofErr w:type="gramEnd"/>
      <w:r w:rsidRPr="006B77AA">
        <w:rPr>
          <w:sz w:val="28"/>
          <w:szCs w:val="28"/>
        </w:rPr>
        <w:t xml:space="preserve"> </w:t>
      </w:r>
      <w:proofErr w:type="gramStart"/>
      <w:r w:rsidRPr="006B77AA">
        <w:rPr>
          <w:sz w:val="28"/>
          <w:szCs w:val="28"/>
        </w:rPr>
        <w:t xml:space="preserve">В.Я. Коровина, В.П. Журавлёв, В.И. Коровин, И. С. </w:t>
      </w:r>
      <w:proofErr w:type="spellStart"/>
      <w:r w:rsidRPr="006B77AA">
        <w:rPr>
          <w:sz w:val="28"/>
          <w:szCs w:val="28"/>
        </w:rPr>
        <w:t>Збарский</w:t>
      </w:r>
      <w:proofErr w:type="spellEnd"/>
      <w:r w:rsidRPr="006B77AA">
        <w:rPr>
          <w:sz w:val="28"/>
          <w:szCs w:val="28"/>
        </w:rPr>
        <w:t xml:space="preserve">, В.П. </w:t>
      </w:r>
      <w:proofErr w:type="spellStart"/>
      <w:r w:rsidRPr="006B77AA">
        <w:rPr>
          <w:sz w:val="28"/>
          <w:szCs w:val="28"/>
        </w:rPr>
        <w:t>Полухина</w:t>
      </w:r>
      <w:proofErr w:type="spellEnd"/>
      <w:r w:rsidRPr="006B77AA">
        <w:rPr>
          <w:sz w:val="28"/>
          <w:szCs w:val="28"/>
        </w:rPr>
        <w:t xml:space="preserve">). </w:t>
      </w:r>
      <w:proofErr w:type="gramEnd"/>
    </w:p>
    <w:p w:rsidR="007B5761" w:rsidRPr="006B77AA" w:rsidRDefault="007B5761" w:rsidP="007B5761">
      <w:pPr>
        <w:ind w:firstLine="708"/>
        <w:jc w:val="both"/>
        <w:rPr>
          <w:sz w:val="28"/>
          <w:szCs w:val="28"/>
        </w:rPr>
      </w:pPr>
      <w:r w:rsidRPr="006B77AA">
        <w:rPr>
          <w:sz w:val="28"/>
          <w:szCs w:val="28"/>
        </w:rPr>
        <w:t>Учебно-тематическое</w:t>
      </w:r>
      <w:r>
        <w:rPr>
          <w:sz w:val="28"/>
          <w:szCs w:val="28"/>
        </w:rPr>
        <w:t xml:space="preserve"> планирование рассчитано на 102</w:t>
      </w:r>
      <w:r w:rsidRPr="006B77AA">
        <w:rPr>
          <w:sz w:val="28"/>
          <w:szCs w:val="28"/>
        </w:rPr>
        <w:t xml:space="preserve"> ч. в соответствии с Программой литературного образования. </w:t>
      </w:r>
    </w:p>
    <w:p w:rsidR="007B5761" w:rsidRPr="006B77AA" w:rsidRDefault="007B5761" w:rsidP="007B5761">
      <w:pPr>
        <w:ind w:firstLine="708"/>
        <w:jc w:val="both"/>
        <w:rPr>
          <w:sz w:val="28"/>
          <w:szCs w:val="28"/>
        </w:rPr>
      </w:pPr>
      <w:r w:rsidRPr="006B77AA">
        <w:rPr>
          <w:sz w:val="28"/>
          <w:szCs w:val="28"/>
        </w:rPr>
        <w:t>Учитывая рекомендации, изложенные в письме о преподавании учебного предмета «Литература» в условиях введения Федерального компонента государственного стандарта среднего образования, в рабочей программе выделены ча</w:t>
      </w:r>
      <w:r>
        <w:rPr>
          <w:sz w:val="28"/>
          <w:szCs w:val="28"/>
        </w:rPr>
        <w:t>сы на развитие речи (25).</w:t>
      </w:r>
    </w:p>
    <w:p w:rsidR="007B5761" w:rsidRPr="009F2338" w:rsidRDefault="007B5761" w:rsidP="007B5761">
      <w:pPr>
        <w:pStyle w:val="a3"/>
        <w:ind w:left="0"/>
        <w:jc w:val="both"/>
        <w:rPr>
          <w:sz w:val="28"/>
          <w:szCs w:val="28"/>
        </w:rPr>
      </w:pPr>
      <w:r w:rsidRPr="006B77AA">
        <w:rPr>
          <w:sz w:val="28"/>
          <w:szCs w:val="28"/>
        </w:rPr>
        <w:t>Данная рабочая программа  ориентирована на содержание авторской программы, на учебник</w:t>
      </w:r>
      <w:r>
        <w:rPr>
          <w:sz w:val="28"/>
          <w:szCs w:val="28"/>
        </w:rPr>
        <w:t xml:space="preserve"> </w:t>
      </w:r>
      <w:r w:rsidRPr="006B77AA">
        <w:rPr>
          <w:sz w:val="28"/>
          <w:szCs w:val="28"/>
        </w:rPr>
        <w:t>«Русская литература ХХ века.11 класс» (</w:t>
      </w:r>
      <w:proofErr w:type="gramStart"/>
      <w:r w:rsidRPr="006B77AA">
        <w:rPr>
          <w:sz w:val="28"/>
          <w:szCs w:val="28"/>
        </w:rPr>
        <w:t>ч</w:t>
      </w:r>
      <w:proofErr w:type="gramEnd"/>
      <w:r w:rsidRPr="006B77AA">
        <w:rPr>
          <w:sz w:val="28"/>
          <w:szCs w:val="28"/>
        </w:rPr>
        <w:t>.1,</w:t>
      </w:r>
      <w:r>
        <w:rPr>
          <w:sz w:val="28"/>
          <w:szCs w:val="28"/>
        </w:rPr>
        <w:t xml:space="preserve"> </w:t>
      </w:r>
      <w:r w:rsidRPr="006B77AA">
        <w:rPr>
          <w:sz w:val="28"/>
          <w:szCs w:val="28"/>
        </w:rPr>
        <w:t>2) для общеобразовательных учебных заведений (авторы – В.П.Журавлев и др., М. «Просвещен</w:t>
      </w:r>
      <w:r>
        <w:rPr>
          <w:sz w:val="28"/>
          <w:szCs w:val="28"/>
        </w:rPr>
        <w:t>ие», 2010г.)</w:t>
      </w:r>
      <w:r w:rsidRPr="006B77AA">
        <w:rPr>
          <w:sz w:val="28"/>
          <w:szCs w:val="28"/>
        </w:rPr>
        <w:t>, хрестоматию, обеспечивающие процесс обучения.</w:t>
      </w:r>
      <w:r>
        <w:rPr>
          <w:sz w:val="28"/>
          <w:szCs w:val="28"/>
        </w:rPr>
        <w:t xml:space="preserve"> </w:t>
      </w:r>
      <w:r w:rsidRPr="00C00BD6">
        <w:rPr>
          <w:sz w:val="28"/>
          <w:szCs w:val="28"/>
        </w:rPr>
        <w:t>К данному варианту программы прилагается методическое пособие</w:t>
      </w:r>
      <w:r>
        <w:rPr>
          <w:sz w:val="28"/>
          <w:szCs w:val="28"/>
        </w:rPr>
        <w:t xml:space="preserve"> «</w:t>
      </w:r>
      <w:r w:rsidRPr="009F2338">
        <w:rPr>
          <w:sz w:val="28"/>
          <w:szCs w:val="28"/>
        </w:rPr>
        <w:t>Поурочные разработки по русской литературе.  20 век. / Егорова Н.В., Золотарёва И.В. – М. «</w:t>
      </w:r>
      <w:proofErr w:type="spellStart"/>
      <w:r w:rsidRPr="009F2338">
        <w:rPr>
          <w:sz w:val="28"/>
          <w:szCs w:val="28"/>
        </w:rPr>
        <w:t>Вако</w:t>
      </w:r>
      <w:proofErr w:type="spellEnd"/>
      <w:r w:rsidRPr="009F2338">
        <w:rPr>
          <w:sz w:val="28"/>
          <w:szCs w:val="28"/>
        </w:rPr>
        <w:t>», 200</w:t>
      </w:r>
      <w:r>
        <w:rPr>
          <w:sz w:val="28"/>
          <w:szCs w:val="28"/>
        </w:rPr>
        <w:t>9»</w:t>
      </w:r>
    </w:p>
    <w:p w:rsidR="007B5761" w:rsidRDefault="007B5761" w:rsidP="007B5761">
      <w:pPr>
        <w:jc w:val="both"/>
        <w:rPr>
          <w:sz w:val="28"/>
          <w:szCs w:val="28"/>
        </w:rPr>
      </w:pPr>
    </w:p>
    <w:p w:rsidR="007B5761" w:rsidRDefault="007B5761" w:rsidP="007B5761">
      <w:pPr>
        <w:ind w:firstLine="540"/>
        <w:jc w:val="both"/>
        <w:rPr>
          <w:sz w:val="28"/>
          <w:szCs w:val="28"/>
        </w:rPr>
      </w:pPr>
    </w:p>
    <w:p w:rsidR="007B5761" w:rsidRDefault="007B5761" w:rsidP="007B5761">
      <w:pPr>
        <w:jc w:val="center"/>
        <w:rPr>
          <w:b/>
          <w:i/>
          <w:sz w:val="32"/>
          <w:szCs w:val="32"/>
        </w:rPr>
      </w:pPr>
      <w:r>
        <w:rPr>
          <w:b/>
          <w:i/>
          <w:sz w:val="32"/>
          <w:szCs w:val="32"/>
        </w:rPr>
        <w:t>Содержание дисциплины.</w:t>
      </w:r>
    </w:p>
    <w:p w:rsidR="007B5761" w:rsidRPr="006B77AA" w:rsidRDefault="007B5761" w:rsidP="007B5761">
      <w:pPr>
        <w:ind w:firstLine="540"/>
        <w:jc w:val="both"/>
        <w:rPr>
          <w:sz w:val="28"/>
          <w:szCs w:val="28"/>
        </w:rPr>
      </w:pPr>
      <w:r w:rsidRPr="006B77AA">
        <w:rPr>
          <w:sz w:val="28"/>
          <w:szCs w:val="28"/>
        </w:rPr>
        <w:t>В процессе обучения используются репродуктивный и продуктивный методы обучения, информационные технологии; учебно-наглядные пособия, экранные и звуковые средства обучения, репродукции картин, иллюстрации к произведениям, справочная литература.</w:t>
      </w:r>
    </w:p>
    <w:p w:rsidR="007B5761" w:rsidRPr="006B77AA" w:rsidRDefault="007B5761" w:rsidP="007B5761">
      <w:pPr>
        <w:ind w:firstLine="540"/>
        <w:jc w:val="both"/>
        <w:rPr>
          <w:sz w:val="28"/>
          <w:szCs w:val="28"/>
        </w:rPr>
      </w:pPr>
      <w:r w:rsidRPr="006B77AA">
        <w:rPr>
          <w:sz w:val="28"/>
          <w:szCs w:val="28"/>
        </w:rPr>
        <w:t>Программа построена с учетом принципов системности, научности и доступности, а также преемственности и перспективности между различными разделами курса.</w:t>
      </w:r>
    </w:p>
    <w:p w:rsidR="007B5761" w:rsidRPr="006B77AA" w:rsidRDefault="007B5761" w:rsidP="007B5761">
      <w:pPr>
        <w:ind w:firstLine="540"/>
        <w:jc w:val="both"/>
        <w:rPr>
          <w:sz w:val="28"/>
          <w:szCs w:val="28"/>
        </w:rPr>
      </w:pPr>
      <w:r w:rsidRPr="006B77AA">
        <w:rPr>
          <w:sz w:val="28"/>
          <w:szCs w:val="28"/>
        </w:rPr>
        <w:t>Программа предусматривает прочное усвоение материала.</w:t>
      </w:r>
    </w:p>
    <w:p w:rsidR="007B5761" w:rsidRDefault="007B5761" w:rsidP="007B5761">
      <w:pPr>
        <w:ind w:firstLine="540"/>
        <w:jc w:val="both"/>
        <w:rPr>
          <w:sz w:val="28"/>
          <w:szCs w:val="28"/>
        </w:rPr>
      </w:pPr>
      <w:r w:rsidRPr="006B77AA">
        <w:rPr>
          <w:sz w:val="28"/>
          <w:szCs w:val="28"/>
        </w:rPr>
        <w:t>Программа включает базовые знания и умения, которыми должны овладеть все обучающиеся.</w:t>
      </w:r>
    </w:p>
    <w:p w:rsidR="007B5761" w:rsidRPr="006B77AA" w:rsidRDefault="007B5761" w:rsidP="007B5761">
      <w:pPr>
        <w:ind w:firstLine="540"/>
        <w:jc w:val="both"/>
        <w:rPr>
          <w:sz w:val="28"/>
          <w:szCs w:val="28"/>
        </w:rPr>
      </w:pPr>
      <w:r w:rsidRPr="006B77AA">
        <w:rPr>
          <w:sz w:val="28"/>
          <w:szCs w:val="28"/>
        </w:rPr>
        <w:t>Изучение литературы на базовом уровне среднего (полного) общего образования направлено на достижение следующих целей:</w:t>
      </w:r>
    </w:p>
    <w:p w:rsidR="007B5761" w:rsidRPr="006B77AA" w:rsidRDefault="007B5761" w:rsidP="007B5761">
      <w:pPr>
        <w:pStyle w:val="a3"/>
        <w:numPr>
          <w:ilvl w:val="0"/>
          <w:numId w:val="1"/>
        </w:numPr>
        <w:jc w:val="both"/>
        <w:rPr>
          <w:b/>
          <w:sz w:val="28"/>
          <w:szCs w:val="28"/>
        </w:rPr>
      </w:pPr>
      <w:r w:rsidRPr="006B77AA">
        <w:rPr>
          <w:b/>
          <w:sz w:val="28"/>
          <w:szCs w:val="28"/>
        </w:rPr>
        <w:t xml:space="preserve">Воспитание </w:t>
      </w:r>
      <w:r w:rsidRPr="006B77AA">
        <w:rPr>
          <w:sz w:val="28"/>
          <w:szCs w:val="28"/>
        </w:rPr>
        <w:t>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7B5761" w:rsidRPr="006B77AA" w:rsidRDefault="007B5761" w:rsidP="007B5761">
      <w:pPr>
        <w:pStyle w:val="a3"/>
        <w:numPr>
          <w:ilvl w:val="0"/>
          <w:numId w:val="1"/>
        </w:numPr>
        <w:jc w:val="both"/>
        <w:rPr>
          <w:b/>
          <w:sz w:val="28"/>
          <w:szCs w:val="28"/>
        </w:rPr>
      </w:pPr>
      <w:r w:rsidRPr="006B77AA">
        <w:rPr>
          <w:b/>
          <w:sz w:val="28"/>
          <w:szCs w:val="28"/>
        </w:rPr>
        <w:lastRenderedPageBreak/>
        <w:t xml:space="preserve">Развитие </w:t>
      </w:r>
      <w:r w:rsidRPr="006B77AA">
        <w:rPr>
          <w:sz w:val="28"/>
          <w:szCs w:val="28"/>
        </w:rPr>
        <w:t>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обучающихся.</w:t>
      </w:r>
    </w:p>
    <w:p w:rsidR="007B5761" w:rsidRPr="006B77AA" w:rsidRDefault="007B5761" w:rsidP="007B5761">
      <w:pPr>
        <w:pStyle w:val="a3"/>
        <w:numPr>
          <w:ilvl w:val="0"/>
          <w:numId w:val="1"/>
        </w:numPr>
        <w:jc w:val="both"/>
        <w:rPr>
          <w:b/>
          <w:sz w:val="28"/>
          <w:szCs w:val="28"/>
        </w:rPr>
      </w:pPr>
      <w:r w:rsidRPr="006B77AA">
        <w:rPr>
          <w:b/>
          <w:sz w:val="28"/>
          <w:szCs w:val="28"/>
        </w:rPr>
        <w:t xml:space="preserve">Освоение </w:t>
      </w:r>
      <w:r w:rsidRPr="006B77AA">
        <w:rPr>
          <w:sz w:val="28"/>
          <w:szCs w:val="28"/>
        </w:rPr>
        <w:t>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7B5761" w:rsidRPr="006B77AA" w:rsidRDefault="007B5761" w:rsidP="007B5761">
      <w:pPr>
        <w:pStyle w:val="a3"/>
        <w:numPr>
          <w:ilvl w:val="0"/>
          <w:numId w:val="1"/>
        </w:numPr>
        <w:jc w:val="both"/>
        <w:rPr>
          <w:b/>
          <w:sz w:val="28"/>
          <w:szCs w:val="28"/>
        </w:rPr>
      </w:pPr>
      <w:r w:rsidRPr="006B77AA">
        <w:rPr>
          <w:b/>
          <w:sz w:val="28"/>
          <w:szCs w:val="28"/>
        </w:rPr>
        <w:t xml:space="preserve">Совершенствование умений </w:t>
      </w:r>
      <w:r w:rsidRPr="006B77AA">
        <w:rPr>
          <w:sz w:val="28"/>
          <w:szCs w:val="28"/>
        </w:rPr>
        <w:t>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использование необходимой информации, в том числе в сети Интернета.</w:t>
      </w:r>
    </w:p>
    <w:p w:rsidR="007B5761" w:rsidRPr="009E2898" w:rsidRDefault="007B5761" w:rsidP="007B5761">
      <w:pPr>
        <w:jc w:val="both"/>
        <w:rPr>
          <w:sz w:val="28"/>
          <w:szCs w:val="28"/>
        </w:rPr>
      </w:pPr>
    </w:p>
    <w:p w:rsidR="007B5761" w:rsidRDefault="007B5761" w:rsidP="007B5761">
      <w:pPr>
        <w:jc w:val="center"/>
        <w:rPr>
          <w:b/>
          <w:i/>
          <w:sz w:val="32"/>
          <w:szCs w:val="32"/>
        </w:rPr>
      </w:pPr>
      <w:r>
        <w:rPr>
          <w:b/>
          <w:i/>
          <w:sz w:val="32"/>
          <w:szCs w:val="32"/>
        </w:rPr>
        <w:t xml:space="preserve"> </w:t>
      </w:r>
    </w:p>
    <w:p w:rsidR="007B5761" w:rsidRDefault="007B5761" w:rsidP="007B5761">
      <w:pPr>
        <w:jc w:val="center"/>
        <w:rPr>
          <w:b/>
          <w:i/>
          <w:sz w:val="32"/>
          <w:szCs w:val="32"/>
        </w:rPr>
      </w:pPr>
      <w:r>
        <w:rPr>
          <w:b/>
          <w:i/>
          <w:sz w:val="32"/>
          <w:szCs w:val="32"/>
        </w:rPr>
        <w:t>Виды контроля.</w:t>
      </w:r>
    </w:p>
    <w:p w:rsidR="007B5761" w:rsidRPr="006B77AA" w:rsidRDefault="007B5761" w:rsidP="007B5761">
      <w:pPr>
        <w:jc w:val="both"/>
        <w:rPr>
          <w:sz w:val="28"/>
          <w:szCs w:val="28"/>
        </w:rPr>
      </w:pPr>
      <w:proofErr w:type="gramStart"/>
      <w:r w:rsidRPr="006B77AA">
        <w:rPr>
          <w:sz w:val="28"/>
          <w:szCs w:val="28"/>
        </w:rPr>
        <w:t>-</w:t>
      </w:r>
      <w:r w:rsidRPr="006B77AA">
        <w:rPr>
          <w:sz w:val="28"/>
          <w:szCs w:val="28"/>
          <w:u w:val="single"/>
        </w:rPr>
        <w:t>промежуточный</w:t>
      </w:r>
      <w:r w:rsidRPr="006B77AA">
        <w:rPr>
          <w:sz w:val="28"/>
          <w:szCs w:val="28"/>
        </w:rPr>
        <w:t>: пересказ, выразительное чтение (в том числе наизусть), развёрнутый ответ на вопрос, викторины, тесты, анализ эпизода, анализ стихотворения, комментирование художественного текста, характеристика героя, конспектирование (лекции учителя, статьи учебника), подбор необходимой информации для сообщений на литературную или историко-культурную темы, презентация проектов</w:t>
      </w:r>
      <w:proofErr w:type="gramEnd"/>
    </w:p>
    <w:p w:rsidR="007B5761" w:rsidRPr="006B77AA" w:rsidRDefault="007B5761" w:rsidP="007B5761">
      <w:pPr>
        <w:jc w:val="both"/>
        <w:rPr>
          <w:sz w:val="28"/>
          <w:szCs w:val="28"/>
        </w:rPr>
      </w:pPr>
    </w:p>
    <w:p w:rsidR="007B5761" w:rsidRPr="006B77AA" w:rsidRDefault="007B5761" w:rsidP="007B5761">
      <w:pPr>
        <w:jc w:val="both"/>
        <w:rPr>
          <w:sz w:val="28"/>
          <w:szCs w:val="28"/>
        </w:rPr>
      </w:pPr>
      <w:r w:rsidRPr="006B77AA">
        <w:rPr>
          <w:sz w:val="28"/>
          <w:szCs w:val="28"/>
        </w:rPr>
        <w:t xml:space="preserve">- </w:t>
      </w:r>
      <w:r w:rsidRPr="006B77AA">
        <w:rPr>
          <w:sz w:val="28"/>
          <w:szCs w:val="28"/>
          <w:u w:val="single"/>
        </w:rPr>
        <w:t>итоговый</w:t>
      </w:r>
      <w:r w:rsidRPr="006B77AA">
        <w:rPr>
          <w:sz w:val="28"/>
          <w:szCs w:val="28"/>
        </w:rPr>
        <w:t xml:space="preserve">: анализ стихотворения, письменный развёрнутый ответ на проблемный вопрос </w:t>
      </w:r>
    </w:p>
    <w:p w:rsidR="007B5761" w:rsidRPr="006B77AA" w:rsidRDefault="007B5761" w:rsidP="007B5761">
      <w:pPr>
        <w:jc w:val="both"/>
        <w:rPr>
          <w:sz w:val="28"/>
          <w:szCs w:val="28"/>
        </w:rPr>
      </w:pPr>
    </w:p>
    <w:p w:rsidR="007B5761" w:rsidRPr="006B77AA" w:rsidRDefault="007B5761" w:rsidP="007B5761">
      <w:pPr>
        <w:jc w:val="both"/>
        <w:rPr>
          <w:sz w:val="28"/>
          <w:szCs w:val="28"/>
        </w:rPr>
      </w:pPr>
    </w:p>
    <w:p w:rsidR="007B5761" w:rsidRPr="006B77AA"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Default="007B5761" w:rsidP="007B5761">
      <w:pPr>
        <w:jc w:val="both"/>
        <w:rPr>
          <w:sz w:val="28"/>
          <w:szCs w:val="28"/>
        </w:rPr>
      </w:pPr>
    </w:p>
    <w:p w:rsidR="007B5761" w:rsidRPr="00273366" w:rsidRDefault="007B5761" w:rsidP="007B5761">
      <w:pPr>
        <w:jc w:val="both"/>
        <w:rPr>
          <w:sz w:val="28"/>
          <w:szCs w:val="28"/>
        </w:rPr>
      </w:pPr>
    </w:p>
    <w:p w:rsidR="007B5761" w:rsidRDefault="007B5761" w:rsidP="007B5761">
      <w:pPr>
        <w:jc w:val="center"/>
        <w:rPr>
          <w:b/>
          <w:i/>
          <w:sz w:val="32"/>
          <w:szCs w:val="32"/>
        </w:rPr>
      </w:pPr>
    </w:p>
    <w:p w:rsidR="007B5761" w:rsidRDefault="007B5761" w:rsidP="007B5761">
      <w:pPr>
        <w:jc w:val="center"/>
        <w:rPr>
          <w:sz w:val="28"/>
          <w:szCs w:val="28"/>
        </w:rPr>
      </w:pPr>
      <w:r w:rsidRPr="004C4DCB">
        <w:rPr>
          <w:b/>
          <w:i/>
          <w:sz w:val="32"/>
          <w:szCs w:val="32"/>
        </w:rPr>
        <w:t>Требования к знаниям, умениям и на</w:t>
      </w:r>
      <w:r>
        <w:rPr>
          <w:b/>
          <w:i/>
          <w:sz w:val="32"/>
          <w:szCs w:val="32"/>
        </w:rPr>
        <w:t>выкам учащихся по литературе</w:t>
      </w:r>
      <w:r w:rsidRPr="004C4DCB">
        <w:rPr>
          <w:b/>
          <w:i/>
          <w:sz w:val="32"/>
          <w:szCs w:val="32"/>
        </w:rPr>
        <w:t xml:space="preserve"> за курс </w:t>
      </w:r>
      <w:r>
        <w:rPr>
          <w:b/>
          <w:i/>
          <w:sz w:val="32"/>
          <w:szCs w:val="32"/>
        </w:rPr>
        <w:t>11</w:t>
      </w:r>
      <w:r w:rsidRPr="004C4DCB">
        <w:rPr>
          <w:b/>
          <w:i/>
          <w:sz w:val="32"/>
          <w:szCs w:val="32"/>
        </w:rPr>
        <w:t>-ого класса.</w:t>
      </w:r>
    </w:p>
    <w:p w:rsidR="007B5761" w:rsidRPr="006B77AA" w:rsidRDefault="007B5761" w:rsidP="007B5761">
      <w:pPr>
        <w:spacing w:before="240"/>
        <w:ind w:firstLine="540"/>
        <w:jc w:val="both"/>
        <w:rPr>
          <w:b/>
          <w:i/>
          <w:sz w:val="28"/>
          <w:szCs w:val="28"/>
        </w:rPr>
      </w:pPr>
      <w:r w:rsidRPr="006B77AA">
        <w:rPr>
          <w:b/>
          <w:i/>
          <w:sz w:val="28"/>
          <w:szCs w:val="28"/>
        </w:rPr>
        <w:t>В результате изучения литературы на базовом уровне ученик должен</w:t>
      </w:r>
    </w:p>
    <w:p w:rsidR="007B5761" w:rsidRPr="006B77AA" w:rsidRDefault="007B5761" w:rsidP="007B5761">
      <w:pPr>
        <w:spacing w:before="240"/>
        <w:ind w:firstLine="540"/>
        <w:jc w:val="both"/>
        <w:rPr>
          <w:b/>
          <w:sz w:val="28"/>
          <w:szCs w:val="28"/>
        </w:rPr>
      </w:pPr>
      <w:r w:rsidRPr="006B77AA">
        <w:rPr>
          <w:b/>
          <w:sz w:val="28"/>
          <w:szCs w:val="28"/>
        </w:rPr>
        <w:t>знать/понимать</w:t>
      </w:r>
    </w:p>
    <w:p w:rsidR="007B5761" w:rsidRPr="006B77AA" w:rsidRDefault="007B5761" w:rsidP="007B5761">
      <w:pPr>
        <w:numPr>
          <w:ilvl w:val="0"/>
          <w:numId w:val="2"/>
        </w:numPr>
        <w:spacing w:before="60"/>
        <w:ind w:firstLine="540"/>
        <w:jc w:val="both"/>
        <w:rPr>
          <w:sz w:val="28"/>
          <w:szCs w:val="28"/>
        </w:rPr>
      </w:pPr>
      <w:r w:rsidRPr="006B77AA">
        <w:rPr>
          <w:sz w:val="28"/>
          <w:szCs w:val="28"/>
        </w:rPr>
        <w:t>образную природу словесного искусства;</w:t>
      </w:r>
    </w:p>
    <w:p w:rsidR="007B5761" w:rsidRPr="006B77AA" w:rsidRDefault="007B5761" w:rsidP="007B5761">
      <w:pPr>
        <w:numPr>
          <w:ilvl w:val="0"/>
          <w:numId w:val="3"/>
        </w:numPr>
        <w:spacing w:before="60"/>
        <w:ind w:left="567" w:firstLine="540"/>
        <w:jc w:val="both"/>
        <w:rPr>
          <w:sz w:val="28"/>
          <w:szCs w:val="28"/>
        </w:rPr>
      </w:pPr>
      <w:r w:rsidRPr="006B77AA">
        <w:rPr>
          <w:sz w:val="28"/>
          <w:szCs w:val="28"/>
        </w:rPr>
        <w:t>содержание изученных литературных произведений;</w:t>
      </w:r>
    </w:p>
    <w:p w:rsidR="007B5761" w:rsidRPr="006B77AA" w:rsidRDefault="007B5761" w:rsidP="007B5761">
      <w:pPr>
        <w:numPr>
          <w:ilvl w:val="0"/>
          <w:numId w:val="2"/>
        </w:numPr>
        <w:spacing w:before="60"/>
        <w:ind w:firstLine="540"/>
        <w:jc w:val="both"/>
        <w:rPr>
          <w:sz w:val="28"/>
          <w:szCs w:val="28"/>
        </w:rPr>
      </w:pPr>
      <w:r w:rsidRPr="006B77AA">
        <w:rPr>
          <w:sz w:val="28"/>
          <w:szCs w:val="28"/>
        </w:rPr>
        <w:t xml:space="preserve">основные факты жизни и творчества писателей-классиков </w:t>
      </w:r>
      <w:r w:rsidRPr="006B77AA">
        <w:rPr>
          <w:sz w:val="28"/>
          <w:szCs w:val="28"/>
          <w:lang w:val="en-US"/>
        </w:rPr>
        <w:t>XIX</w:t>
      </w:r>
      <w:r w:rsidRPr="006B77AA">
        <w:rPr>
          <w:sz w:val="28"/>
          <w:szCs w:val="28"/>
        </w:rPr>
        <w:t>-</w:t>
      </w:r>
      <w:r w:rsidRPr="006B77AA">
        <w:rPr>
          <w:sz w:val="28"/>
          <w:szCs w:val="28"/>
          <w:lang w:val="en-US"/>
        </w:rPr>
        <w:t>XX</w:t>
      </w:r>
      <w:r w:rsidRPr="006B77AA">
        <w:rPr>
          <w:sz w:val="28"/>
          <w:szCs w:val="28"/>
        </w:rPr>
        <w:t xml:space="preserve"> вв.;</w:t>
      </w:r>
    </w:p>
    <w:p w:rsidR="007B5761" w:rsidRPr="006B77AA" w:rsidRDefault="007B5761" w:rsidP="007B5761">
      <w:pPr>
        <w:numPr>
          <w:ilvl w:val="0"/>
          <w:numId w:val="2"/>
        </w:numPr>
        <w:spacing w:before="60"/>
        <w:ind w:firstLine="540"/>
        <w:jc w:val="both"/>
        <w:rPr>
          <w:sz w:val="28"/>
          <w:szCs w:val="28"/>
        </w:rPr>
      </w:pPr>
      <w:r w:rsidRPr="006B77AA">
        <w:rPr>
          <w:sz w:val="28"/>
          <w:szCs w:val="28"/>
        </w:rPr>
        <w:t>основные закономерности историко-литературного процесса и черты литературных направлений;</w:t>
      </w:r>
    </w:p>
    <w:p w:rsidR="007B5761" w:rsidRDefault="007B5761" w:rsidP="007B5761">
      <w:pPr>
        <w:numPr>
          <w:ilvl w:val="0"/>
          <w:numId w:val="2"/>
        </w:numPr>
        <w:spacing w:before="60"/>
        <w:ind w:firstLine="540"/>
        <w:jc w:val="both"/>
        <w:rPr>
          <w:sz w:val="28"/>
          <w:szCs w:val="28"/>
        </w:rPr>
      </w:pPr>
      <w:r w:rsidRPr="006B77AA">
        <w:rPr>
          <w:sz w:val="28"/>
          <w:szCs w:val="28"/>
        </w:rPr>
        <w:t xml:space="preserve">основные теоретико-литературные понятия; </w:t>
      </w:r>
    </w:p>
    <w:p w:rsidR="007B5761" w:rsidRPr="006B77AA" w:rsidRDefault="007B5761" w:rsidP="007B5761">
      <w:pPr>
        <w:numPr>
          <w:ilvl w:val="0"/>
          <w:numId w:val="2"/>
        </w:numPr>
        <w:spacing w:before="60"/>
        <w:ind w:firstLine="540"/>
        <w:jc w:val="both"/>
        <w:rPr>
          <w:sz w:val="28"/>
          <w:szCs w:val="28"/>
        </w:rPr>
      </w:pPr>
    </w:p>
    <w:p w:rsidR="007B5761" w:rsidRPr="006B77AA" w:rsidRDefault="007B5761" w:rsidP="007B5761">
      <w:pPr>
        <w:spacing w:before="240"/>
        <w:ind w:firstLine="540"/>
        <w:jc w:val="both"/>
        <w:rPr>
          <w:sz w:val="28"/>
          <w:szCs w:val="28"/>
        </w:rPr>
      </w:pPr>
      <w:r w:rsidRPr="006B77AA">
        <w:rPr>
          <w:b/>
          <w:sz w:val="28"/>
          <w:szCs w:val="28"/>
        </w:rPr>
        <w:t>уметь</w:t>
      </w:r>
    </w:p>
    <w:p w:rsidR="007B5761" w:rsidRPr="006B77AA" w:rsidRDefault="007B5761" w:rsidP="007B5761">
      <w:pPr>
        <w:numPr>
          <w:ilvl w:val="0"/>
          <w:numId w:val="2"/>
        </w:numPr>
        <w:spacing w:before="60"/>
        <w:ind w:firstLine="540"/>
        <w:jc w:val="both"/>
        <w:rPr>
          <w:sz w:val="28"/>
          <w:szCs w:val="28"/>
        </w:rPr>
      </w:pPr>
      <w:r w:rsidRPr="006B77AA">
        <w:rPr>
          <w:sz w:val="28"/>
          <w:szCs w:val="28"/>
        </w:rPr>
        <w:t>воспроизводить содержание литературного произведения;</w:t>
      </w:r>
    </w:p>
    <w:p w:rsidR="007B5761" w:rsidRPr="006B77AA" w:rsidRDefault="007B5761" w:rsidP="007B5761">
      <w:pPr>
        <w:numPr>
          <w:ilvl w:val="0"/>
          <w:numId w:val="2"/>
        </w:numPr>
        <w:spacing w:before="60"/>
        <w:ind w:firstLine="540"/>
        <w:jc w:val="both"/>
        <w:rPr>
          <w:sz w:val="28"/>
          <w:szCs w:val="28"/>
        </w:rPr>
      </w:pPr>
      <w:r w:rsidRPr="006B77AA">
        <w:rPr>
          <w:sz w:val="28"/>
          <w:szCs w:val="28"/>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7B5761" w:rsidRPr="006B77AA" w:rsidRDefault="007B5761" w:rsidP="007B5761">
      <w:pPr>
        <w:numPr>
          <w:ilvl w:val="0"/>
          <w:numId w:val="2"/>
        </w:numPr>
        <w:spacing w:before="60"/>
        <w:ind w:firstLine="540"/>
        <w:jc w:val="both"/>
        <w:rPr>
          <w:sz w:val="28"/>
          <w:szCs w:val="28"/>
        </w:rPr>
      </w:pPr>
      <w:r w:rsidRPr="006B77AA">
        <w:rPr>
          <w:sz w:val="28"/>
          <w:szCs w:val="28"/>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7B5761" w:rsidRPr="006B77AA" w:rsidRDefault="007B5761" w:rsidP="007B5761">
      <w:pPr>
        <w:numPr>
          <w:ilvl w:val="0"/>
          <w:numId w:val="2"/>
        </w:numPr>
        <w:spacing w:before="60"/>
        <w:ind w:firstLine="540"/>
        <w:jc w:val="both"/>
        <w:rPr>
          <w:sz w:val="28"/>
          <w:szCs w:val="28"/>
        </w:rPr>
      </w:pPr>
      <w:r w:rsidRPr="006B77AA">
        <w:rPr>
          <w:sz w:val="28"/>
          <w:szCs w:val="28"/>
        </w:rPr>
        <w:t>определять род и жанр произведения;</w:t>
      </w:r>
    </w:p>
    <w:p w:rsidR="007B5761" w:rsidRPr="006B77AA" w:rsidRDefault="007B5761" w:rsidP="007B5761">
      <w:pPr>
        <w:numPr>
          <w:ilvl w:val="0"/>
          <w:numId w:val="2"/>
        </w:numPr>
        <w:spacing w:before="60"/>
        <w:ind w:firstLine="540"/>
        <w:jc w:val="both"/>
        <w:rPr>
          <w:sz w:val="28"/>
          <w:szCs w:val="28"/>
        </w:rPr>
      </w:pPr>
      <w:r w:rsidRPr="006B77AA">
        <w:rPr>
          <w:sz w:val="28"/>
          <w:szCs w:val="28"/>
        </w:rPr>
        <w:t>сопоставлять литературные произведения;</w:t>
      </w:r>
    </w:p>
    <w:p w:rsidR="007B5761" w:rsidRPr="006B77AA" w:rsidRDefault="007B5761" w:rsidP="007B5761">
      <w:pPr>
        <w:numPr>
          <w:ilvl w:val="0"/>
          <w:numId w:val="2"/>
        </w:numPr>
        <w:spacing w:before="60"/>
        <w:ind w:firstLine="540"/>
        <w:jc w:val="both"/>
        <w:rPr>
          <w:sz w:val="28"/>
          <w:szCs w:val="28"/>
        </w:rPr>
      </w:pPr>
      <w:r w:rsidRPr="006B77AA">
        <w:rPr>
          <w:sz w:val="28"/>
          <w:szCs w:val="28"/>
        </w:rPr>
        <w:t xml:space="preserve">выявлять авторскую позицию; </w:t>
      </w:r>
    </w:p>
    <w:p w:rsidR="007B5761" w:rsidRPr="006B77AA" w:rsidRDefault="007B5761" w:rsidP="007B5761">
      <w:pPr>
        <w:numPr>
          <w:ilvl w:val="0"/>
          <w:numId w:val="2"/>
        </w:numPr>
        <w:spacing w:before="60"/>
        <w:ind w:firstLine="540"/>
        <w:jc w:val="both"/>
        <w:rPr>
          <w:sz w:val="28"/>
          <w:szCs w:val="28"/>
        </w:rPr>
      </w:pPr>
      <w:r w:rsidRPr="006B77AA">
        <w:rPr>
          <w:sz w:val="28"/>
          <w:szCs w:val="28"/>
        </w:rPr>
        <w:t>выразительно читать изученные произведения (или их фрагменты), соблюдая нормы литературного произношения;</w:t>
      </w:r>
    </w:p>
    <w:p w:rsidR="007B5761" w:rsidRPr="006B77AA" w:rsidRDefault="007B5761" w:rsidP="007B5761">
      <w:pPr>
        <w:numPr>
          <w:ilvl w:val="0"/>
          <w:numId w:val="2"/>
        </w:numPr>
        <w:spacing w:before="60"/>
        <w:ind w:firstLine="540"/>
        <w:jc w:val="both"/>
        <w:rPr>
          <w:sz w:val="28"/>
          <w:szCs w:val="28"/>
        </w:rPr>
      </w:pPr>
      <w:proofErr w:type="spellStart"/>
      <w:r w:rsidRPr="006B77AA">
        <w:rPr>
          <w:sz w:val="28"/>
          <w:szCs w:val="28"/>
        </w:rPr>
        <w:t>аргументирован</w:t>
      </w:r>
      <w:r>
        <w:rPr>
          <w:sz w:val="28"/>
          <w:szCs w:val="28"/>
        </w:rPr>
        <w:t>но</w:t>
      </w:r>
      <w:proofErr w:type="spellEnd"/>
      <w:r w:rsidRPr="006B77AA">
        <w:rPr>
          <w:sz w:val="28"/>
          <w:szCs w:val="28"/>
        </w:rPr>
        <w:t xml:space="preserve"> формулировать свое отношение к прочитанному произведению;</w:t>
      </w:r>
    </w:p>
    <w:p w:rsidR="007B5761" w:rsidRDefault="007B5761" w:rsidP="007B5761">
      <w:pPr>
        <w:numPr>
          <w:ilvl w:val="0"/>
          <w:numId w:val="2"/>
        </w:numPr>
        <w:spacing w:before="60"/>
        <w:ind w:firstLine="540"/>
        <w:jc w:val="both"/>
        <w:rPr>
          <w:sz w:val="28"/>
          <w:szCs w:val="28"/>
        </w:rPr>
      </w:pPr>
      <w:r w:rsidRPr="006B77AA">
        <w:rPr>
          <w:sz w:val="28"/>
          <w:szCs w:val="28"/>
        </w:rPr>
        <w:t>писать рецензии на прочитанные произведения и сочинения разных жанров на литературные темы.</w:t>
      </w:r>
    </w:p>
    <w:p w:rsidR="007B5761" w:rsidRDefault="007B5761" w:rsidP="007B5761">
      <w:pPr>
        <w:spacing w:before="60"/>
        <w:jc w:val="both"/>
        <w:rPr>
          <w:sz w:val="28"/>
          <w:szCs w:val="28"/>
        </w:rPr>
      </w:pPr>
    </w:p>
    <w:p w:rsidR="007B5761" w:rsidRPr="006B77AA" w:rsidRDefault="007B5761" w:rsidP="007B5761">
      <w:pPr>
        <w:spacing w:before="60"/>
        <w:jc w:val="both"/>
        <w:rPr>
          <w:sz w:val="28"/>
          <w:szCs w:val="28"/>
        </w:rPr>
      </w:pPr>
    </w:p>
    <w:p w:rsidR="007B5761" w:rsidRPr="006B77AA" w:rsidRDefault="007B5761" w:rsidP="007B5761">
      <w:pPr>
        <w:spacing w:before="240"/>
        <w:ind w:left="567" w:firstLine="540"/>
        <w:jc w:val="both"/>
        <w:rPr>
          <w:sz w:val="28"/>
          <w:szCs w:val="28"/>
        </w:rPr>
      </w:pPr>
      <w:r w:rsidRPr="006B77AA">
        <w:rPr>
          <w:b/>
          <w:sz w:val="28"/>
          <w:szCs w:val="28"/>
        </w:rPr>
        <w:t xml:space="preserve">Использовать приобретенные знания и умения в практической деятельности и повседневной жизни </w:t>
      </w:r>
      <w:proofErr w:type="gramStart"/>
      <w:r w:rsidRPr="006B77AA">
        <w:rPr>
          <w:sz w:val="28"/>
          <w:szCs w:val="28"/>
        </w:rPr>
        <w:t>для</w:t>
      </w:r>
      <w:proofErr w:type="gramEnd"/>
      <w:r w:rsidRPr="006B77AA">
        <w:rPr>
          <w:sz w:val="28"/>
          <w:szCs w:val="28"/>
        </w:rPr>
        <w:t>:</w:t>
      </w:r>
    </w:p>
    <w:p w:rsidR="007B5761" w:rsidRPr="006B77AA" w:rsidRDefault="007B5761" w:rsidP="007B5761">
      <w:pPr>
        <w:numPr>
          <w:ilvl w:val="0"/>
          <w:numId w:val="2"/>
        </w:numPr>
        <w:spacing w:before="60"/>
        <w:ind w:firstLine="540"/>
        <w:jc w:val="both"/>
        <w:rPr>
          <w:sz w:val="28"/>
          <w:szCs w:val="28"/>
        </w:rPr>
      </w:pPr>
      <w:r w:rsidRPr="006B77AA">
        <w:rPr>
          <w:sz w:val="28"/>
          <w:szCs w:val="28"/>
        </w:rPr>
        <w:t>создания связного текста (устного и письменного) на необходимую тему с учетом норм русского литературного языка;</w:t>
      </w:r>
    </w:p>
    <w:p w:rsidR="007B5761" w:rsidRPr="006B77AA" w:rsidRDefault="007B5761" w:rsidP="007B5761">
      <w:pPr>
        <w:numPr>
          <w:ilvl w:val="0"/>
          <w:numId w:val="2"/>
        </w:numPr>
        <w:spacing w:before="60"/>
        <w:ind w:firstLine="540"/>
        <w:jc w:val="both"/>
        <w:rPr>
          <w:sz w:val="28"/>
          <w:szCs w:val="28"/>
        </w:rPr>
      </w:pPr>
      <w:r w:rsidRPr="006B77AA">
        <w:rPr>
          <w:sz w:val="28"/>
          <w:szCs w:val="28"/>
        </w:rPr>
        <w:t>участия в диалоге или дискуссии;</w:t>
      </w:r>
    </w:p>
    <w:p w:rsidR="007B5761" w:rsidRPr="006B77AA" w:rsidRDefault="007B5761" w:rsidP="007B5761">
      <w:pPr>
        <w:numPr>
          <w:ilvl w:val="0"/>
          <w:numId w:val="2"/>
        </w:numPr>
        <w:spacing w:before="60"/>
        <w:ind w:firstLine="540"/>
        <w:jc w:val="both"/>
        <w:rPr>
          <w:sz w:val="28"/>
          <w:szCs w:val="28"/>
        </w:rPr>
      </w:pPr>
      <w:r w:rsidRPr="006B77AA">
        <w:rPr>
          <w:sz w:val="28"/>
          <w:szCs w:val="28"/>
        </w:rPr>
        <w:t>самостоятельного знакомства с явлениями художественной культуры и оценки их эстетической значимости;</w:t>
      </w:r>
    </w:p>
    <w:p w:rsidR="007B5761" w:rsidRPr="006B77AA" w:rsidRDefault="007B5761" w:rsidP="007B5761">
      <w:pPr>
        <w:numPr>
          <w:ilvl w:val="0"/>
          <w:numId w:val="3"/>
        </w:numPr>
        <w:spacing w:before="60"/>
        <w:ind w:left="567" w:firstLine="540"/>
        <w:jc w:val="both"/>
        <w:rPr>
          <w:sz w:val="28"/>
          <w:szCs w:val="28"/>
        </w:rPr>
      </w:pPr>
      <w:r w:rsidRPr="006B77AA">
        <w:rPr>
          <w:sz w:val="28"/>
          <w:szCs w:val="28"/>
        </w:rPr>
        <w:t xml:space="preserve">определения своего круга чтения и оценки литературных произведений. </w:t>
      </w:r>
    </w:p>
    <w:p w:rsidR="007B5761" w:rsidRPr="006B77AA" w:rsidRDefault="007B5761" w:rsidP="007B5761">
      <w:pPr>
        <w:numPr>
          <w:ilvl w:val="0"/>
          <w:numId w:val="3"/>
        </w:numPr>
        <w:spacing w:before="60"/>
        <w:ind w:left="567" w:firstLine="540"/>
        <w:jc w:val="both"/>
        <w:rPr>
          <w:sz w:val="28"/>
          <w:szCs w:val="28"/>
        </w:rPr>
      </w:pPr>
      <w:r w:rsidRPr="006B77AA">
        <w:rPr>
          <w:sz w:val="28"/>
          <w:szCs w:val="28"/>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7B5761" w:rsidRPr="006B77AA" w:rsidRDefault="007B5761" w:rsidP="007B5761">
      <w:pPr>
        <w:jc w:val="both"/>
        <w:rPr>
          <w:sz w:val="28"/>
          <w:szCs w:val="28"/>
        </w:rPr>
      </w:pPr>
    </w:p>
    <w:p w:rsidR="007B5761" w:rsidRDefault="007B5761" w:rsidP="007B5761">
      <w:pPr>
        <w:jc w:val="center"/>
        <w:rPr>
          <w:b/>
          <w:i/>
          <w:sz w:val="32"/>
          <w:szCs w:val="32"/>
        </w:rPr>
      </w:pPr>
      <w:r w:rsidRPr="00053AB8">
        <w:rPr>
          <w:b/>
          <w:i/>
          <w:sz w:val="32"/>
          <w:szCs w:val="32"/>
        </w:rPr>
        <w:t>Литература</w:t>
      </w:r>
    </w:p>
    <w:p w:rsidR="007B5761" w:rsidRPr="00053AB8" w:rsidRDefault="007B5761" w:rsidP="007B5761">
      <w:pPr>
        <w:jc w:val="center"/>
        <w:rPr>
          <w:b/>
          <w:i/>
          <w:sz w:val="32"/>
          <w:szCs w:val="32"/>
        </w:rPr>
      </w:pPr>
    </w:p>
    <w:p w:rsidR="007B5761" w:rsidRPr="002D29A7" w:rsidRDefault="007B5761" w:rsidP="007B5761">
      <w:pPr>
        <w:ind w:firstLine="360"/>
      </w:pPr>
    </w:p>
    <w:p w:rsidR="007B5761" w:rsidRPr="009F2338" w:rsidRDefault="007B5761" w:rsidP="007B5761">
      <w:pPr>
        <w:pStyle w:val="a3"/>
        <w:numPr>
          <w:ilvl w:val="0"/>
          <w:numId w:val="4"/>
        </w:numPr>
        <w:jc w:val="both"/>
        <w:rPr>
          <w:sz w:val="28"/>
          <w:szCs w:val="28"/>
        </w:rPr>
      </w:pPr>
      <w:r w:rsidRPr="009F2338">
        <w:rPr>
          <w:sz w:val="28"/>
          <w:szCs w:val="28"/>
        </w:rPr>
        <w:t>Учебник для общеобразовательных учреждений в двух частях. Русская литература 20 века. 11 класс./ Под редакцией В.П. Жу</w:t>
      </w:r>
      <w:r>
        <w:rPr>
          <w:sz w:val="28"/>
          <w:szCs w:val="28"/>
        </w:rPr>
        <w:t xml:space="preserve">равлёва. - М.: Просвещение, </w:t>
      </w:r>
      <w:smartTag w:uri="urn:schemas-microsoft-com:office:smarttags" w:element="metricconverter">
        <w:smartTagPr>
          <w:attr w:name="ProductID" w:val="2010 г"/>
        </w:smartTagPr>
        <w:r>
          <w:rPr>
            <w:sz w:val="28"/>
            <w:szCs w:val="28"/>
          </w:rPr>
          <w:t>2010</w:t>
        </w:r>
        <w:r w:rsidRPr="009F2338">
          <w:rPr>
            <w:sz w:val="28"/>
            <w:szCs w:val="28"/>
          </w:rPr>
          <w:t xml:space="preserve"> г</w:t>
        </w:r>
      </w:smartTag>
      <w:r w:rsidRPr="009F2338">
        <w:rPr>
          <w:sz w:val="28"/>
          <w:szCs w:val="28"/>
        </w:rPr>
        <w:t xml:space="preserve">.     </w:t>
      </w:r>
    </w:p>
    <w:p w:rsidR="007B5761" w:rsidRPr="009F2338" w:rsidRDefault="007B5761" w:rsidP="007B5761">
      <w:pPr>
        <w:pStyle w:val="a3"/>
        <w:numPr>
          <w:ilvl w:val="0"/>
          <w:numId w:val="4"/>
        </w:numPr>
        <w:spacing w:before="100" w:beforeAutospacing="1" w:after="100" w:afterAutospacing="1"/>
        <w:jc w:val="both"/>
        <w:rPr>
          <w:sz w:val="28"/>
          <w:szCs w:val="28"/>
        </w:rPr>
      </w:pPr>
      <w:r w:rsidRPr="009F2338">
        <w:rPr>
          <w:sz w:val="28"/>
          <w:szCs w:val="28"/>
        </w:rPr>
        <w:t>Программа</w:t>
      </w:r>
      <w:r>
        <w:rPr>
          <w:sz w:val="28"/>
          <w:szCs w:val="28"/>
        </w:rPr>
        <w:t xml:space="preserve"> по литературе. 5-11 классы. – 10</w:t>
      </w:r>
      <w:r w:rsidRPr="009F2338">
        <w:rPr>
          <w:sz w:val="28"/>
          <w:szCs w:val="28"/>
        </w:rPr>
        <w:t xml:space="preserve">-е изд. (Базовый уровень)//Программы </w:t>
      </w:r>
      <w:proofErr w:type="spellStart"/>
      <w:r w:rsidRPr="009F2338">
        <w:rPr>
          <w:sz w:val="28"/>
          <w:szCs w:val="28"/>
        </w:rPr>
        <w:t>общеобразоват</w:t>
      </w:r>
      <w:proofErr w:type="spellEnd"/>
      <w:r w:rsidRPr="009F2338">
        <w:rPr>
          <w:sz w:val="28"/>
          <w:szCs w:val="28"/>
        </w:rPr>
        <w:t>. учреждений. Литература</w:t>
      </w:r>
      <w:proofErr w:type="gramStart"/>
      <w:r w:rsidRPr="009F2338">
        <w:rPr>
          <w:sz w:val="28"/>
          <w:szCs w:val="28"/>
        </w:rPr>
        <w:t>/</w:t>
      </w:r>
      <w:r>
        <w:rPr>
          <w:sz w:val="28"/>
          <w:szCs w:val="28"/>
        </w:rPr>
        <w:t xml:space="preserve"> </w:t>
      </w:r>
      <w:r w:rsidRPr="009F2338">
        <w:rPr>
          <w:sz w:val="28"/>
          <w:szCs w:val="28"/>
        </w:rPr>
        <w:t>П</w:t>
      </w:r>
      <w:proofErr w:type="gramEnd"/>
      <w:r w:rsidRPr="009F2338">
        <w:rPr>
          <w:sz w:val="28"/>
          <w:szCs w:val="28"/>
        </w:rPr>
        <w:t>од ред. В.Я.Ко</w:t>
      </w:r>
      <w:r>
        <w:rPr>
          <w:sz w:val="28"/>
          <w:szCs w:val="28"/>
        </w:rPr>
        <w:t>ровиной. – М.: Просвещение, 2008</w:t>
      </w:r>
      <w:r w:rsidRPr="009F2338">
        <w:rPr>
          <w:sz w:val="28"/>
          <w:szCs w:val="28"/>
        </w:rPr>
        <w:t xml:space="preserve">. – С.3 – 100 (В соавторстве с В.Я.Коровиной, В.И.Коровиным, И.С. </w:t>
      </w:r>
      <w:proofErr w:type="spellStart"/>
      <w:r w:rsidRPr="009F2338">
        <w:rPr>
          <w:sz w:val="28"/>
          <w:szCs w:val="28"/>
        </w:rPr>
        <w:t>Збарским</w:t>
      </w:r>
      <w:proofErr w:type="spellEnd"/>
      <w:r w:rsidRPr="009F2338">
        <w:rPr>
          <w:sz w:val="28"/>
          <w:szCs w:val="28"/>
        </w:rPr>
        <w:t xml:space="preserve">, В.П. </w:t>
      </w:r>
      <w:proofErr w:type="spellStart"/>
      <w:r w:rsidRPr="009F2338">
        <w:rPr>
          <w:sz w:val="28"/>
          <w:szCs w:val="28"/>
        </w:rPr>
        <w:t>Полухиной</w:t>
      </w:r>
      <w:proofErr w:type="spellEnd"/>
      <w:r w:rsidRPr="009F2338">
        <w:rPr>
          <w:sz w:val="28"/>
          <w:szCs w:val="28"/>
        </w:rPr>
        <w:t>). Допущено Министерством образования и науки.</w:t>
      </w:r>
    </w:p>
    <w:p w:rsidR="007B5761" w:rsidRPr="009F2338" w:rsidRDefault="007B5761" w:rsidP="007B5761">
      <w:pPr>
        <w:pStyle w:val="a3"/>
        <w:numPr>
          <w:ilvl w:val="0"/>
          <w:numId w:val="4"/>
        </w:numPr>
        <w:jc w:val="both"/>
        <w:rPr>
          <w:sz w:val="28"/>
          <w:szCs w:val="28"/>
        </w:rPr>
      </w:pPr>
      <w:r w:rsidRPr="009F2338">
        <w:rPr>
          <w:sz w:val="28"/>
          <w:szCs w:val="28"/>
        </w:rPr>
        <w:t>Поурочные разработки по русской литературе.  20 век. / Егорова Н.В., Золотарёва И.В. – М. «</w:t>
      </w:r>
      <w:proofErr w:type="spellStart"/>
      <w:r w:rsidRPr="009F2338">
        <w:rPr>
          <w:sz w:val="28"/>
          <w:szCs w:val="28"/>
        </w:rPr>
        <w:t>Вако</w:t>
      </w:r>
      <w:proofErr w:type="spellEnd"/>
      <w:r w:rsidRPr="009F2338">
        <w:rPr>
          <w:sz w:val="28"/>
          <w:szCs w:val="28"/>
        </w:rPr>
        <w:t>», 2003</w:t>
      </w:r>
    </w:p>
    <w:p w:rsidR="007B5761" w:rsidRPr="009F2338" w:rsidRDefault="007B5761" w:rsidP="007B5761">
      <w:pPr>
        <w:pStyle w:val="a3"/>
        <w:numPr>
          <w:ilvl w:val="0"/>
          <w:numId w:val="4"/>
        </w:numPr>
        <w:jc w:val="both"/>
        <w:rPr>
          <w:sz w:val="28"/>
          <w:szCs w:val="28"/>
        </w:rPr>
      </w:pPr>
      <w:r w:rsidRPr="009F2338">
        <w:rPr>
          <w:sz w:val="28"/>
          <w:szCs w:val="28"/>
        </w:rPr>
        <w:t xml:space="preserve">Уроки литературы в 11 классе/ В.А. </w:t>
      </w:r>
      <w:proofErr w:type="spellStart"/>
      <w:r w:rsidRPr="009F2338">
        <w:rPr>
          <w:sz w:val="28"/>
          <w:szCs w:val="28"/>
        </w:rPr>
        <w:t>Чалмаев</w:t>
      </w:r>
      <w:proofErr w:type="spellEnd"/>
      <w:r w:rsidRPr="009F2338">
        <w:rPr>
          <w:sz w:val="28"/>
          <w:szCs w:val="28"/>
        </w:rPr>
        <w:t xml:space="preserve">, Т.Ф. </w:t>
      </w:r>
      <w:proofErr w:type="spellStart"/>
      <w:r w:rsidRPr="009F2338">
        <w:rPr>
          <w:sz w:val="28"/>
          <w:szCs w:val="28"/>
        </w:rPr>
        <w:t>Мушинская</w:t>
      </w:r>
      <w:proofErr w:type="spellEnd"/>
      <w:r w:rsidRPr="009F2338">
        <w:rPr>
          <w:sz w:val="28"/>
          <w:szCs w:val="28"/>
        </w:rPr>
        <w:t xml:space="preserve"> и др.- М.: Просвещение, 2000</w:t>
      </w:r>
    </w:p>
    <w:p w:rsidR="007B5761" w:rsidRPr="009F2338" w:rsidRDefault="007B5761" w:rsidP="007B5761">
      <w:pPr>
        <w:pStyle w:val="a3"/>
        <w:numPr>
          <w:ilvl w:val="0"/>
          <w:numId w:val="4"/>
        </w:numPr>
        <w:jc w:val="both"/>
        <w:rPr>
          <w:sz w:val="28"/>
          <w:szCs w:val="28"/>
        </w:rPr>
      </w:pPr>
      <w:r w:rsidRPr="009F2338">
        <w:rPr>
          <w:sz w:val="28"/>
          <w:szCs w:val="28"/>
        </w:rPr>
        <w:t xml:space="preserve">Конспекты уроков для учителя литературы: 11 класс: Серебряный век русской поэзии: В 2ч./ Под ред. Л.Г. </w:t>
      </w:r>
      <w:proofErr w:type="spellStart"/>
      <w:r w:rsidRPr="009F2338">
        <w:rPr>
          <w:sz w:val="28"/>
          <w:szCs w:val="28"/>
        </w:rPr>
        <w:t>Максидоновой</w:t>
      </w:r>
      <w:proofErr w:type="spellEnd"/>
      <w:r w:rsidRPr="009F2338">
        <w:rPr>
          <w:sz w:val="28"/>
          <w:szCs w:val="28"/>
        </w:rPr>
        <w:t>. М.: ВЛАДОС,2000</w:t>
      </w:r>
    </w:p>
    <w:p w:rsidR="007B5761" w:rsidRPr="009F2338" w:rsidRDefault="007B5761" w:rsidP="007B5761">
      <w:pPr>
        <w:pStyle w:val="a3"/>
        <w:numPr>
          <w:ilvl w:val="0"/>
          <w:numId w:val="4"/>
        </w:numPr>
        <w:jc w:val="both"/>
        <w:rPr>
          <w:sz w:val="28"/>
          <w:szCs w:val="28"/>
        </w:rPr>
      </w:pPr>
      <w:proofErr w:type="spellStart"/>
      <w:r w:rsidRPr="009F2338">
        <w:rPr>
          <w:sz w:val="28"/>
          <w:szCs w:val="28"/>
        </w:rPr>
        <w:t>Карсалова</w:t>
      </w:r>
      <w:proofErr w:type="spellEnd"/>
      <w:r w:rsidRPr="009F2338">
        <w:rPr>
          <w:sz w:val="28"/>
          <w:szCs w:val="28"/>
        </w:rPr>
        <w:t xml:space="preserve"> Е.В., </w:t>
      </w:r>
      <w:proofErr w:type="gramStart"/>
      <w:r w:rsidRPr="009F2338">
        <w:rPr>
          <w:sz w:val="28"/>
          <w:szCs w:val="28"/>
        </w:rPr>
        <w:t>Леденёв</w:t>
      </w:r>
      <w:proofErr w:type="gramEnd"/>
      <w:r w:rsidRPr="009F2338">
        <w:rPr>
          <w:sz w:val="28"/>
          <w:szCs w:val="28"/>
        </w:rPr>
        <w:t xml:space="preserve"> А.В., </w:t>
      </w:r>
      <w:proofErr w:type="spellStart"/>
      <w:r w:rsidRPr="009F2338">
        <w:rPr>
          <w:sz w:val="28"/>
          <w:szCs w:val="28"/>
        </w:rPr>
        <w:t>Шаповалова</w:t>
      </w:r>
      <w:proofErr w:type="spellEnd"/>
      <w:r w:rsidRPr="009F2338">
        <w:rPr>
          <w:sz w:val="28"/>
          <w:szCs w:val="28"/>
        </w:rPr>
        <w:t xml:space="preserve"> Ю.М. «Серебряный век» русской поэзии. Пособие для учителей. Новая школа,1996</w:t>
      </w:r>
    </w:p>
    <w:p w:rsidR="007B5761" w:rsidRPr="009F2338" w:rsidRDefault="007B5761" w:rsidP="007B5761">
      <w:pPr>
        <w:pStyle w:val="a3"/>
        <w:numPr>
          <w:ilvl w:val="0"/>
          <w:numId w:val="4"/>
        </w:numPr>
        <w:jc w:val="both"/>
        <w:rPr>
          <w:sz w:val="28"/>
          <w:szCs w:val="28"/>
        </w:rPr>
      </w:pPr>
      <w:r w:rsidRPr="009F2338">
        <w:rPr>
          <w:sz w:val="28"/>
          <w:szCs w:val="28"/>
        </w:rPr>
        <w:t>Скрипкина В.А. Контрольные и проверочные работы по литературе. 10-11 классы: Метод</w:t>
      </w:r>
      <w:proofErr w:type="gramStart"/>
      <w:r w:rsidRPr="009F2338">
        <w:rPr>
          <w:sz w:val="28"/>
          <w:szCs w:val="28"/>
        </w:rPr>
        <w:t>.</w:t>
      </w:r>
      <w:proofErr w:type="gramEnd"/>
      <w:r>
        <w:rPr>
          <w:sz w:val="28"/>
          <w:szCs w:val="28"/>
        </w:rPr>
        <w:t xml:space="preserve"> </w:t>
      </w:r>
      <w:proofErr w:type="gramStart"/>
      <w:r w:rsidRPr="009F2338">
        <w:rPr>
          <w:sz w:val="28"/>
          <w:szCs w:val="28"/>
        </w:rPr>
        <w:t>п</w:t>
      </w:r>
      <w:proofErr w:type="gramEnd"/>
      <w:r w:rsidRPr="009F2338">
        <w:rPr>
          <w:sz w:val="28"/>
          <w:szCs w:val="28"/>
        </w:rPr>
        <w:t>особие. М.: Дрофа,1996</w:t>
      </w:r>
    </w:p>
    <w:p w:rsidR="007B5761" w:rsidRPr="009F2338" w:rsidRDefault="007B5761" w:rsidP="007B5761">
      <w:pPr>
        <w:pStyle w:val="a3"/>
        <w:numPr>
          <w:ilvl w:val="0"/>
          <w:numId w:val="4"/>
        </w:numPr>
        <w:jc w:val="both"/>
        <w:rPr>
          <w:sz w:val="28"/>
          <w:szCs w:val="28"/>
        </w:rPr>
      </w:pPr>
      <w:proofErr w:type="spellStart"/>
      <w:r w:rsidRPr="009F2338">
        <w:rPr>
          <w:sz w:val="28"/>
          <w:szCs w:val="28"/>
        </w:rPr>
        <w:t>Скоркина</w:t>
      </w:r>
      <w:proofErr w:type="spellEnd"/>
      <w:r w:rsidRPr="009F2338">
        <w:rPr>
          <w:sz w:val="28"/>
          <w:szCs w:val="28"/>
        </w:rPr>
        <w:t xml:space="preserve"> Н.М. Нестандартные уроки по литературе.</w:t>
      </w:r>
      <w:r>
        <w:rPr>
          <w:sz w:val="28"/>
          <w:szCs w:val="28"/>
        </w:rPr>
        <w:t xml:space="preserve"> </w:t>
      </w:r>
      <w:r w:rsidRPr="009F2338">
        <w:rPr>
          <w:sz w:val="28"/>
          <w:szCs w:val="28"/>
        </w:rPr>
        <w:t>9-11 классы. Волгоград</w:t>
      </w:r>
    </w:p>
    <w:p w:rsidR="007B5761" w:rsidRPr="009F2338" w:rsidRDefault="007B5761" w:rsidP="007B5761">
      <w:pPr>
        <w:pStyle w:val="a3"/>
        <w:numPr>
          <w:ilvl w:val="0"/>
          <w:numId w:val="4"/>
        </w:numPr>
        <w:jc w:val="both"/>
        <w:rPr>
          <w:sz w:val="28"/>
          <w:szCs w:val="28"/>
        </w:rPr>
      </w:pPr>
      <w:r w:rsidRPr="009F2338">
        <w:rPr>
          <w:sz w:val="28"/>
          <w:szCs w:val="28"/>
        </w:rPr>
        <w:t>Обучающие практические работы по литературе. 9-11 классы / Т.Н. Андреева, Е.Б. Кузина и др. - М.: Дрофа, 2005</w:t>
      </w:r>
    </w:p>
    <w:p w:rsidR="007B5761" w:rsidRPr="009F2338" w:rsidRDefault="007B5761" w:rsidP="007B5761">
      <w:pPr>
        <w:jc w:val="both"/>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ind w:left="360"/>
        <w:jc w:val="center"/>
        <w:rPr>
          <w:b/>
          <w:sz w:val="32"/>
          <w:szCs w:val="32"/>
        </w:rPr>
      </w:pPr>
    </w:p>
    <w:p w:rsidR="007B5761" w:rsidRPr="00655EB1" w:rsidRDefault="007B5761" w:rsidP="007B5761">
      <w:pPr>
        <w:ind w:left="360"/>
        <w:jc w:val="center"/>
        <w:rPr>
          <w:b/>
          <w:sz w:val="32"/>
          <w:szCs w:val="32"/>
        </w:rPr>
      </w:pPr>
      <w:r>
        <w:rPr>
          <w:b/>
          <w:sz w:val="32"/>
          <w:szCs w:val="32"/>
        </w:rPr>
        <w:t>Т</w:t>
      </w:r>
      <w:r w:rsidRPr="00655EB1">
        <w:rPr>
          <w:b/>
          <w:sz w:val="32"/>
          <w:szCs w:val="32"/>
        </w:rPr>
        <w:t>ематическое планирование по дисциплине «Литература».</w:t>
      </w:r>
    </w:p>
    <w:p w:rsidR="007B5761" w:rsidRDefault="007B5761" w:rsidP="007B5761">
      <w:pPr>
        <w:ind w:left="360"/>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6"/>
        <w:gridCol w:w="2575"/>
        <w:gridCol w:w="1724"/>
        <w:gridCol w:w="2507"/>
        <w:gridCol w:w="2144"/>
      </w:tblGrid>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w:t>
            </w:r>
          </w:p>
        </w:tc>
        <w:tc>
          <w:tcPr>
            <w:tcW w:w="2575" w:type="dxa"/>
            <w:shd w:val="clear" w:color="auto" w:fill="auto"/>
          </w:tcPr>
          <w:p w:rsidR="007B5761" w:rsidRPr="00E228B6" w:rsidRDefault="007B5761" w:rsidP="00FC6C77">
            <w:pPr>
              <w:jc w:val="center"/>
              <w:rPr>
                <w:sz w:val="28"/>
                <w:szCs w:val="28"/>
              </w:rPr>
            </w:pPr>
            <w:r w:rsidRPr="00E228B6">
              <w:rPr>
                <w:sz w:val="28"/>
                <w:szCs w:val="28"/>
              </w:rPr>
              <w:t>Наименование</w:t>
            </w:r>
          </w:p>
          <w:p w:rsidR="007B5761" w:rsidRPr="00E228B6" w:rsidRDefault="007B5761" w:rsidP="00FC6C77">
            <w:pPr>
              <w:jc w:val="center"/>
              <w:rPr>
                <w:sz w:val="28"/>
                <w:szCs w:val="28"/>
              </w:rPr>
            </w:pPr>
            <w:r w:rsidRPr="00E228B6">
              <w:rPr>
                <w:sz w:val="28"/>
                <w:szCs w:val="28"/>
              </w:rPr>
              <w:t>разделов и тем</w:t>
            </w:r>
          </w:p>
        </w:tc>
        <w:tc>
          <w:tcPr>
            <w:tcW w:w="1724" w:type="dxa"/>
            <w:shd w:val="clear" w:color="auto" w:fill="auto"/>
          </w:tcPr>
          <w:p w:rsidR="007B5761" w:rsidRPr="00E228B6" w:rsidRDefault="007B5761" w:rsidP="00FC6C77">
            <w:pPr>
              <w:jc w:val="center"/>
              <w:rPr>
                <w:sz w:val="28"/>
                <w:szCs w:val="28"/>
              </w:rPr>
            </w:pPr>
            <w:proofErr w:type="spellStart"/>
            <w:r w:rsidRPr="00E228B6">
              <w:rPr>
                <w:sz w:val="28"/>
                <w:szCs w:val="28"/>
              </w:rPr>
              <w:t>Максималь</w:t>
            </w:r>
            <w:proofErr w:type="spellEnd"/>
            <w:r w:rsidRPr="00E228B6">
              <w:rPr>
                <w:sz w:val="28"/>
                <w:szCs w:val="28"/>
              </w:rPr>
              <w:t>-</w:t>
            </w:r>
          </w:p>
          <w:p w:rsidR="007B5761" w:rsidRPr="00E228B6" w:rsidRDefault="007B5761" w:rsidP="00FC6C77">
            <w:pPr>
              <w:jc w:val="center"/>
              <w:rPr>
                <w:sz w:val="28"/>
                <w:szCs w:val="28"/>
              </w:rPr>
            </w:pPr>
            <w:proofErr w:type="spellStart"/>
            <w:r w:rsidRPr="00E228B6">
              <w:rPr>
                <w:sz w:val="28"/>
                <w:szCs w:val="28"/>
              </w:rPr>
              <w:t>ная</w:t>
            </w:r>
            <w:proofErr w:type="spellEnd"/>
          </w:p>
          <w:p w:rsidR="007B5761" w:rsidRPr="00E228B6" w:rsidRDefault="007B5761" w:rsidP="00FC6C77">
            <w:pPr>
              <w:jc w:val="center"/>
              <w:rPr>
                <w:sz w:val="28"/>
                <w:szCs w:val="28"/>
              </w:rPr>
            </w:pPr>
            <w:r w:rsidRPr="00E228B6">
              <w:rPr>
                <w:sz w:val="28"/>
                <w:szCs w:val="28"/>
              </w:rPr>
              <w:t xml:space="preserve">нагрузка учащегося, </w:t>
            </w:r>
            <w:proofErr w:type="gramStart"/>
            <w:r w:rsidRPr="00E228B6">
              <w:rPr>
                <w:sz w:val="28"/>
                <w:szCs w:val="28"/>
              </w:rPr>
              <w:t>ч</w:t>
            </w:r>
            <w:proofErr w:type="gramEnd"/>
            <w:r w:rsidRPr="00E228B6">
              <w:rPr>
                <w:sz w:val="28"/>
                <w:szCs w:val="28"/>
              </w:rPr>
              <w:t xml:space="preserve">. </w:t>
            </w:r>
          </w:p>
        </w:tc>
        <w:tc>
          <w:tcPr>
            <w:tcW w:w="0" w:type="auto"/>
            <w:shd w:val="clear" w:color="auto" w:fill="auto"/>
          </w:tcPr>
          <w:p w:rsidR="007B5761" w:rsidRPr="00E228B6" w:rsidRDefault="007B5761" w:rsidP="00FC6C77">
            <w:pPr>
              <w:jc w:val="center"/>
              <w:rPr>
                <w:sz w:val="28"/>
                <w:szCs w:val="28"/>
              </w:rPr>
            </w:pPr>
            <w:r w:rsidRPr="00E228B6">
              <w:rPr>
                <w:sz w:val="28"/>
                <w:szCs w:val="28"/>
              </w:rPr>
              <w:t xml:space="preserve">Из них на развитие </w:t>
            </w:r>
          </w:p>
          <w:p w:rsidR="007B5761" w:rsidRPr="00E228B6" w:rsidRDefault="007B5761" w:rsidP="00FC6C77">
            <w:pPr>
              <w:jc w:val="center"/>
              <w:rPr>
                <w:sz w:val="28"/>
                <w:szCs w:val="28"/>
              </w:rPr>
            </w:pPr>
            <w:r w:rsidRPr="00E228B6">
              <w:rPr>
                <w:sz w:val="28"/>
                <w:szCs w:val="28"/>
              </w:rPr>
              <w:t>речи,</w:t>
            </w:r>
          </w:p>
          <w:p w:rsidR="007B5761" w:rsidRPr="00E228B6" w:rsidRDefault="007B5761" w:rsidP="00FC6C77">
            <w:pPr>
              <w:jc w:val="center"/>
              <w:rPr>
                <w:sz w:val="28"/>
                <w:szCs w:val="28"/>
              </w:rPr>
            </w:pPr>
            <w:proofErr w:type="gramStart"/>
            <w:r w:rsidRPr="00E228B6">
              <w:rPr>
                <w:sz w:val="28"/>
                <w:szCs w:val="28"/>
              </w:rPr>
              <w:t>ч</w:t>
            </w:r>
            <w:proofErr w:type="gramEnd"/>
            <w:r w:rsidRPr="00E228B6">
              <w:rPr>
                <w:sz w:val="28"/>
                <w:szCs w:val="28"/>
              </w:rPr>
              <w:t xml:space="preserve">. </w:t>
            </w:r>
          </w:p>
        </w:tc>
        <w:tc>
          <w:tcPr>
            <w:tcW w:w="2144" w:type="dxa"/>
            <w:shd w:val="clear" w:color="auto" w:fill="auto"/>
          </w:tcPr>
          <w:p w:rsidR="007B5761" w:rsidRPr="00E228B6" w:rsidRDefault="007B5761" w:rsidP="00FC6C77">
            <w:pPr>
              <w:jc w:val="center"/>
              <w:rPr>
                <w:sz w:val="28"/>
                <w:szCs w:val="28"/>
              </w:rPr>
            </w:pPr>
            <w:proofErr w:type="spellStart"/>
            <w:r w:rsidRPr="00E228B6">
              <w:rPr>
                <w:sz w:val="28"/>
                <w:szCs w:val="28"/>
              </w:rPr>
              <w:t>Сочине</w:t>
            </w:r>
            <w:proofErr w:type="spellEnd"/>
            <w:r w:rsidRPr="00E228B6">
              <w:rPr>
                <w:sz w:val="28"/>
                <w:szCs w:val="28"/>
              </w:rPr>
              <w:t>-</w:t>
            </w:r>
          </w:p>
          <w:p w:rsidR="007B5761" w:rsidRPr="00E228B6" w:rsidRDefault="007B5761" w:rsidP="00FC6C77">
            <w:pPr>
              <w:jc w:val="center"/>
              <w:rPr>
                <w:sz w:val="28"/>
                <w:szCs w:val="28"/>
              </w:rPr>
            </w:pPr>
            <w:proofErr w:type="spellStart"/>
            <w:r w:rsidRPr="00E228B6">
              <w:rPr>
                <w:sz w:val="28"/>
                <w:szCs w:val="28"/>
              </w:rPr>
              <w:t>ния</w:t>
            </w:r>
            <w:proofErr w:type="spellEnd"/>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575" w:type="dxa"/>
            <w:shd w:val="clear" w:color="auto" w:fill="auto"/>
          </w:tcPr>
          <w:p w:rsidR="007B5761" w:rsidRPr="00E228B6" w:rsidRDefault="007B5761" w:rsidP="00FC6C77">
            <w:pPr>
              <w:rPr>
                <w:sz w:val="28"/>
                <w:szCs w:val="28"/>
              </w:rPr>
            </w:pPr>
            <w:r w:rsidRPr="00E228B6">
              <w:rPr>
                <w:sz w:val="28"/>
                <w:szCs w:val="28"/>
              </w:rPr>
              <w:t>Введение</w:t>
            </w:r>
          </w:p>
        </w:tc>
        <w:tc>
          <w:tcPr>
            <w:tcW w:w="1724" w:type="dxa"/>
            <w:shd w:val="clear" w:color="auto" w:fill="auto"/>
          </w:tcPr>
          <w:p w:rsidR="007B5761" w:rsidRPr="00E228B6" w:rsidRDefault="007B5761" w:rsidP="00FC6C77">
            <w:pPr>
              <w:jc w:val="center"/>
              <w:rPr>
                <w:sz w:val="28"/>
                <w:szCs w:val="28"/>
              </w:rPr>
            </w:pPr>
            <w:r w:rsidRPr="00E228B6">
              <w:rPr>
                <w:sz w:val="28"/>
                <w:szCs w:val="28"/>
              </w:rPr>
              <w:t>1</w:t>
            </w:r>
          </w:p>
        </w:tc>
        <w:tc>
          <w:tcPr>
            <w:tcW w:w="0" w:type="auto"/>
            <w:shd w:val="clear" w:color="auto" w:fill="auto"/>
          </w:tcPr>
          <w:p w:rsidR="007B5761" w:rsidRPr="00E228B6" w:rsidRDefault="007B5761" w:rsidP="00FC6C77">
            <w:pPr>
              <w:jc w:val="center"/>
              <w:rPr>
                <w:sz w:val="28"/>
                <w:szCs w:val="28"/>
              </w:rPr>
            </w:pPr>
            <w:r w:rsidRPr="00E228B6">
              <w:rPr>
                <w:sz w:val="28"/>
                <w:szCs w:val="28"/>
              </w:rPr>
              <w:t>-</w:t>
            </w:r>
          </w:p>
        </w:tc>
        <w:tc>
          <w:tcPr>
            <w:tcW w:w="2144" w:type="dxa"/>
            <w:shd w:val="clear" w:color="auto" w:fill="auto"/>
          </w:tcPr>
          <w:p w:rsidR="007B5761" w:rsidRPr="00E228B6" w:rsidRDefault="007B5761" w:rsidP="00FC6C77">
            <w:pPr>
              <w:jc w:val="center"/>
              <w:rPr>
                <w:sz w:val="28"/>
                <w:szCs w:val="28"/>
              </w:rPr>
            </w:pPr>
            <w:r w:rsidRPr="00E228B6">
              <w:rPr>
                <w:sz w:val="28"/>
                <w:szCs w:val="28"/>
              </w:rPr>
              <w:t>-</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2.</w:t>
            </w:r>
          </w:p>
        </w:tc>
        <w:tc>
          <w:tcPr>
            <w:tcW w:w="2575" w:type="dxa"/>
            <w:shd w:val="clear" w:color="auto" w:fill="auto"/>
          </w:tcPr>
          <w:p w:rsidR="007B5761" w:rsidRPr="00E228B6" w:rsidRDefault="007B5761" w:rsidP="00FC6C77">
            <w:pPr>
              <w:rPr>
                <w:sz w:val="28"/>
                <w:szCs w:val="28"/>
              </w:rPr>
            </w:pPr>
            <w:r w:rsidRPr="00E228B6">
              <w:rPr>
                <w:sz w:val="28"/>
                <w:szCs w:val="28"/>
              </w:rPr>
              <w:t xml:space="preserve">Проза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8</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3.</w:t>
            </w:r>
          </w:p>
        </w:tc>
        <w:tc>
          <w:tcPr>
            <w:tcW w:w="2575" w:type="dxa"/>
            <w:shd w:val="clear" w:color="auto" w:fill="auto"/>
          </w:tcPr>
          <w:p w:rsidR="007B5761" w:rsidRPr="00E228B6" w:rsidRDefault="007B5761" w:rsidP="00FC6C77">
            <w:pPr>
              <w:rPr>
                <w:sz w:val="28"/>
                <w:szCs w:val="28"/>
              </w:rPr>
            </w:pPr>
            <w:r w:rsidRPr="00E228B6">
              <w:rPr>
                <w:sz w:val="28"/>
                <w:szCs w:val="28"/>
              </w:rPr>
              <w:t>Разнообразие художественных индивидуальностей поэзии Серебряного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10</w:t>
            </w:r>
          </w:p>
        </w:tc>
        <w:tc>
          <w:tcPr>
            <w:tcW w:w="0" w:type="auto"/>
            <w:shd w:val="clear" w:color="auto" w:fill="auto"/>
          </w:tcPr>
          <w:p w:rsidR="007B5761" w:rsidRPr="00E228B6" w:rsidRDefault="007B5761" w:rsidP="00FC6C77">
            <w:pPr>
              <w:jc w:val="center"/>
              <w:rPr>
                <w:sz w:val="28"/>
                <w:szCs w:val="28"/>
              </w:rPr>
            </w:pPr>
            <w:r w:rsidRPr="00E228B6">
              <w:rPr>
                <w:sz w:val="28"/>
                <w:szCs w:val="28"/>
              </w:rPr>
              <w:t>5</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4.</w:t>
            </w:r>
          </w:p>
        </w:tc>
        <w:tc>
          <w:tcPr>
            <w:tcW w:w="2575" w:type="dxa"/>
            <w:shd w:val="clear" w:color="auto" w:fill="auto"/>
          </w:tcPr>
          <w:p w:rsidR="007B5761" w:rsidRPr="00E228B6" w:rsidRDefault="007B5761" w:rsidP="00FC6C77">
            <w:pPr>
              <w:rPr>
                <w:sz w:val="28"/>
                <w:szCs w:val="28"/>
              </w:rPr>
            </w:pPr>
            <w:r w:rsidRPr="00E228B6">
              <w:rPr>
                <w:sz w:val="28"/>
                <w:szCs w:val="28"/>
              </w:rPr>
              <w:t>Творчество А. А. Блока</w:t>
            </w:r>
          </w:p>
        </w:tc>
        <w:tc>
          <w:tcPr>
            <w:tcW w:w="1724" w:type="dxa"/>
            <w:shd w:val="clear" w:color="auto" w:fill="auto"/>
          </w:tcPr>
          <w:p w:rsidR="007B5761" w:rsidRPr="00E228B6" w:rsidRDefault="007B5761" w:rsidP="00FC6C77">
            <w:pPr>
              <w:jc w:val="center"/>
              <w:rPr>
                <w:sz w:val="28"/>
                <w:szCs w:val="28"/>
              </w:rPr>
            </w:pPr>
            <w:r w:rsidRPr="00E228B6">
              <w:rPr>
                <w:sz w:val="28"/>
                <w:szCs w:val="28"/>
              </w:rPr>
              <w:t>5</w:t>
            </w:r>
          </w:p>
        </w:tc>
        <w:tc>
          <w:tcPr>
            <w:tcW w:w="0" w:type="auto"/>
            <w:shd w:val="clear" w:color="auto" w:fill="auto"/>
          </w:tcPr>
          <w:p w:rsidR="007B5761" w:rsidRPr="00E228B6" w:rsidRDefault="007B5761" w:rsidP="00FC6C77">
            <w:pPr>
              <w:jc w:val="center"/>
              <w:rPr>
                <w:sz w:val="28"/>
                <w:szCs w:val="28"/>
              </w:rPr>
            </w:pPr>
            <w:r w:rsidRPr="00E228B6">
              <w:rPr>
                <w:sz w:val="28"/>
                <w:szCs w:val="28"/>
              </w:rPr>
              <w:t>3</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5.</w:t>
            </w:r>
          </w:p>
        </w:tc>
        <w:tc>
          <w:tcPr>
            <w:tcW w:w="2575" w:type="dxa"/>
            <w:shd w:val="clear" w:color="auto" w:fill="auto"/>
          </w:tcPr>
          <w:p w:rsidR="007B5761" w:rsidRPr="00E228B6" w:rsidRDefault="007B5761" w:rsidP="00FC6C77">
            <w:pPr>
              <w:rPr>
                <w:sz w:val="28"/>
                <w:szCs w:val="28"/>
              </w:rPr>
            </w:pPr>
            <w:r w:rsidRPr="00E228B6">
              <w:rPr>
                <w:sz w:val="28"/>
                <w:szCs w:val="28"/>
              </w:rPr>
              <w:t>Творчество А. М. Горького (1868-1936).</w:t>
            </w:r>
          </w:p>
        </w:tc>
        <w:tc>
          <w:tcPr>
            <w:tcW w:w="1724" w:type="dxa"/>
            <w:shd w:val="clear" w:color="auto" w:fill="auto"/>
          </w:tcPr>
          <w:p w:rsidR="007B5761" w:rsidRPr="00E228B6" w:rsidRDefault="007B5761" w:rsidP="00FC6C77">
            <w:pPr>
              <w:jc w:val="center"/>
              <w:rPr>
                <w:sz w:val="28"/>
                <w:szCs w:val="28"/>
              </w:rPr>
            </w:pPr>
            <w:r w:rsidRPr="00E228B6">
              <w:rPr>
                <w:sz w:val="28"/>
                <w:szCs w:val="28"/>
              </w:rPr>
              <w:t>6</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6.</w:t>
            </w:r>
          </w:p>
        </w:tc>
        <w:tc>
          <w:tcPr>
            <w:tcW w:w="2575" w:type="dxa"/>
            <w:shd w:val="clear" w:color="auto" w:fill="auto"/>
          </w:tcPr>
          <w:p w:rsidR="007B5761" w:rsidRPr="00E228B6" w:rsidRDefault="007B5761" w:rsidP="00FC6C77">
            <w:pPr>
              <w:rPr>
                <w:sz w:val="28"/>
                <w:szCs w:val="28"/>
              </w:rPr>
            </w:pPr>
            <w:proofErr w:type="spellStart"/>
            <w:r w:rsidRPr="00E228B6">
              <w:rPr>
                <w:sz w:val="28"/>
                <w:szCs w:val="28"/>
              </w:rPr>
              <w:t>Новокрестьянские</w:t>
            </w:r>
            <w:proofErr w:type="spellEnd"/>
            <w:r w:rsidRPr="00E228B6">
              <w:rPr>
                <w:sz w:val="28"/>
                <w:szCs w:val="28"/>
              </w:rPr>
              <w:t xml:space="preserve"> поэты.</w:t>
            </w:r>
          </w:p>
        </w:tc>
        <w:tc>
          <w:tcPr>
            <w:tcW w:w="1724" w:type="dxa"/>
            <w:shd w:val="clear" w:color="auto" w:fill="auto"/>
          </w:tcPr>
          <w:p w:rsidR="007B5761" w:rsidRPr="00E228B6" w:rsidRDefault="007B5761" w:rsidP="00FC6C77">
            <w:pPr>
              <w:jc w:val="center"/>
              <w:rPr>
                <w:sz w:val="28"/>
                <w:szCs w:val="28"/>
              </w:rPr>
            </w:pPr>
            <w:r w:rsidRPr="00E228B6">
              <w:rPr>
                <w:sz w:val="28"/>
                <w:szCs w:val="28"/>
              </w:rPr>
              <w:t>1</w:t>
            </w:r>
          </w:p>
        </w:tc>
        <w:tc>
          <w:tcPr>
            <w:tcW w:w="0" w:type="auto"/>
            <w:shd w:val="clear" w:color="auto" w:fill="auto"/>
          </w:tcPr>
          <w:p w:rsidR="007B5761" w:rsidRPr="00E228B6" w:rsidRDefault="007B5761" w:rsidP="00FC6C77">
            <w:pPr>
              <w:jc w:val="center"/>
              <w:rPr>
                <w:sz w:val="28"/>
                <w:szCs w:val="28"/>
              </w:rPr>
            </w:pPr>
            <w:r w:rsidRPr="00E228B6">
              <w:rPr>
                <w:sz w:val="28"/>
                <w:szCs w:val="28"/>
              </w:rPr>
              <w:t>-</w:t>
            </w:r>
          </w:p>
        </w:tc>
        <w:tc>
          <w:tcPr>
            <w:tcW w:w="2144" w:type="dxa"/>
            <w:shd w:val="clear" w:color="auto" w:fill="auto"/>
          </w:tcPr>
          <w:p w:rsidR="007B5761" w:rsidRPr="00E228B6" w:rsidRDefault="007B5761" w:rsidP="00FC6C77">
            <w:pPr>
              <w:jc w:val="center"/>
              <w:rPr>
                <w:sz w:val="28"/>
                <w:szCs w:val="28"/>
              </w:rPr>
            </w:pPr>
            <w:r w:rsidRPr="00E228B6">
              <w:rPr>
                <w:sz w:val="28"/>
                <w:szCs w:val="28"/>
              </w:rPr>
              <w:t>-</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7.</w:t>
            </w:r>
          </w:p>
        </w:tc>
        <w:tc>
          <w:tcPr>
            <w:tcW w:w="2575" w:type="dxa"/>
            <w:shd w:val="clear" w:color="auto" w:fill="auto"/>
          </w:tcPr>
          <w:p w:rsidR="007B5761" w:rsidRPr="00E228B6" w:rsidRDefault="007B5761" w:rsidP="00FC6C77">
            <w:pPr>
              <w:rPr>
                <w:sz w:val="28"/>
                <w:szCs w:val="28"/>
              </w:rPr>
            </w:pPr>
            <w:r w:rsidRPr="00E228B6">
              <w:rPr>
                <w:sz w:val="28"/>
                <w:szCs w:val="28"/>
              </w:rPr>
              <w:t>Творчество С. А. Есенина</w:t>
            </w:r>
          </w:p>
        </w:tc>
        <w:tc>
          <w:tcPr>
            <w:tcW w:w="1724" w:type="dxa"/>
            <w:shd w:val="clear" w:color="auto" w:fill="auto"/>
          </w:tcPr>
          <w:p w:rsidR="007B5761" w:rsidRPr="00E228B6" w:rsidRDefault="007B5761" w:rsidP="00FC6C77">
            <w:pPr>
              <w:jc w:val="center"/>
              <w:rPr>
                <w:sz w:val="28"/>
                <w:szCs w:val="28"/>
              </w:rPr>
            </w:pPr>
            <w:r w:rsidRPr="00E228B6">
              <w:rPr>
                <w:sz w:val="28"/>
                <w:szCs w:val="28"/>
              </w:rPr>
              <w:t>7</w:t>
            </w:r>
          </w:p>
        </w:tc>
        <w:tc>
          <w:tcPr>
            <w:tcW w:w="0" w:type="auto"/>
            <w:shd w:val="clear" w:color="auto" w:fill="auto"/>
          </w:tcPr>
          <w:p w:rsidR="007B5761" w:rsidRPr="00E228B6" w:rsidRDefault="007B5761" w:rsidP="00FC6C77">
            <w:pPr>
              <w:jc w:val="center"/>
              <w:rPr>
                <w:sz w:val="28"/>
                <w:szCs w:val="28"/>
              </w:rPr>
            </w:pPr>
            <w:r w:rsidRPr="00E228B6">
              <w:rPr>
                <w:sz w:val="28"/>
                <w:szCs w:val="28"/>
              </w:rPr>
              <w:t>4</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8.</w:t>
            </w:r>
          </w:p>
        </w:tc>
        <w:tc>
          <w:tcPr>
            <w:tcW w:w="2575" w:type="dxa"/>
            <w:shd w:val="clear" w:color="auto" w:fill="auto"/>
          </w:tcPr>
          <w:p w:rsidR="007B5761" w:rsidRPr="00E228B6" w:rsidRDefault="007B5761" w:rsidP="00FC6C77">
            <w:pPr>
              <w:rPr>
                <w:sz w:val="28"/>
                <w:szCs w:val="28"/>
              </w:rPr>
            </w:pPr>
            <w:r w:rsidRPr="00E228B6">
              <w:rPr>
                <w:sz w:val="28"/>
                <w:szCs w:val="28"/>
              </w:rPr>
              <w:t>Творчество В. В. Маяковского</w:t>
            </w:r>
          </w:p>
        </w:tc>
        <w:tc>
          <w:tcPr>
            <w:tcW w:w="1724" w:type="dxa"/>
            <w:shd w:val="clear" w:color="auto" w:fill="auto"/>
          </w:tcPr>
          <w:p w:rsidR="007B5761" w:rsidRPr="00E228B6" w:rsidRDefault="007B5761" w:rsidP="00FC6C77">
            <w:pPr>
              <w:jc w:val="center"/>
              <w:rPr>
                <w:sz w:val="28"/>
                <w:szCs w:val="28"/>
              </w:rPr>
            </w:pPr>
            <w:r w:rsidRPr="00E228B6">
              <w:rPr>
                <w:sz w:val="28"/>
                <w:szCs w:val="28"/>
              </w:rPr>
              <w:t>5</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rPr>
          <w:trHeight w:val="1573"/>
        </w:trPr>
        <w:tc>
          <w:tcPr>
            <w:tcW w:w="0" w:type="auto"/>
            <w:shd w:val="clear" w:color="auto" w:fill="auto"/>
          </w:tcPr>
          <w:p w:rsidR="007B5761" w:rsidRPr="00E228B6" w:rsidRDefault="007B5761" w:rsidP="00FC6C77">
            <w:pPr>
              <w:jc w:val="center"/>
              <w:rPr>
                <w:sz w:val="28"/>
                <w:szCs w:val="28"/>
              </w:rPr>
            </w:pPr>
            <w:r w:rsidRPr="00E228B6">
              <w:rPr>
                <w:sz w:val="28"/>
                <w:szCs w:val="28"/>
              </w:rPr>
              <w:t>9.</w:t>
            </w:r>
          </w:p>
        </w:tc>
        <w:tc>
          <w:tcPr>
            <w:tcW w:w="2575" w:type="dxa"/>
            <w:shd w:val="clear" w:color="auto" w:fill="auto"/>
          </w:tcPr>
          <w:p w:rsidR="007B5761" w:rsidRPr="00E228B6" w:rsidRDefault="007B5761" w:rsidP="00FC6C77">
            <w:pPr>
              <w:rPr>
                <w:sz w:val="28"/>
                <w:szCs w:val="28"/>
              </w:rPr>
            </w:pPr>
            <w:r w:rsidRPr="00E228B6">
              <w:rPr>
                <w:sz w:val="28"/>
                <w:szCs w:val="28"/>
              </w:rPr>
              <w:t xml:space="preserve">Тема революции и гражданской войны в русской литературе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13</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10.</w:t>
            </w:r>
          </w:p>
        </w:tc>
        <w:tc>
          <w:tcPr>
            <w:tcW w:w="2575" w:type="dxa"/>
            <w:shd w:val="clear" w:color="auto" w:fill="auto"/>
          </w:tcPr>
          <w:p w:rsidR="007B5761" w:rsidRPr="00E228B6" w:rsidRDefault="007B5761" w:rsidP="00FC6C77">
            <w:pPr>
              <w:jc w:val="both"/>
              <w:rPr>
                <w:sz w:val="28"/>
                <w:szCs w:val="28"/>
              </w:rPr>
            </w:pPr>
            <w:r w:rsidRPr="00E228B6">
              <w:rPr>
                <w:sz w:val="28"/>
                <w:szCs w:val="28"/>
              </w:rPr>
              <w:t xml:space="preserve">Тема истории в литературе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2</w:t>
            </w:r>
          </w:p>
        </w:tc>
        <w:tc>
          <w:tcPr>
            <w:tcW w:w="0" w:type="auto"/>
            <w:shd w:val="clear" w:color="auto" w:fill="auto"/>
          </w:tcPr>
          <w:p w:rsidR="007B5761" w:rsidRPr="00E228B6" w:rsidRDefault="007B5761" w:rsidP="00FC6C77">
            <w:pPr>
              <w:jc w:val="center"/>
              <w:rPr>
                <w:sz w:val="28"/>
                <w:szCs w:val="28"/>
              </w:rPr>
            </w:pPr>
            <w:r w:rsidRPr="00E228B6">
              <w:rPr>
                <w:sz w:val="28"/>
                <w:szCs w:val="28"/>
              </w:rPr>
              <w:t>-</w:t>
            </w:r>
          </w:p>
        </w:tc>
        <w:tc>
          <w:tcPr>
            <w:tcW w:w="2144" w:type="dxa"/>
            <w:shd w:val="clear" w:color="auto" w:fill="auto"/>
          </w:tcPr>
          <w:p w:rsidR="007B5761" w:rsidRPr="00E228B6" w:rsidRDefault="007B5761" w:rsidP="00FC6C77">
            <w:pPr>
              <w:jc w:val="center"/>
              <w:rPr>
                <w:sz w:val="28"/>
                <w:szCs w:val="28"/>
              </w:rPr>
            </w:pPr>
            <w:r w:rsidRPr="00E228B6">
              <w:rPr>
                <w:sz w:val="28"/>
                <w:szCs w:val="28"/>
              </w:rPr>
              <w:t>-</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11.</w:t>
            </w:r>
          </w:p>
        </w:tc>
        <w:tc>
          <w:tcPr>
            <w:tcW w:w="2575" w:type="dxa"/>
            <w:shd w:val="clear" w:color="auto" w:fill="auto"/>
          </w:tcPr>
          <w:p w:rsidR="007B5761" w:rsidRPr="00E228B6" w:rsidRDefault="007B5761" w:rsidP="00FC6C77">
            <w:pPr>
              <w:jc w:val="both"/>
              <w:rPr>
                <w:sz w:val="28"/>
                <w:szCs w:val="28"/>
              </w:rPr>
            </w:pPr>
            <w:r w:rsidRPr="00E228B6">
              <w:rPr>
                <w:sz w:val="28"/>
                <w:szCs w:val="28"/>
              </w:rPr>
              <w:t xml:space="preserve">Сатира 30-40-ых годов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5</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rPr>
          <w:trHeight w:val="1924"/>
        </w:trPr>
        <w:tc>
          <w:tcPr>
            <w:tcW w:w="0" w:type="auto"/>
            <w:shd w:val="clear" w:color="auto" w:fill="auto"/>
          </w:tcPr>
          <w:p w:rsidR="007B5761" w:rsidRPr="00E228B6" w:rsidRDefault="007B5761" w:rsidP="00FC6C77">
            <w:pPr>
              <w:jc w:val="center"/>
              <w:rPr>
                <w:sz w:val="28"/>
                <w:szCs w:val="28"/>
              </w:rPr>
            </w:pPr>
            <w:r w:rsidRPr="00E228B6">
              <w:rPr>
                <w:sz w:val="28"/>
                <w:szCs w:val="28"/>
              </w:rPr>
              <w:lastRenderedPageBreak/>
              <w:t>12.</w:t>
            </w:r>
          </w:p>
        </w:tc>
        <w:tc>
          <w:tcPr>
            <w:tcW w:w="2575" w:type="dxa"/>
            <w:shd w:val="clear" w:color="auto" w:fill="auto"/>
          </w:tcPr>
          <w:p w:rsidR="007B5761" w:rsidRPr="00E228B6" w:rsidRDefault="007B5761" w:rsidP="00FC6C77">
            <w:pPr>
              <w:jc w:val="both"/>
              <w:rPr>
                <w:sz w:val="28"/>
                <w:szCs w:val="28"/>
              </w:rPr>
            </w:pPr>
            <w:r w:rsidRPr="00E228B6">
              <w:rPr>
                <w:sz w:val="28"/>
                <w:szCs w:val="28"/>
              </w:rPr>
              <w:t>Литература русского Зарубежья.</w:t>
            </w:r>
          </w:p>
        </w:tc>
        <w:tc>
          <w:tcPr>
            <w:tcW w:w="1724" w:type="dxa"/>
            <w:shd w:val="clear" w:color="auto" w:fill="auto"/>
          </w:tcPr>
          <w:p w:rsidR="007B5761" w:rsidRPr="00E228B6" w:rsidRDefault="007B5761" w:rsidP="00FC6C77">
            <w:pPr>
              <w:jc w:val="center"/>
              <w:rPr>
                <w:sz w:val="28"/>
                <w:szCs w:val="28"/>
              </w:rPr>
            </w:pPr>
            <w:r w:rsidRPr="00E228B6">
              <w:rPr>
                <w:sz w:val="28"/>
                <w:szCs w:val="28"/>
              </w:rPr>
              <w:t>6</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13.</w:t>
            </w:r>
          </w:p>
        </w:tc>
        <w:tc>
          <w:tcPr>
            <w:tcW w:w="2575" w:type="dxa"/>
            <w:shd w:val="clear" w:color="auto" w:fill="auto"/>
          </w:tcPr>
          <w:p w:rsidR="007B5761" w:rsidRPr="00E228B6" w:rsidRDefault="007B5761" w:rsidP="00FC6C77">
            <w:pPr>
              <w:jc w:val="both"/>
              <w:rPr>
                <w:sz w:val="28"/>
                <w:szCs w:val="28"/>
              </w:rPr>
            </w:pPr>
            <w:r w:rsidRPr="00E228B6">
              <w:rPr>
                <w:sz w:val="28"/>
                <w:szCs w:val="28"/>
              </w:rPr>
              <w:t>Творчество М. И. Цветаевой и А. А. Ахматовой.</w:t>
            </w:r>
          </w:p>
        </w:tc>
        <w:tc>
          <w:tcPr>
            <w:tcW w:w="1724" w:type="dxa"/>
            <w:shd w:val="clear" w:color="auto" w:fill="auto"/>
          </w:tcPr>
          <w:p w:rsidR="007B5761" w:rsidRPr="00E228B6" w:rsidRDefault="007B5761" w:rsidP="00FC6C77">
            <w:pPr>
              <w:jc w:val="center"/>
              <w:rPr>
                <w:sz w:val="28"/>
                <w:szCs w:val="28"/>
              </w:rPr>
            </w:pPr>
            <w:r w:rsidRPr="00E228B6">
              <w:rPr>
                <w:sz w:val="28"/>
                <w:szCs w:val="28"/>
              </w:rPr>
              <w:t>5</w:t>
            </w:r>
          </w:p>
        </w:tc>
        <w:tc>
          <w:tcPr>
            <w:tcW w:w="0" w:type="auto"/>
            <w:shd w:val="clear" w:color="auto" w:fill="auto"/>
          </w:tcPr>
          <w:p w:rsidR="007B5761" w:rsidRPr="00E228B6" w:rsidRDefault="007B5761" w:rsidP="00FC6C77">
            <w:pPr>
              <w:jc w:val="center"/>
              <w:rPr>
                <w:sz w:val="28"/>
                <w:szCs w:val="28"/>
              </w:rPr>
            </w:pPr>
            <w:r w:rsidRPr="00E228B6">
              <w:rPr>
                <w:sz w:val="28"/>
                <w:szCs w:val="28"/>
              </w:rPr>
              <w:t>3</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14.</w:t>
            </w:r>
          </w:p>
        </w:tc>
        <w:tc>
          <w:tcPr>
            <w:tcW w:w="2575" w:type="dxa"/>
            <w:shd w:val="clear" w:color="auto" w:fill="auto"/>
          </w:tcPr>
          <w:p w:rsidR="007B5761" w:rsidRPr="00E228B6" w:rsidRDefault="007B5761" w:rsidP="00FC6C77">
            <w:pPr>
              <w:jc w:val="both"/>
              <w:rPr>
                <w:sz w:val="28"/>
                <w:szCs w:val="28"/>
              </w:rPr>
            </w:pPr>
            <w:r w:rsidRPr="00E228B6">
              <w:rPr>
                <w:sz w:val="28"/>
                <w:szCs w:val="28"/>
              </w:rPr>
              <w:t xml:space="preserve">Тема коллективизации в русской литературе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4</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15.</w:t>
            </w:r>
          </w:p>
        </w:tc>
        <w:tc>
          <w:tcPr>
            <w:tcW w:w="2575" w:type="dxa"/>
            <w:shd w:val="clear" w:color="auto" w:fill="auto"/>
          </w:tcPr>
          <w:p w:rsidR="007B5761" w:rsidRPr="00E228B6" w:rsidRDefault="007B5761" w:rsidP="00FC6C77">
            <w:pPr>
              <w:jc w:val="both"/>
              <w:rPr>
                <w:sz w:val="28"/>
                <w:szCs w:val="28"/>
              </w:rPr>
            </w:pPr>
            <w:r w:rsidRPr="00E228B6">
              <w:rPr>
                <w:sz w:val="28"/>
                <w:szCs w:val="28"/>
              </w:rPr>
              <w:t xml:space="preserve">Тема Великой Отечественной войны в русской литературе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6</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16.</w:t>
            </w:r>
          </w:p>
        </w:tc>
        <w:tc>
          <w:tcPr>
            <w:tcW w:w="2575" w:type="dxa"/>
            <w:shd w:val="clear" w:color="auto" w:fill="auto"/>
          </w:tcPr>
          <w:p w:rsidR="007B5761" w:rsidRPr="00E228B6" w:rsidRDefault="007B5761" w:rsidP="00FC6C77">
            <w:pPr>
              <w:jc w:val="center"/>
              <w:rPr>
                <w:sz w:val="28"/>
                <w:szCs w:val="28"/>
              </w:rPr>
            </w:pPr>
            <w:r w:rsidRPr="00E228B6">
              <w:rPr>
                <w:sz w:val="28"/>
                <w:szCs w:val="28"/>
              </w:rPr>
              <w:t>Судьба человека в тоталитарном государстве.</w:t>
            </w:r>
          </w:p>
          <w:p w:rsidR="007B5761" w:rsidRPr="00E228B6" w:rsidRDefault="007B5761" w:rsidP="00FC6C77">
            <w:pPr>
              <w:jc w:val="both"/>
              <w:rPr>
                <w:sz w:val="28"/>
                <w:szCs w:val="28"/>
              </w:rPr>
            </w:pPr>
            <w:r w:rsidRPr="00E228B6">
              <w:rPr>
                <w:sz w:val="28"/>
                <w:szCs w:val="28"/>
              </w:rPr>
              <w:t xml:space="preserve">(По произведениям русской литературы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4</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17.</w:t>
            </w:r>
          </w:p>
        </w:tc>
        <w:tc>
          <w:tcPr>
            <w:tcW w:w="2575" w:type="dxa"/>
            <w:shd w:val="clear" w:color="auto" w:fill="auto"/>
          </w:tcPr>
          <w:p w:rsidR="007B5761" w:rsidRPr="00E228B6" w:rsidRDefault="007B5761" w:rsidP="00FC6C77">
            <w:pPr>
              <w:jc w:val="center"/>
              <w:rPr>
                <w:sz w:val="28"/>
                <w:szCs w:val="28"/>
              </w:rPr>
            </w:pPr>
            <w:r w:rsidRPr="00E228B6">
              <w:rPr>
                <w:sz w:val="28"/>
                <w:szCs w:val="28"/>
              </w:rPr>
              <w:t xml:space="preserve">Тема милосердия и нравственности в русской литературе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3</w:t>
            </w:r>
          </w:p>
        </w:tc>
        <w:tc>
          <w:tcPr>
            <w:tcW w:w="0" w:type="auto"/>
            <w:shd w:val="clear" w:color="auto" w:fill="auto"/>
          </w:tcPr>
          <w:p w:rsidR="007B5761" w:rsidRPr="00E228B6" w:rsidRDefault="007B5761" w:rsidP="00FC6C77">
            <w:pPr>
              <w:jc w:val="center"/>
              <w:rPr>
                <w:sz w:val="28"/>
                <w:szCs w:val="28"/>
              </w:rPr>
            </w:pPr>
            <w:r w:rsidRPr="00E228B6">
              <w:rPr>
                <w:sz w:val="28"/>
                <w:szCs w:val="28"/>
              </w:rPr>
              <w:t>-</w:t>
            </w:r>
          </w:p>
        </w:tc>
        <w:tc>
          <w:tcPr>
            <w:tcW w:w="2144" w:type="dxa"/>
            <w:shd w:val="clear" w:color="auto" w:fill="auto"/>
          </w:tcPr>
          <w:p w:rsidR="007B5761" w:rsidRPr="00E228B6" w:rsidRDefault="007B5761" w:rsidP="00FC6C77">
            <w:pPr>
              <w:jc w:val="center"/>
              <w:rPr>
                <w:sz w:val="28"/>
                <w:szCs w:val="28"/>
              </w:rPr>
            </w:pPr>
            <w:r w:rsidRPr="00E228B6">
              <w:rPr>
                <w:sz w:val="28"/>
                <w:szCs w:val="28"/>
              </w:rPr>
              <w:t>-</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18.</w:t>
            </w:r>
          </w:p>
        </w:tc>
        <w:tc>
          <w:tcPr>
            <w:tcW w:w="2575" w:type="dxa"/>
            <w:shd w:val="clear" w:color="auto" w:fill="auto"/>
          </w:tcPr>
          <w:p w:rsidR="007B5761" w:rsidRPr="00E228B6" w:rsidRDefault="007B5761" w:rsidP="00FC6C77">
            <w:pPr>
              <w:jc w:val="center"/>
              <w:rPr>
                <w:sz w:val="28"/>
                <w:szCs w:val="28"/>
              </w:rPr>
            </w:pPr>
            <w:r w:rsidRPr="00E228B6">
              <w:rPr>
                <w:sz w:val="28"/>
                <w:szCs w:val="28"/>
              </w:rPr>
              <w:t xml:space="preserve">Тема экологии в русской литературе </w:t>
            </w:r>
            <w:r w:rsidRPr="00E228B6">
              <w:rPr>
                <w:sz w:val="28"/>
                <w:szCs w:val="28"/>
                <w:lang w:val="en-US"/>
              </w:rPr>
              <w:t>XX</w:t>
            </w:r>
            <w:r w:rsidRPr="00E228B6">
              <w:rPr>
                <w:sz w:val="28"/>
                <w:szCs w:val="28"/>
              </w:rPr>
              <w:t xml:space="preserve"> века.</w:t>
            </w:r>
          </w:p>
        </w:tc>
        <w:tc>
          <w:tcPr>
            <w:tcW w:w="1724" w:type="dxa"/>
            <w:shd w:val="clear" w:color="auto" w:fill="auto"/>
          </w:tcPr>
          <w:p w:rsidR="007B5761" w:rsidRPr="00E228B6" w:rsidRDefault="007B5761" w:rsidP="00FC6C77">
            <w:pPr>
              <w:jc w:val="center"/>
              <w:rPr>
                <w:sz w:val="28"/>
                <w:szCs w:val="28"/>
              </w:rPr>
            </w:pPr>
            <w:r w:rsidRPr="00E228B6">
              <w:rPr>
                <w:sz w:val="28"/>
                <w:szCs w:val="28"/>
              </w:rPr>
              <w:t>1</w:t>
            </w:r>
          </w:p>
        </w:tc>
        <w:tc>
          <w:tcPr>
            <w:tcW w:w="0" w:type="auto"/>
            <w:shd w:val="clear" w:color="auto" w:fill="auto"/>
          </w:tcPr>
          <w:p w:rsidR="007B5761" w:rsidRPr="00E228B6" w:rsidRDefault="007B5761" w:rsidP="00FC6C77">
            <w:pPr>
              <w:jc w:val="center"/>
              <w:rPr>
                <w:sz w:val="28"/>
                <w:szCs w:val="28"/>
              </w:rPr>
            </w:pPr>
            <w:r w:rsidRPr="00E228B6">
              <w:rPr>
                <w:sz w:val="28"/>
                <w:szCs w:val="28"/>
              </w:rPr>
              <w:t>1</w:t>
            </w:r>
          </w:p>
        </w:tc>
        <w:tc>
          <w:tcPr>
            <w:tcW w:w="2144" w:type="dxa"/>
            <w:shd w:val="clear" w:color="auto" w:fill="auto"/>
          </w:tcPr>
          <w:p w:rsidR="007B5761" w:rsidRPr="00E228B6" w:rsidRDefault="007B5761" w:rsidP="00FC6C77">
            <w:pPr>
              <w:jc w:val="center"/>
              <w:rPr>
                <w:sz w:val="28"/>
                <w:szCs w:val="28"/>
              </w:rPr>
            </w:pPr>
            <w:r w:rsidRPr="00E228B6">
              <w:rPr>
                <w:sz w:val="28"/>
                <w:szCs w:val="28"/>
              </w:rPr>
              <w:t>1</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19.</w:t>
            </w:r>
          </w:p>
        </w:tc>
        <w:tc>
          <w:tcPr>
            <w:tcW w:w="2575" w:type="dxa"/>
            <w:shd w:val="clear" w:color="auto" w:fill="auto"/>
          </w:tcPr>
          <w:p w:rsidR="007B5761" w:rsidRPr="00E228B6" w:rsidRDefault="007B5761" w:rsidP="00FC6C77">
            <w:pPr>
              <w:jc w:val="both"/>
              <w:rPr>
                <w:sz w:val="28"/>
                <w:szCs w:val="28"/>
              </w:rPr>
            </w:pPr>
            <w:r w:rsidRPr="00E228B6">
              <w:rPr>
                <w:sz w:val="28"/>
                <w:szCs w:val="28"/>
              </w:rPr>
              <w:t>Основные направления развития современной литературы.</w:t>
            </w:r>
          </w:p>
        </w:tc>
        <w:tc>
          <w:tcPr>
            <w:tcW w:w="1724" w:type="dxa"/>
            <w:shd w:val="clear" w:color="auto" w:fill="auto"/>
          </w:tcPr>
          <w:p w:rsidR="007B5761" w:rsidRPr="00E228B6" w:rsidRDefault="007B5761" w:rsidP="00FC6C77">
            <w:pPr>
              <w:jc w:val="center"/>
              <w:rPr>
                <w:sz w:val="28"/>
                <w:szCs w:val="28"/>
              </w:rPr>
            </w:pPr>
            <w:r w:rsidRPr="00E228B6">
              <w:rPr>
                <w:sz w:val="28"/>
                <w:szCs w:val="28"/>
              </w:rPr>
              <w:t>7</w:t>
            </w:r>
          </w:p>
        </w:tc>
        <w:tc>
          <w:tcPr>
            <w:tcW w:w="0" w:type="auto"/>
            <w:shd w:val="clear" w:color="auto" w:fill="auto"/>
          </w:tcPr>
          <w:p w:rsidR="007B5761" w:rsidRPr="00E228B6" w:rsidRDefault="007B5761" w:rsidP="00FC6C77">
            <w:pPr>
              <w:jc w:val="center"/>
              <w:rPr>
                <w:sz w:val="28"/>
                <w:szCs w:val="28"/>
              </w:rPr>
            </w:pPr>
            <w:r w:rsidRPr="00E228B6">
              <w:rPr>
                <w:sz w:val="28"/>
                <w:szCs w:val="28"/>
              </w:rPr>
              <w:t>-</w:t>
            </w:r>
          </w:p>
        </w:tc>
        <w:tc>
          <w:tcPr>
            <w:tcW w:w="2144" w:type="dxa"/>
            <w:shd w:val="clear" w:color="auto" w:fill="auto"/>
          </w:tcPr>
          <w:p w:rsidR="007B5761" w:rsidRPr="00E228B6" w:rsidRDefault="007B5761" w:rsidP="00FC6C77">
            <w:pPr>
              <w:jc w:val="center"/>
              <w:rPr>
                <w:sz w:val="28"/>
                <w:szCs w:val="28"/>
              </w:rPr>
            </w:pPr>
            <w:r w:rsidRPr="00E228B6">
              <w:rPr>
                <w:sz w:val="28"/>
                <w:szCs w:val="28"/>
              </w:rPr>
              <w:t>-</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20.</w:t>
            </w:r>
          </w:p>
        </w:tc>
        <w:tc>
          <w:tcPr>
            <w:tcW w:w="2575" w:type="dxa"/>
            <w:shd w:val="clear" w:color="auto" w:fill="auto"/>
          </w:tcPr>
          <w:p w:rsidR="007B5761" w:rsidRPr="00E228B6" w:rsidRDefault="007B5761" w:rsidP="00FC6C77">
            <w:pPr>
              <w:jc w:val="both"/>
              <w:rPr>
                <w:sz w:val="28"/>
                <w:szCs w:val="28"/>
              </w:rPr>
            </w:pPr>
            <w:r w:rsidRPr="00E228B6">
              <w:rPr>
                <w:sz w:val="28"/>
                <w:szCs w:val="28"/>
              </w:rPr>
              <w:t>Из зарубежной литературы.</w:t>
            </w:r>
          </w:p>
        </w:tc>
        <w:tc>
          <w:tcPr>
            <w:tcW w:w="1724" w:type="dxa"/>
            <w:shd w:val="clear" w:color="auto" w:fill="auto"/>
          </w:tcPr>
          <w:p w:rsidR="007B5761" w:rsidRPr="00E228B6" w:rsidRDefault="007B5761" w:rsidP="00FC6C77">
            <w:pPr>
              <w:jc w:val="center"/>
              <w:rPr>
                <w:sz w:val="28"/>
                <w:szCs w:val="28"/>
              </w:rPr>
            </w:pPr>
            <w:r w:rsidRPr="00E228B6">
              <w:rPr>
                <w:sz w:val="28"/>
                <w:szCs w:val="28"/>
              </w:rPr>
              <w:t>5</w:t>
            </w:r>
          </w:p>
        </w:tc>
        <w:tc>
          <w:tcPr>
            <w:tcW w:w="0" w:type="auto"/>
            <w:shd w:val="clear" w:color="auto" w:fill="auto"/>
          </w:tcPr>
          <w:p w:rsidR="007B5761" w:rsidRPr="00E228B6" w:rsidRDefault="007B5761" w:rsidP="00FC6C77">
            <w:pPr>
              <w:jc w:val="center"/>
              <w:rPr>
                <w:sz w:val="28"/>
                <w:szCs w:val="28"/>
              </w:rPr>
            </w:pPr>
            <w:r w:rsidRPr="00E228B6">
              <w:rPr>
                <w:sz w:val="28"/>
                <w:szCs w:val="28"/>
              </w:rPr>
              <w:t>-</w:t>
            </w:r>
          </w:p>
        </w:tc>
        <w:tc>
          <w:tcPr>
            <w:tcW w:w="2144" w:type="dxa"/>
            <w:shd w:val="clear" w:color="auto" w:fill="auto"/>
          </w:tcPr>
          <w:p w:rsidR="007B5761" w:rsidRPr="00E228B6" w:rsidRDefault="007B5761" w:rsidP="00FC6C77">
            <w:pPr>
              <w:jc w:val="center"/>
              <w:rPr>
                <w:sz w:val="28"/>
                <w:szCs w:val="28"/>
              </w:rPr>
            </w:pPr>
            <w:r w:rsidRPr="00E228B6">
              <w:rPr>
                <w:sz w:val="28"/>
                <w:szCs w:val="28"/>
              </w:rPr>
              <w:t>-</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21.</w:t>
            </w:r>
          </w:p>
        </w:tc>
        <w:tc>
          <w:tcPr>
            <w:tcW w:w="2575" w:type="dxa"/>
            <w:shd w:val="clear" w:color="auto" w:fill="auto"/>
          </w:tcPr>
          <w:p w:rsidR="007B5761" w:rsidRPr="00E228B6" w:rsidRDefault="007B5761" w:rsidP="00FC6C77">
            <w:pPr>
              <w:jc w:val="both"/>
              <w:rPr>
                <w:sz w:val="28"/>
                <w:szCs w:val="28"/>
              </w:rPr>
            </w:pPr>
            <w:r w:rsidRPr="00E228B6">
              <w:rPr>
                <w:sz w:val="28"/>
                <w:szCs w:val="28"/>
              </w:rPr>
              <w:t>Резервный урок.</w:t>
            </w:r>
          </w:p>
        </w:tc>
        <w:tc>
          <w:tcPr>
            <w:tcW w:w="1724" w:type="dxa"/>
            <w:shd w:val="clear" w:color="auto" w:fill="auto"/>
          </w:tcPr>
          <w:p w:rsidR="007B5761" w:rsidRPr="00E228B6" w:rsidRDefault="007B5761" w:rsidP="00FC6C77">
            <w:pPr>
              <w:jc w:val="center"/>
              <w:rPr>
                <w:sz w:val="28"/>
                <w:szCs w:val="28"/>
              </w:rPr>
            </w:pPr>
            <w:r w:rsidRPr="00E228B6">
              <w:rPr>
                <w:sz w:val="28"/>
                <w:szCs w:val="28"/>
              </w:rPr>
              <w:t>1</w:t>
            </w:r>
          </w:p>
        </w:tc>
        <w:tc>
          <w:tcPr>
            <w:tcW w:w="0" w:type="auto"/>
            <w:shd w:val="clear" w:color="auto" w:fill="auto"/>
          </w:tcPr>
          <w:p w:rsidR="007B5761" w:rsidRPr="00E228B6" w:rsidRDefault="007B5761" w:rsidP="00FC6C77">
            <w:pPr>
              <w:jc w:val="center"/>
              <w:rPr>
                <w:sz w:val="28"/>
                <w:szCs w:val="28"/>
              </w:rPr>
            </w:pPr>
            <w:r w:rsidRPr="00E228B6">
              <w:rPr>
                <w:sz w:val="28"/>
                <w:szCs w:val="28"/>
              </w:rPr>
              <w:t>-</w:t>
            </w:r>
          </w:p>
        </w:tc>
        <w:tc>
          <w:tcPr>
            <w:tcW w:w="2144" w:type="dxa"/>
            <w:shd w:val="clear" w:color="auto" w:fill="auto"/>
          </w:tcPr>
          <w:p w:rsidR="007B5761" w:rsidRPr="00E228B6" w:rsidRDefault="007B5761" w:rsidP="00FC6C77">
            <w:pPr>
              <w:jc w:val="center"/>
              <w:rPr>
                <w:sz w:val="28"/>
                <w:szCs w:val="28"/>
              </w:rPr>
            </w:pPr>
            <w:r w:rsidRPr="00E228B6">
              <w:rPr>
                <w:sz w:val="28"/>
                <w:szCs w:val="28"/>
              </w:rPr>
              <w:t>-</w:t>
            </w:r>
          </w:p>
        </w:tc>
      </w:tr>
      <w:tr w:rsidR="007B5761" w:rsidRPr="00E228B6" w:rsidTr="00FC6C77">
        <w:tc>
          <w:tcPr>
            <w:tcW w:w="0" w:type="auto"/>
            <w:shd w:val="clear" w:color="auto" w:fill="auto"/>
          </w:tcPr>
          <w:p w:rsidR="007B5761" w:rsidRPr="00E228B6" w:rsidRDefault="007B5761" w:rsidP="00FC6C77">
            <w:pPr>
              <w:jc w:val="center"/>
              <w:rPr>
                <w:sz w:val="28"/>
                <w:szCs w:val="28"/>
              </w:rPr>
            </w:pPr>
            <w:r w:rsidRPr="00E228B6">
              <w:rPr>
                <w:sz w:val="28"/>
                <w:szCs w:val="28"/>
              </w:rPr>
              <w:t>21.</w:t>
            </w:r>
          </w:p>
        </w:tc>
        <w:tc>
          <w:tcPr>
            <w:tcW w:w="2575" w:type="dxa"/>
            <w:shd w:val="clear" w:color="auto" w:fill="auto"/>
          </w:tcPr>
          <w:p w:rsidR="007B5761" w:rsidRPr="00E228B6" w:rsidRDefault="007B5761" w:rsidP="00FC6C77">
            <w:pPr>
              <w:jc w:val="both"/>
              <w:rPr>
                <w:sz w:val="28"/>
                <w:szCs w:val="28"/>
              </w:rPr>
            </w:pPr>
            <w:r w:rsidRPr="00E228B6">
              <w:rPr>
                <w:sz w:val="28"/>
                <w:szCs w:val="28"/>
              </w:rPr>
              <w:t>Итого</w:t>
            </w:r>
          </w:p>
        </w:tc>
        <w:tc>
          <w:tcPr>
            <w:tcW w:w="1724" w:type="dxa"/>
            <w:shd w:val="clear" w:color="auto" w:fill="auto"/>
          </w:tcPr>
          <w:p w:rsidR="007B5761" w:rsidRPr="00E228B6" w:rsidRDefault="007B5761" w:rsidP="00FC6C77">
            <w:pPr>
              <w:jc w:val="center"/>
              <w:rPr>
                <w:sz w:val="28"/>
                <w:szCs w:val="28"/>
              </w:rPr>
            </w:pPr>
            <w:r w:rsidRPr="00E228B6">
              <w:rPr>
                <w:sz w:val="28"/>
                <w:szCs w:val="28"/>
              </w:rPr>
              <w:t>105</w:t>
            </w:r>
          </w:p>
        </w:tc>
        <w:tc>
          <w:tcPr>
            <w:tcW w:w="0" w:type="auto"/>
            <w:shd w:val="clear" w:color="auto" w:fill="auto"/>
          </w:tcPr>
          <w:p w:rsidR="007B5761" w:rsidRPr="00E228B6" w:rsidRDefault="007B5761" w:rsidP="00FC6C77">
            <w:pPr>
              <w:jc w:val="center"/>
              <w:rPr>
                <w:sz w:val="28"/>
                <w:szCs w:val="28"/>
              </w:rPr>
            </w:pPr>
            <w:r w:rsidRPr="00E228B6">
              <w:rPr>
                <w:sz w:val="28"/>
                <w:szCs w:val="28"/>
              </w:rPr>
              <w:t>25</w:t>
            </w:r>
          </w:p>
        </w:tc>
        <w:tc>
          <w:tcPr>
            <w:tcW w:w="2144" w:type="dxa"/>
            <w:shd w:val="clear" w:color="auto" w:fill="auto"/>
          </w:tcPr>
          <w:p w:rsidR="007B5761" w:rsidRPr="00E228B6" w:rsidRDefault="007B5761" w:rsidP="00FC6C77">
            <w:pPr>
              <w:jc w:val="center"/>
              <w:rPr>
                <w:sz w:val="28"/>
                <w:szCs w:val="28"/>
              </w:rPr>
            </w:pPr>
            <w:r w:rsidRPr="00E228B6">
              <w:rPr>
                <w:sz w:val="28"/>
                <w:szCs w:val="28"/>
              </w:rPr>
              <w:t>14</w:t>
            </w:r>
          </w:p>
        </w:tc>
      </w:tr>
    </w:tbl>
    <w:p w:rsidR="007B5761" w:rsidRDefault="007B5761" w:rsidP="007B5761">
      <w:pPr>
        <w:rPr>
          <w:sz w:val="28"/>
          <w:szCs w:val="28"/>
        </w:rPr>
      </w:pPr>
    </w:p>
    <w:p w:rsidR="007B5761" w:rsidRDefault="007B5761" w:rsidP="007B5761">
      <w:pP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sz w:val="28"/>
          <w:szCs w:val="28"/>
        </w:rPr>
      </w:pPr>
    </w:p>
    <w:p w:rsidR="007B5761" w:rsidRDefault="007B5761" w:rsidP="007B5761">
      <w:pPr>
        <w:jc w:val="center"/>
        <w:rPr>
          <w:b/>
          <w:sz w:val="32"/>
          <w:szCs w:val="32"/>
        </w:rPr>
      </w:pPr>
    </w:p>
    <w:p w:rsidR="007B5761" w:rsidRDefault="007B5761" w:rsidP="007B5761">
      <w:pPr>
        <w:jc w:val="center"/>
        <w:rPr>
          <w:b/>
          <w:sz w:val="32"/>
          <w:szCs w:val="32"/>
        </w:rPr>
      </w:pPr>
    </w:p>
    <w:p w:rsidR="007B5761" w:rsidRPr="00655EB1" w:rsidRDefault="007B5761" w:rsidP="007B5761">
      <w:pPr>
        <w:jc w:val="center"/>
        <w:rPr>
          <w:b/>
          <w:sz w:val="32"/>
          <w:szCs w:val="32"/>
        </w:rPr>
      </w:pPr>
      <w:r w:rsidRPr="00655EB1">
        <w:rPr>
          <w:b/>
          <w:sz w:val="32"/>
          <w:szCs w:val="32"/>
        </w:rPr>
        <w:t>Календарно-тематическое планирование</w:t>
      </w:r>
    </w:p>
    <w:p w:rsidR="007B5761" w:rsidRPr="00655EB1" w:rsidRDefault="007B5761" w:rsidP="007B5761">
      <w:pPr>
        <w:jc w:val="center"/>
        <w:rPr>
          <w:b/>
          <w:sz w:val="32"/>
          <w:szCs w:val="32"/>
        </w:rPr>
      </w:pPr>
      <w:r>
        <w:rPr>
          <w:b/>
          <w:sz w:val="32"/>
          <w:szCs w:val="32"/>
        </w:rPr>
        <w:t xml:space="preserve">по литературе в 11 </w:t>
      </w:r>
      <w:r w:rsidRPr="00655EB1">
        <w:rPr>
          <w:b/>
          <w:sz w:val="32"/>
          <w:szCs w:val="32"/>
        </w:rPr>
        <w:t xml:space="preserve"> классе</w:t>
      </w:r>
    </w:p>
    <w:p w:rsidR="007B5761" w:rsidRDefault="007B5761" w:rsidP="007B5761">
      <w:pPr>
        <w:jc w:val="center"/>
        <w:rPr>
          <w:b/>
          <w:sz w:val="32"/>
          <w:szCs w:val="32"/>
        </w:rPr>
      </w:pPr>
      <w:r>
        <w:rPr>
          <w:b/>
          <w:sz w:val="32"/>
          <w:szCs w:val="32"/>
        </w:rPr>
        <w:t>на 2011-2012</w:t>
      </w:r>
      <w:r w:rsidRPr="00655EB1">
        <w:rPr>
          <w:b/>
          <w:sz w:val="32"/>
          <w:szCs w:val="32"/>
        </w:rPr>
        <w:t xml:space="preserve"> учебный год</w:t>
      </w:r>
    </w:p>
    <w:p w:rsidR="007B5761" w:rsidRDefault="007B5761" w:rsidP="007B5761">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3780"/>
        <w:gridCol w:w="1260"/>
        <w:gridCol w:w="1080"/>
        <w:gridCol w:w="2530"/>
      </w:tblGrid>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Введение</w:t>
            </w:r>
          </w:p>
        </w:tc>
        <w:tc>
          <w:tcPr>
            <w:tcW w:w="1260" w:type="dxa"/>
            <w:shd w:val="clear" w:color="auto" w:fill="auto"/>
          </w:tcPr>
          <w:p w:rsidR="007B5761" w:rsidRPr="00E228B6" w:rsidRDefault="007B5761" w:rsidP="00FC6C77">
            <w:pPr>
              <w:jc w:val="center"/>
              <w:rPr>
                <w:b/>
                <w:sz w:val="28"/>
                <w:szCs w:val="28"/>
              </w:rPr>
            </w:pPr>
            <w:r w:rsidRPr="00E228B6">
              <w:rPr>
                <w:b/>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Судьба России в </w:t>
            </w:r>
            <w:r w:rsidRPr="00E228B6">
              <w:rPr>
                <w:sz w:val="28"/>
                <w:szCs w:val="28"/>
                <w:lang w:val="en-US"/>
              </w:rPr>
              <w:t>XX</w:t>
            </w:r>
            <w:r w:rsidRPr="00E228B6">
              <w:rPr>
                <w:sz w:val="28"/>
                <w:szCs w:val="28"/>
              </w:rPr>
              <w:t xml:space="preserve"> веке. Основные направления, темы и проблемы русской литературы </w:t>
            </w:r>
            <w:r w:rsidRPr="00E228B6">
              <w:rPr>
                <w:sz w:val="28"/>
                <w:szCs w:val="28"/>
                <w:lang w:val="en-US"/>
              </w:rPr>
              <w:t>XX</w:t>
            </w:r>
            <w:r w:rsidRPr="00E228B6">
              <w:rPr>
                <w:sz w:val="28"/>
                <w:szCs w:val="28"/>
              </w:rPr>
              <w:t xml:space="preserve"> века. Характеристика литературного процесса начала </w:t>
            </w:r>
            <w:r w:rsidRPr="00E228B6">
              <w:rPr>
                <w:sz w:val="28"/>
                <w:szCs w:val="28"/>
                <w:lang w:val="en-US"/>
              </w:rPr>
              <w:t>XX</w:t>
            </w:r>
            <w:r w:rsidRPr="00E228B6">
              <w:rPr>
                <w:sz w:val="28"/>
                <w:szCs w:val="28"/>
              </w:rPr>
              <w:t xml:space="preserve"> века. Многообразие литературных направлений, стилей, школ, групп.</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тетради лекцию учителя, индивидуально  - по учебнику (по вариантам с. 20-21, 22-24, 24-25, 26), индивидуально – сообщение об И. А. Бунине</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 xml:space="preserve">Проза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8</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2.</w:t>
            </w:r>
          </w:p>
        </w:tc>
        <w:tc>
          <w:tcPr>
            <w:tcW w:w="3780" w:type="dxa"/>
            <w:shd w:val="clear" w:color="auto" w:fill="auto"/>
          </w:tcPr>
          <w:p w:rsidR="007B5761" w:rsidRPr="00E228B6" w:rsidRDefault="007B5761" w:rsidP="00FC6C77">
            <w:pPr>
              <w:jc w:val="both"/>
              <w:rPr>
                <w:sz w:val="28"/>
                <w:szCs w:val="28"/>
              </w:rPr>
            </w:pPr>
            <w:r w:rsidRPr="00E228B6">
              <w:rPr>
                <w:sz w:val="28"/>
                <w:szCs w:val="28"/>
              </w:rPr>
              <w:t>И. А. Бунин – человек, чувствующий личную ответственность за происходящее в стране. Лирика И. А. Бунина, её философичность, лаконизм и изысканность. «Крещенская ночь», «Собака»,  «Одиночество» или другие стихотворения.</w:t>
            </w:r>
          </w:p>
          <w:p w:rsidR="007B5761" w:rsidRPr="00E228B6" w:rsidRDefault="007B5761" w:rsidP="00FC6C77">
            <w:pPr>
              <w:jc w:val="both"/>
              <w:rPr>
                <w:sz w:val="28"/>
                <w:szCs w:val="28"/>
              </w:rPr>
            </w:pP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рассказ И. А. Бунина «Господин из Сан-Франциско».</w:t>
            </w:r>
          </w:p>
        </w:tc>
      </w:tr>
      <w:tr w:rsidR="007B5761" w:rsidRPr="00E228B6" w:rsidTr="00FC6C77">
        <w:trPr>
          <w:trHeight w:val="70"/>
        </w:trPr>
        <w:tc>
          <w:tcPr>
            <w:tcW w:w="828" w:type="dxa"/>
            <w:shd w:val="clear" w:color="auto" w:fill="auto"/>
          </w:tcPr>
          <w:p w:rsidR="007B5761" w:rsidRPr="00E228B6" w:rsidRDefault="007B5761" w:rsidP="00FC6C77">
            <w:pPr>
              <w:jc w:val="center"/>
              <w:rPr>
                <w:sz w:val="28"/>
                <w:szCs w:val="28"/>
              </w:rPr>
            </w:pPr>
            <w:r w:rsidRPr="00E228B6">
              <w:rPr>
                <w:sz w:val="28"/>
                <w:szCs w:val="28"/>
              </w:rPr>
              <w:t>3.</w:t>
            </w:r>
          </w:p>
        </w:tc>
        <w:tc>
          <w:tcPr>
            <w:tcW w:w="3780" w:type="dxa"/>
            <w:shd w:val="clear" w:color="auto" w:fill="auto"/>
          </w:tcPr>
          <w:p w:rsidR="007B5761" w:rsidRPr="00E228B6" w:rsidRDefault="007B5761" w:rsidP="00FC6C77">
            <w:pPr>
              <w:jc w:val="both"/>
              <w:rPr>
                <w:sz w:val="28"/>
                <w:szCs w:val="28"/>
              </w:rPr>
            </w:pPr>
            <w:r w:rsidRPr="00E228B6">
              <w:rPr>
                <w:sz w:val="28"/>
                <w:szCs w:val="28"/>
              </w:rPr>
              <w:t>И. А. Бунин «Господин из Сан-Франциско» (1915). Обращение писателя к широчайшим социально-философским обобщениям. Поэтика рассказа.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Прочитать рассказ И. А. Бунина «Чистый понедельник», индивидуально – по учебнику о </w:t>
            </w:r>
            <w:r w:rsidRPr="00E228B6">
              <w:rPr>
                <w:sz w:val="28"/>
                <w:szCs w:val="28"/>
              </w:rPr>
              <w:lastRenderedPageBreak/>
              <w:t>рассказе «Господин из Сан-Франциско», с. 45-46.</w:t>
            </w:r>
          </w:p>
        </w:tc>
      </w:tr>
      <w:tr w:rsidR="007B5761" w:rsidRPr="00E228B6" w:rsidTr="00FC6C77">
        <w:trPr>
          <w:trHeight w:val="1058"/>
        </w:trPr>
        <w:tc>
          <w:tcPr>
            <w:tcW w:w="828" w:type="dxa"/>
            <w:shd w:val="clear" w:color="auto" w:fill="auto"/>
          </w:tcPr>
          <w:p w:rsidR="007B5761" w:rsidRPr="00E228B6" w:rsidRDefault="007B5761" w:rsidP="00FC6C77">
            <w:pPr>
              <w:jc w:val="center"/>
              <w:rPr>
                <w:b/>
                <w:sz w:val="28"/>
                <w:szCs w:val="28"/>
              </w:rPr>
            </w:pPr>
            <w:r w:rsidRPr="00E228B6">
              <w:rPr>
                <w:b/>
                <w:sz w:val="28"/>
                <w:szCs w:val="28"/>
              </w:rPr>
              <w:lastRenderedPageBreak/>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w:t>
            </w:r>
          </w:p>
        </w:tc>
        <w:tc>
          <w:tcPr>
            <w:tcW w:w="3780" w:type="dxa"/>
            <w:shd w:val="clear" w:color="auto" w:fill="auto"/>
          </w:tcPr>
          <w:p w:rsidR="007B5761" w:rsidRPr="00E228B6" w:rsidRDefault="007B5761" w:rsidP="00FC6C77">
            <w:pPr>
              <w:jc w:val="both"/>
              <w:rPr>
                <w:sz w:val="28"/>
                <w:szCs w:val="28"/>
              </w:rPr>
            </w:pPr>
            <w:r w:rsidRPr="00E228B6">
              <w:rPr>
                <w:sz w:val="28"/>
                <w:szCs w:val="28"/>
              </w:rPr>
              <w:t>Тема любви в рассказе И. А. Бунина «Чистый понедельник». Своеобразие лирического повествования в прозе писателя.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Индивидуально – сообщение об А. И. Куприне, по учебнику о рассказе И. А. Бунина «Чистый понедельник», с. 53-54, всем – прочитать повесть А. И. Куприна «Олеся».</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w:t>
            </w:r>
          </w:p>
        </w:tc>
        <w:tc>
          <w:tcPr>
            <w:tcW w:w="3780" w:type="dxa"/>
            <w:shd w:val="clear" w:color="auto" w:fill="auto"/>
          </w:tcPr>
          <w:p w:rsidR="007B5761" w:rsidRPr="00E228B6" w:rsidRDefault="007B5761" w:rsidP="00FC6C77">
            <w:pPr>
              <w:jc w:val="both"/>
              <w:rPr>
                <w:sz w:val="28"/>
                <w:szCs w:val="28"/>
              </w:rPr>
            </w:pPr>
            <w:r w:rsidRPr="00E228B6">
              <w:rPr>
                <w:sz w:val="28"/>
                <w:szCs w:val="28"/>
              </w:rPr>
              <w:t>А. И. Куприн – человек прекрасной души, кипучей натуры, яркого и своеобразного таланта. Воплощение нравственного идеала в повести «Олеся».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повесть А. И. Куприна «Поединок», индивидуально – по учебнику о повести  «Олеся», с. 60-61.</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6.</w:t>
            </w:r>
          </w:p>
        </w:tc>
        <w:tc>
          <w:tcPr>
            <w:tcW w:w="3780" w:type="dxa"/>
            <w:shd w:val="clear" w:color="auto" w:fill="auto"/>
          </w:tcPr>
          <w:p w:rsidR="007B5761" w:rsidRPr="00E228B6" w:rsidRDefault="007B5761" w:rsidP="00FC6C77">
            <w:pPr>
              <w:jc w:val="both"/>
              <w:rPr>
                <w:sz w:val="28"/>
                <w:szCs w:val="28"/>
              </w:rPr>
            </w:pPr>
            <w:r w:rsidRPr="00E228B6">
              <w:rPr>
                <w:sz w:val="28"/>
                <w:szCs w:val="28"/>
              </w:rPr>
              <w:t>Изображение кризиса русской армии в повести А. И. Куприна «Поединок». Проблема самопознания личности. Автобиографический и гуманистический характер повести.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рассказ А. И. Куприна «Гранатовый браслет», индивидуально – по учебнику о повести  «Поединок», с. 62-64.</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w:t>
            </w:r>
          </w:p>
        </w:tc>
        <w:tc>
          <w:tcPr>
            <w:tcW w:w="3780" w:type="dxa"/>
            <w:shd w:val="clear" w:color="auto" w:fill="auto"/>
          </w:tcPr>
          <w:p w:rsidR="007B5761" w:rsidRPr="00E228B6" w:rsidRDefault="007B5761" w:rsidP="00FC6C77">
            <w:pPr>
              <w:jc w:val="both"/>
              <w:rPr>
                <w:sz w:val="28"/>
                <w:szCs w:val="28"/>
              </w:rPr>
            </w:pPr>
            <w:r w:rsidRPr="00E228B6">
              <w:rPr>
                <w:sz w:val="28"/>
                <w:szCs w:val="28"/>
              </w:rPr>
              <w:t>Талант любви в рассказе А. И. Куприна «Гранатовый браслет».</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рассказ Л. Н. Андреева «Иуда Искариот», индивидуально - выучить по учебнику о рассказе А. И. Куприна «Гранатовый браслет», с. 65-66.</w:t>
            </w:r>
          </w:p>
        </w:tc>
      </w:tr>
      <w:tr w:rsidR="007B5761" w:rsidRPr="00E228B6" w:rsidTr="00FC6C77">
        <w:trPr>
          <w:trHeight w:val="169"/>
        </w:trPr>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8.</w:t>
            </w:r>
          </w:p>
        </w:tc>
        <w:tc>
          <w:tcPr>
            <w:tcW w:w="3780" w:type="dxa"/>
            <w:shd w:val="clear" w:color="auto" w:fill="auto"/>
          </w:tcPr>
          <w:p w:rsidR="007B5761" w:rsidRPr="00E228B6" w:rsidRDefault="007B5761" w:rsidP="00FC6C77">
            <w:pPr>
              <w:jc w:val="both"/>
              <w:rPr>
                <w:sz w:val="28"/>
                <w:szCs w:val="28"/>
              </w:rPr>
            </w:pPr>
            <w:r w:rsidRPr="00E228B6">
              <w:rPr>
                <w:sz w:val="28"/>
                <w:szCs w:val="28"/>
              </w:rPr>
              <w:t>Л. Н. Андреев. Рассказ «Иуда Искариот» как отклик на состояние русской жизни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по вариантам с. 75-77, с. 77-78.</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творчеству И. А. Бунина, А. И. Куприна, Л. Н. Андреева.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w:t>
            </w:r>
          </w:p>
        </w:tc>
      </w:tr>
      <w:tr w:rsidR="007B5761" w:rsidRPr="00E228B6" w:rsidTr="00FC6C77">
        <w:trPr>
          <w:trHeight w:val="1266"/>
        </w:trPr>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Разнообразие художественных индивидуальностей поэзии Серебряного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10</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10.</w:t>
            </w:r>
          </w:p>
        </w:tc>
        <w:tc>
          <w:tcPr>
            <w:tcW w:w="3780" w:type="dxa"/>
            <w:shd w:val="clear" w:color="auto" w:fill="auto"/>
          </w:tcPr>
          <w:p w:rsidR="007B5761" w:rsidRPr="00E228B6" w:rsidRDefault="007B5761" w:rsidP="00FC6C77">
            <w:pPr>
              <w:jc w:val="both"/>
              <w:rPr>
                <w:sz w:val="28"/>
                <w:szCs w:val="28"/>
              </w:rPr>
            </w:pPr>
            <w:r w:rsidRPr="00E228B6">
              <w:rPr>
                <w:sz w:val="28"/>
                <w:szCs w:val="28"/>
              </w:rPr>
              <w:t>Серебряный век русской поэзии. Русский символизм и его истоки.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тетради лекцию учителя.</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11.</w:t>
            </w:r>
          </w:p>
        </w:tc>
        <w:tc>
          <w:tcPr>
            <w:tcW w:w="3780" w:type="dxa"/>
            <w:shd w:val="clear" w:color="auto" w:fill="auto"/>
          </w:tcPr>
          <w:p w:rsidR="007B5761" w:rsidRPr="00E228B6" w:rsidRDefault="007B5761" w:rsidP="00FC6C77">
            <w:pPr>
              <w:jc w:val="both"/>
              <w:rPr>
                <w:sz w:val="28"/>
                <w:szCs w:val="28"/>
              </w:rPr>
            </w:pPr>
            <w:r w:rsidRPr="00E228B6">
              <w:rPr>
                <w:sz w:val="28"/>
                <w:szCs w:val="28"/>
              </w:rPr>
              <w:t>Символизм. Поэзия В. Я. Брюсова (1873-1924).</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стихотворение «Грядущие гунны».</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12.</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«Поэзия как волшебство» в творчестве К. Д. Бальмонта (1867-1942).</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стихотворение «Будем как солнце».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13.</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Смысл поэзии И. Ф. Анненского (1856-1909).</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135-137.</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14.</w:t>
            </w:r>
          </w:p>
        </w:tc>
        <w:tc>
          <w:tcPr>
            <w:tcW w:w="3780" w:type="dxa"/>
            <w:shd w:val="clear" w:color="auto" w:fill="auto"/>
          </w:tcPr>
          <w:p w:rsidR="007B5761" w:rsidRPr="00E228B6" w:rsidRDefault="007B5761" w:rsidP="00FC6C77">
            <w:pPr>
              <w:jc w:val="both"/>
              <w:rPr>
                <w:sz w:val="28"/>
                <w:szCs w:val="28"/>
              </w:rPr>
            </w:pPr>
            <w:r w:rsidRPr="00E228B6">
              <w:rPr>
                <w:sz w:val="28"/>
                <w:szCs w:val="28"/>
              </w:rPr>
              <w:t>Путешествие за «золотым руном» Андрея Белого. (1880-1934).</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об А. Белом, с. 131-134.</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15.</w:t>
            </w:r>
          </w:p>
        </w:tc>
        <w:tc>
          <w:tcPr>
            <w:tcW w:w="3780" w:type="dxa"/>
            <w:shd w:val="clear" w:color="auto" w:fill="auto"/>
          </w:tcPr>
          <w:p w:rsidR="007B5761" w:rsidRPr="00E228B6" w:rsidRDefault="007B5761" w:rsidP="00FC6C77">
            <w:pPr>
              <w:jc w:val="both"/>
              <w:rPr>
                <w:sz w:val="28"/>
                <w:szCs w:val="28"/>
              </w:rPr>
            </w:pPr>
            <w:r w:rsidRPr="00E228B6">
              <w:rPr>
                <w:sz w:val="28"/>
                <w:szCs w:val="28"/>
              </w:rPr>
              <w:t>Акмеизм. Западноевропейские и отечественные истоки акмеизма.</w:t>
            </w:r>
          </w:p>
        </w:tc>
        <w:tc>
          <w:tcPr>
            <w:tcW w:w="1260" w:type="dxa"/>
            <w:shd w:val="clear" w:color="auto" w:fill="auto"/>
          </w:tcPr>
          <w:p w:rsidR="007B5761" w:rsidRPr="00E228B6" w:rsidRDefault="007B5761" w:rsidP="00FC6C77">
            <w:pPr>
              <w:jc w:val="center"/>
              <w:rPr>
                <w:sz w:val="28"/>
                <w:szCs w:val="28"/>
              </w:rPr>
            </w:pPr>
            <w:r w:rsidRPr="00E228B6">
              <w:rPr>
                <w:sz w:val="28"/>
                <w:szCs w:val="28"/>
              </w:rPr>
              <w:t xml:space="preserve">1 </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лекцию учителя</w:t>
            </w:r>
          </w:p>
        </w:tc>
      </w:tr>
      <w:tr w:rsidR="007B5761" w:rsidRPr="00E228B6" w:rsidTr="00FC6C77">
        <w:trPr>
          <w:trHeight w:val="3979"/>
        </w:trPr>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16.</w:t>
            </w:r>
          </w:p>
        </w:tc>
        <w:tc>
          <w:tcPr>
            <w:tcW w:w="3780" w:type="dxa"/>
            <w:shd w:val="clear" w:color="auto" w:fill="auto"/>
          </w:tcPr>
          <w:p w:rsidR="007B5761" w:rsidRPr="00E228B6" w:rsidRDefault="007B5761" w:rsidP="00FC6C77">
            <w:pPr>
              <w:jc w:val="both"/>
              <w:rPr>
                <w:sz w:val="28"/>
                <w:szCs w:val="28"/>
              </w:rPr>
            </w:pPr>
            <w:r w:rsidRPr="00E228B6">
              <w:rPr>
                <w:sz w:val="28"/>
                <w:szCs w:val="28"/>
              </w:rPr>
              <w:t>Мир образов Николая Гумилёва. (1886-1921).</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любое стихотворение Н. С. Гумилёва, обосновать свой выбор.</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17.</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«Пора Вам знать: я тоже современник». (Общая характеристика творчества О. Э. Мандельштама (1891-1938)). Трагический конфликт поэта и эпохи.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стихотворение О. Э. Мандельштама «Сумерки свободы».</w:t>
            </w:r>
          </w:p>
        </w:tc>
      </w:tr>
      <w:tr w:rsidR="007B5761" w:rsidRPr="00E228B6" w:rsidTr="00FC6C77">
        <w:trPr>
          <w:trHeight w:val="2316"/>
        </w:trPr>
        <w:tc>
          <w:tcPr>
            <w:tcW w:w="828" w:type="dxa"/>
            <w:shd w:val="clear" w:color="auto" w:fill="auto"/>
          </w:tcPr>
          <w:p w:rsidR="007B5761" w:rsidRPr="00E228B6" w:rsidRDefault="007B5761" w:rsidP="00FC6C77">
            <w:pPr>
              <w:jc w:val="center"/>
              <w:rPr>
                <w:sz w:val="28"/>
                <w:szCs w:val="28"/>
              </w:rPr>
            </w:pPr>
            <w:r w:rsidRPr="00E228B6">
              <w:rPr>
                <w:sz w:val="28"/>
                <w:szCs w:val="28"/>
              </w:rPr>
              <w:t>18.</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Футуризм как литературное направление. Русские футуристы. «Эгофутуризм» Игоря Северянина. (1887-1941).</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143-146.</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19.</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поэзии Серебряного века.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Творчество А. А. Блока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5</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20.</w:t>
            </w:r>
          </w:p>
        </w:tc>
        <w:tc>
          <w:tcPr>
            <w:tcW w:w="3780" w:type="dxa"/>
            <w:shd w:val="clear" w:color="auto" w:fill="auto"/>
          </w:tcPr>
          <w:p w:rsidR="007B5761" w:rsidRPr="00E228B6" w:rsidRDefault="007B5761" w:rsidP="00FC6C77">
            <w:pPr>
              <w:jc w:val="both"/>
              <w:rPr>
                <w:sz w:val="28"/>
                <w:szCs w:val="28"/>
              </w:rPr>
            </w:pPr>
            <w:r w:rsidRPr="00E228B6">
              <w:rPr>
                <w:sz w:val="28"/>
                <w:szCs w:val="28"/>
              </w:rPr>
              <w:t>А. А. Блок (1880-1921). Трагедия поэта в страшном мире. Блок и символизм. Темы и образы ранней лирики. «Стихи о Прекрасной Даме».</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вариантам с. 186-188, с. 188-189.</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21.</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Тема страшного мира в лирике А. Блока. «Незнакомка», «Ночь, улица, фонарь, аптека», «В ресторане», «Фабрика». </w:t>
            </w:r>
            <w:r w:rsidRPr="00E228B6">
              <w:rPr>
                <w:sz w:val="28"/>
                <w:szCs w:val="28"/>
              </w:rPr>
              <w:lastRenderedPageBreak/>
              <w:t>Развитие понятия об образе-символе.</w:t>
            </w:r>
          </w:p>
        </w:tc>
        <w:tc>
          <w:tcPr>
            <w:tcW w:w="1260" w:type="dxa"/>
            <w:shd w:val="clear" w:color="auto" w:fill="auto"/>
          </w:tcPr>
          <w:p w:rsidR="007B5761" w:rsidRPr="00E228B6" w:rsidRDefault="007B5761" w:rsidP="00FC6C77">
            <w:pPr>
              <w:jc w:val="center"/>
              <w:rPr>
                <w:sz w:val="28"/>
                <w:szCs w:val="28"/>
              </w:rPr>
            </w:pPr>
            <w:r w:rsidRPr="00E228B6">
              <w:rPr>
                <w:sz w:val="28"/>
                <w:szCs w:val="28"/>
              </w:rPr>
              <w:lastRenderedPageBreak/>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стихотворение «Фабрика».</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22.</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Тема Родины в лирике А. Блока. «Россия», «Река раскинулась», «На железной дороге».</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стихотворение «Россия».</w:t>
            </w:r>
          </w:p>
        </w:tc>
      </w:tr>
      <w:tr w:rsidR="007B5761" w:rsidRPr="00E228B6" w:rsidTr="00FC6C77">
        <w:trPr>
          <w:trHeight w:val="1673"/>
        </w:trPr>
        <w:tc>
          <w:tcPr>
            <w:tcW w:w="828" w:type="dxa"/>
            <w:shd w:val="clear" w:color="auto" w:fill="auto"/>
          </w:tcPr>
          <w:p w:rsidR="007B5761" w:rsidRPr="00E228B6" w:rsidRDefault="007B5761" w:rsidP="00FC6C77">
            <w:pPr>
              <w:jc w:val="center"/>
              <w:rPr>
                <w:sz w:val="28"/>
                <w:szCs w:val="28"/>
              </w:rPr>
            </w:pPr>
            <w:r w:rsidRPr="00E228B6">
              <w:rPr>
                <w:sz w:val="28"/>
                <w:szCs w:val="28"/>
              </w:rPr>
              <w:t>23.</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Поэма «Двенадцать» и сложность её художественного мира.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204-208.</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24.</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творчеству А. А. Блока.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Написать сочинение, прочитать рассказ А. М. Горького «Старуха </w:t>
            </w:r>
            <w:proofErr w:type="spellStart"/>
            <w:r w:rsidRPr="00E228B6">
              <w:rPr>
                <w:sz w:val="28"/>
                <w:szCs w:val="28"/>
              </w:rPr>
              <w:t>Изергиль</w:t>
            </w:r>
            <w:proofErr w:type="spellEnd"/>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Творчество А. М. Горького (1868-1936).</w:t>
            </w:r>
          </w:p>
        </w:tc>
        <w:tc>
          <w:tcPr>
            <w:tcW w:w="1260" w:type="dxa"/>
            <w:shd w:val="clear" w:color="auto" w:fill="auto"/>
          </w:tcPr>
          <w:p w:rsidR="007B5761" w:rsidRPr="00E228B6" w:rsidRDefault="007B5761" w:rsidP="00FC6C77">
            <w:pPr>
              <w:jc w:val="center"/>
              <w:rPr>
                <w:b/>
                <w:sz w:val="28"/>
                <w:szCs w:val="28"/>
              </w:rPr>
            </w:pPr>
            <w:r w:rsidRPr="00E228B6">
              <w:rPr>
                <w:b/>
                <w:sz w:val="28"/>
                <w:szCs w:val="28"/>
              </w:rPr>
              <w:t>6</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rPr>
          <w:trHeight w:val="1956"/>
        </w:trPr>
        <w:tc>
          <w:tcPr>
            <w:tcW w:w="828" w:type="dxa"/>
            <w:shd w:val="clear" w:color="auto" w:fill="auto"/>
          </w:tcPr>
          <w:p w:rsidR="007B5761" w:rsidRPr="00E228B6" w:rsidRDefault="007B5761" w:rsidP="00FC6C77">
            <w:pPr>
              <w:jc w:val="center"/>
              <w:rPr>
                <w:sz w:val="28"/>
                <w:szCs w:val="28"/>
              </w:rPr>
            </w:pPr>
            <w:r w:rsidRPr="00E228B6">
              <w:rPr>
                <w:sz w:val="28"/>
                <w:szCs w:val="28"/>
              </w:rPr>
              <w:t>25.</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М. Горький. Жизнь и творчество. Ранние романтические рассказы. «Старуха </w:t>
            </w:r>
            <w:proofErr w:type="spellStart"/>
            <w:r w:rsidRPr="00E228B6">
              <w:rPr>
                <w:sz w:val="28"/>
                <w:szCs w:val="28"/>
              </w:rPr>
              <w:t>Изергиль</w:t>
            </w:r>
            <w:proofErr w:type="spellEnd"/>
            <w:r w:rsidRPr="00E228B6">
              <w:rPr>
                <w:sz w:val="28"/>
                <w:szCs w:val="28"/>
              </w:rPr>
              <w:t>». Проблематики и особенности композиции рассказа.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1-2-ое действия пьесы А. М. Горького «На дне».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26.</w:t>
            </w:r>
          </w:p>
        </w:tc>
        <w:tc>
          <w:tcPr>
            <w:tcW w:w="3780" w:type="dxa"/>
            <w:shd w:val="clear" w:color="auto" w:fill="auto"/>
          </w:tcPr>
          <w:p w:rsidR="007B5761" w:rsidRPr="00E228B6" w:rsidRDefault="007B5761" w:rsidP="00FC6C77">
            <w:pPr>
              <w:jc w:val="both"/>
              <w:rPr>
                <w:sz w:val="28"/>
                <w:szCs w:val="28"/>
              </w:rPr>
            </w:pPr>
            <w:r w:rsidRPr="00E228B6">
              <w:rPr>
                <w:sz w:val="28"/>
                <w:szCs w:val="28"/>
              </w:rPr>
              <w:t>«На дне» как социально-философская драма. Образ Луки в пьесе.</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Дочитать пьесу А. М. Горького «На дне».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27.</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Вопрос о правде в драме «На дне». </w:t>
            </w:r>
            <w:proofErr w:type="gramStart"/>
            <w:r w:rsidRPr="00E228B6">
              <w:rPr>
                <w:sz w:val="28"/>
                <w:szCs w:val="28"/>
              </w:rPr>
              <w:t>Правда</w:t>
            </w:r>
            <w:proofErr w:type="gramEnd"/>
            <w:r w:rsidRPr="00E228B6">
              <w:rPr>
                <w:sz w:val="28"/>
                <w:szCs w:val="28"/>
              </w:rPr>
              <w:t xml:space="preserve"> утешительной лжи (Лука), правда веры в человека (Сатин), правда факта (Бубнов). </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1-18 главы романа А. М. Горького «Мать», подготовиться к обзорному обсуждению романа.</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28.</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А. М. Горький  о революции как нелёгком движении к нравственному очищению общества. (По страницам романа «Мать»). Павел </w:t>
            </w:r>
            <w:r w:rsidRPr="00E228B6">
              <w:rPr>
                <w:sz w:val="28"/>
                <w:szCs w:val="28"/>
              </w:rPr>
              <w:lastRenderedPageBreak/>
              <w:t>Власов: герой или антигерой.</w:t>
            </w:r>
          </w:p>
        </w:tc>
        <w:tc>
          <w:tcPr>
            <w:tcW w:w="1260" w:type="dxa"/>
            <w:shd w:val="clear" w:color="auto" w:fill="auto"/>
          </w:tcPr>
          <w:p w:rsidR="007B5761" w:rsidRPr="00E228B6" w:rsidRDefault="007B5761" w:rsidP="00FC6C77">
            <w:pPr>
              <w:jc w:val="center"/>
              <w:rPr>
                <w:sz w:val="28"/>
                <w:szCs w:val="28"/>
              </w:rPr>
            </w:pPr>
            <w:r w:rsidRPr="00E228B6">
              <w:rPr>
                <w:sz w:val="28"/>
                <w:szCs w:val="28"/>
              </w:rPr>
              <w:lastRenderedPageBreak/>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Законспектировать статью А. М. Горького «Несвоевременные мысли».</w:t>
            </w:r>
          </w:p>
        </w:tc>
      </w:tr>
      <w:tr w:rsidR="007B5761" w:rsidRPr="00E228B6" w:rsidTr="00FC6C77">
        <w:trPr>
          <w:trHeight w:val="3823"/>
        </w:trPr>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29.</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А. М. Горький о революционном настоящем в «Несвоевременных мыслях. </w:t>
            </w:r>
            <w:proofErr w:type="gramStart"/>
            <w:r w:rsidRPr="00E228B6">
              <w:rPr>
                <w:sz w:val="28"/>
                <w:szCs w:val="28"/>
              </w:rPr>
              <w:t>Заметках</w:t>
            </w:r>
            <w:proofErr w:type="gramEnd"/>
            <w:r w:rsidRPr="00E228B6">
              <w:rPr>
                <w:sz w:val="28"/>
                <w:szCs w:val="28"/>
              </w:rPr>
              <w:t xml:space="preserve"> о революции и культуре». (Апрель 1917-май 1918-го)</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о «Несвоевременных мыслях», с. 180-181.</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30.</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творчеству А. М. Горького.</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Написать сочинение, индивидуально по вариантам о Н. А. Клюеве (с. 214-218), о С. А. </w:t>
            </w:r>
            <w:proofErr w:type="spellStart"/>
            <w:r w:rsidRPr="00E228B6">
              <w:rPr>
                <w:sz w:val="28"/>
                <w:szCs w:val="28"/>
              </w:rPr>
              <w:t>Клычкове</w:t>
            </w:r>
            <w:proofErr w:type="spellEnd"/>
            <w:r w:rsidRPr="00E228B6">
              <w:rPr>
                <w:sz w:val="28"/>
                <w:szCs w:val="28"/>
              </w:rPr>
              <w:t xml:space="preserve"> (232-234), о П. В. Орешине (с. 234-236).</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proofErr w:type="spellStart"/>
            <w:r w:rsidRPr="00E228B6">
              <w:rPr>
                <w:b/>
                <w:sz w:val="28"/>
                <w:szCs w:val="28"/>
              </w:rPr>
              <w:t>Новокрестьянские</w:t>
            </w:r>
            <w:proofErr w:type="spellEnd"/>
            <w:r w:rsidRPr="00E228B6">
              <w:rPr>
                <w:b/>
                <w:sz w:val="28"/>
                <w:szCs w:val="28"/>
              </w:rPr>
              <w:t xml:space="preserve"> поэты.</w:t>
            </w:r>
          </w:p>
        </w:tc>
        <w:tc>
          <w:tcPr>
            <w:tcW w:w="1260" w:type="dxa"/>
            <w:shd w:val="clear" w:color="auto" w:fill="auto"/>
          </w:tcPr>
          <w:p w:rsidR="007B5761" w:rsidRPr="00E228B6" w:rsidRDefault="007B5761" w:rsidP="00FC6C77">
            <w:pPr>
              <w:jc w:val="center"/>
              <w:rPr>
                <w:b/>
                <w:sz w:val="28"/>
                <w:szCs w:val="28"/>
              </w:rPr>
            </w:pPr>
            <w:r w:rsidRPr="00E228B6">
              <w:rPr>
                <w:b/>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31.</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Художественные и идейно-нравственные аспекты </w:t>
            </w:r>
            <w:proofErr w:type="spellStart"/>
            <w:r w:rsidRPr="00E228B6">
              <w:rPr>
                <w:sz w:val="28"/>
                <w:szCs w:val="28"/>
              </w:rPr>
              <w:t>новокрестьянской</w:t>
            </w:r>
            <w:proofErr w:type="spellEnd"/>
            <w:r w:rsidRPr="00E228B6">
              <w:rPr>
                <w:sz w:val="28"/>
                <w:szCs w:val="28"/>
              </w:rPr>
              <w:t xml:space="preserve"> поэзии. Н. А. Клюев, С. А. </w:t>
            </w:r>
            <w:proofErr w:type="spellStart"/>
            <w:r w:rsidRPr="00E228B6">
              <w:rPr>
                <w:sz w:val="28"/>
                <w:szCs w:val="28"/>
              </w:rPr>
              <w:t>Клычков</w:t>
            </w:r>
            <w:proofErr w:type="spellEnd"/>
            <w:r w:rsidRPr="00E228B6">
              <w:rPr>
                <w:sz w:val="28"/>
                <w:szCs w:val="28"/>
              </w:rPr>
              <w:t>, о П. В. Орешин.</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С. А. Есенине.</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Творчество С. А. Есенина (1895-1925).</w:t>
            </w:r>
          </w:p>
        </w:tc>
        <w:tc>
          <w:tcPr>
            <w:tcW w:w="1260" w:type="dxa"/>
            <w:shd w:val="clear" w:color="auto" w:fill="auto"/>
          </w:tcPr>
          <w:p w:rsidR="007B5761" w:rsidRPr="00E228B6" w:rsidRDefault="007B5761" w:rsidP="00FC6C77">
            <w:pPr>
              <w:jc w:val="center"/>
              <w:rPr>
                <w:b/>
                <w:sz w:val="28"/>
                <w:szCs w:val="28"/>
              </w:rPr>
            </w:pPr>
            <w:r w:rsidRPr="00E228B6">
              <w:rPr>
                <w:b/>
                <w:sz w:val="28"/>
                <w:szCs w:val="28"/>
              </w:rPr>
              <w:t>7</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32.</w:t>
            </w:r>
          </w:p>
        </w:tc>
        <w:tc>
          <w:tcPr>
            <w:tcW w:w="3780" w:type="dxa"/>
            <w:shd w:val="clear" w:color="auto" w:fill="auto"/>
          </w:tcPr>
          <w:p w:rsidR="007B5761" w:rsidRPr="00E228B6" w:rsidRDefault="007B5761" w:rsidP="00FC6C77">
            <w:pPr>
              <w:jc w:val="both"/>
              <w:rPr>
                <w:sz w:val="28"/>
                <w:szCs w:val="28"/>
              </w:rPr>
            </w:pPr>
            <w:r w:rsidRPr="00E228B6">
              <w:rPr>
                <w:sz w:val="28"/>
                <w:szCs w:val="28"/>
              </w:rPr>
              <w:t>С. А. Есенин – поэт «великой песенной силы». Жизнь и творчество. Ранняя лирика. «Гой ты, Русь моя родная!»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стихотворение «Гой ты, Русь моя родная!»</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33.</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Тема России в лирике С. А. Есенина. «Я покинул родимый дом», «Русь Советская», «Спит ковыль. Равнина дорогая», «Возвращение на родину» и др.</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стихотворение «Спит ковыль. Равнина дорогая».</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34.</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Любовная тема в лирике С. А. Есенина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понравившееся стихотворение, обосновать свой выбор.</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35.</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Человек и природа в творчестве С. А. Есенина.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Прочитать поэму С. А. Есенина «Анна </w:t>
            </w:r>
            <w:proofErr w:type="spellStart"/>
            <w:r w:rsidRPr="00E228B6">
              <w:rPr>
                <w:sz w:val="28"/>
                <w:szCs w:val="28"/>
              </w:rPr>
              <w:t>Снегина</w:t>
            </w:r>
            <w:proofErr w:type="spellEnd"/>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36.</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Поэма С. А. Есенина «Анна </w:t>
            </w:r>
            <w:proofErr w:type="spellStart"/>
            <w:r w:rsidRPr="00E228B6">
              <w:rPr>
                <w:sz w:val="28"/>
                <w:szCs w:val="28"/>
              </w:rPr>
              <w:t>Снегина</w:t>
            </w:r>
            <w:proofErr w:type="spellEnd"/>
            <w:r w:rsidRPr="00E228B6">
              <w:rPr>
                <w:sz w:val="28"/>
                <w:szCs w:val="28"/>
              </w:rPr>
              <w:t>» - произведение о судьбе человека и Родины.</w:t>
            </w:r>
          </w:p>
        </w:tc>
        <w:tc>
          <w:tcPr>
            <w:tcW w:w="1260" w:type="dxa"/>
            <w:shd w:val="clear" w:color="auto" w:fill="auto"/>
          </w:tcPr>
          <w:p w:rsidR="007B5761" w:rsidRPr="00E228B6" w:rsidRDefault="007B5761" w:rsidP="00FC6C77">
            <w:pPr>
              <w:jc w:val="center"/>
              <w:rPr>
                <w:b/>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поэму С. А. Есенина «Чёрный человек».</w:t>
            </w:r>
          </w:p>
        </w:tc>
      </w:tr>
      <w:tr w:rsidR="007B5761" w:rsidRPr="00E228B6" w:rsidTr="00FC6C77">
        <w:trPr>
          <w:trHeight w:val="708"/>
        </w:trPr>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rPr>
          <w:trHeight w:val="714"/>
        </w:trPr>
        <w:tc>
          <w:tcPr>
            <w:tcW w:w="828" w:type="dxa"/>
            <w:shd w:val="clear" w:color="auto" w:fill="auto"/>
          </w:tcPr>
          <w:p w:rsidR="007B5761" w:rsidRPr="00E228B6" w:rsidRDefault="007B5761" w:rsidP="00FC6C77">
            <w:pPr>
              <w:jc w:val="center"/>
              <w:rPr>
                <w:sz w:val="28"/>
                <w:szCs w:val="28"/>
              </w:rPr>
            </w:pPr>
            <w:r w:rsidRPr="00E228B6">
              <w:rPr>
                <w:sz w:val="28"/>
                <w:szCs w:val="28"/>
              </w:rPr>
              <w:t>37.</w:t>
            </w:r>
          </w:p>
        </w:tc>
        <w:tc>
          <w:tcPr>
            <w:tcW w:w="3780" w:type="dxa"/>
            <w:shd w:val="clear" w:color="auto" w:fill="auto"/>
          </w:tcPr>
          <w:p w:rsidR="007B5761" w:rsidRPr="00E228B6" w:rsidRDefault="007B5761" w:rsidP="00FC6C77">
            <w:pPr>
              <w:jc w:val="both"/>
              <w:rPr>
                <w:sz w:val="28"/>
                <w:szCs w:val="28"/>
              </w:rPr>
            </w:pPr>
            <w:r w:rsidRPr="00E228B6">
              <w:rPr>
                <w:sz w:val="28"/>
                <w:szCs w:val="28"/>
              </w:rPr>
              <w:t>Трагизм поэмы С. А. Есенина «Чёрный человек».</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тетради лекцию учителя.</w:t>
            </w:r>
          </w:p>
        </w:tc>
      </w:tr>
      <w:tr w:rsidR="007B5761" w:rsidRPr="00E228B6" w:rsidTr="00FC6C77">
        <w:trPr>
          <w:trHeight w:val="979"/>
        </w:trPr>
        <w:tc>
          <w:tcPr>
            <w:tcW w:w="828" w:type="dxa"/>
            <w:shd w:val="clear" w:color="auto" w:fill="auto"/>
          </w:tcPr>
          <w:p w:rsidR="007B5761" w:rsidRPr="00E228B6" w:rsidRDefault="007B5761" w:rsidP="00FC6C77">
            <w:pPr>
              <w:jc w:val="center"/>
              <w:rPr>
                <w:sz w:val="28"/>
                <w:szCs w:val="28"/>
              </w:rPr>
            </w:pPr>
            <w:r w:rsidRPr="00E228B6">
              <w:rPr>
                <w:sz w:val="28"/>
                <w:szCs w:val="28"/>
              </w:rPr>
              <w:t>38.</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творчеству С. А. Есенина.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 индивидуально о Маяковском.</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Творчество В. В. Маяковского (1893-1930).</w:t>
            </w:r>
          </w:p>
        </w:tc>
        <w:tc>
          <w:tcPr>
            <w:tcW w:w="1260" w:type="dxa"/>
            <w:shd w:val="clear" w:color="auto" w:fill="auto"/>
          </w:tcPr>
          <w:p w:rsidR="007B5761" w:rsidRPr="00E228B6" w:rsidRDefault="007B5761" w:rsidP="00FC6C77">
            <w:pPr>
              <w:jc w:val="center"/>
              <w:rPr>
                <w:b/>
                <w:sz w:val="28"/>
                <w:szCs w:val="28"/>
              </w:rPr>
            </w:pPr>
            <w:r w:rsidRPr="00E228B6">
              <w:rPr>
                <w:b/>
                <w:sz w:val="28"/>
                <w:szCs w:val="28"/>
              </w:rPr>
              <w:t>5</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39.</w:t>
            </w:r>
          </w:p>
        </w:tc>
        <w:tc>
          <w:tcPr>
            <w:tcW w:w="3780" w:type="dxa"/>
            <w:shd w:val="clear" w:color="auto" w:fill="auto"/>
          </w:tcPr>
          <w:p w:rsidR="007B5761" w:rsidRPr="00E228B6" w:rsidRDefault="007B5761" w:rsidP="00FC6C77">
            <w:pPr>
              <w:jc w:val="both"/>
              <w:rPr>
                <w:sz w:val="28"/>
                <w:szCs w:val="28"/>
              </w:rPr>
            </w:pPr>
            <w:r w:rsidRPr="00E228B6">
              <w:rPr>
                <w:sz w:val="28"/>
                <w:szCs w:val="28"/>
              </w:rPr>
              <w:t>В. В. Маяковский. Жизнь и творчество. Маяковский и футуризм. Художественный мир ранней лирики поэта. «А вы могли бы?», «Послушайте!», «Скрипка и немножко нервно». Пафос революционного переустройства мира. Сатирическая лирика. «Прозаседавшиеся» и др.</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283-287.</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40.</w:t>
            </w:r>
          </w:p>
        </w:tc>
        <w:tc>
          <w:tcPr>
            <w:tcW w:w="3780" w:type="dxa"/>
            <w:shd w:val="clear" w:color="auto" w:fill="auto"/>
          </w:tcPr>
          <w:p w:rsidR="007B5761" w:rsidRPr="00E228B6" w:rsidRDefault="007B5761" w:rsidP="00FC6C77">
            <w:pPr>
              <w:jc w:val="both"/>
              <w:rPr>
                <w:sz w:val="28"/>
                <w:szCs w:val="28"/>
              </w:rPr>
            </w:pPr>
            <w:r w:rsidRPr="00E228B6">
              <w:rPr>
                <w:sz w:val="28"/>
                <w:szCs w:val="28"/>
              </w:rPr>
              <w:t>Своеобразие любовной лирики В. В. Маяковского. «</w:t>
            </w:r>
            <w:proofErr w:type="spellStart"/>
            <w:r w:rsidRPr="00E228B6">
              <w:rPr>
                <w:sz w:val="28"/>
                <w:szCs w:val="28"/>
              </w:rPr>
              <w:t>Лиличка</w:t>
            </w:r>
            <w:proofErr w:type="spellEnd"/>
            <w:r w:rsidRPr="00E228B6">
              <w:rPr>
                <w:sz w:val="28"/>
                <w:szCs w:val="28"/>
              </w:rPr>
              <w:t xml:space="preserve">!», «Письмо товарищу </w:t>
            </w:r>
            <w:proofErr w:type="spellStart"/>
            <w:r w:rsidRPr="00E228B6">
              <w:rPr>
                <w:sz w:val="28"/>
                <w:szCs w:val="28"/>
              </w:rPr>
              <w:t>Кострову</w:t>
            </w:r>
            <w:proofErr w:type="spellEnd"/>
            <w:r w:rsidRPr="00E228B6">
              <w:rPr>
                <w:sz w:val="28"/>
                <w:szCs w:val="28"/>
              </w:rPr>
              <w:t xml:space="preserve"> из Парижа о сущности любви», 2Письмо Татьяне Яковлевой». Поэма «Облако в штанах».</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по вариантам с. 287-289, с. С. 289-290.</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41.</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Тема поэта и поэзии в творчестве В. В. </w:t>
            </w:r>
            <w:r w:rsidRPr="00E228B6">
              <w:rPr>
                <w:sz w:val="28"/>
                <w:szCs w:val="28"/>
              </w:rPr>
              <w:lastRenderedPageBreak/>
              <w:t>Маяковского. «Юбилейное», «Разговор с фининспектором о поэзии», «Сергею Есенине».</w:t>
            </w:r>
          </w:p>
        </w:tc>
        <w:tc>
          <w:tcPr>
            <w:tcW w:w="1260" w:type="dxa"/>
            <w:shd w:val="clear" w:color="auto" w:fill="auto"/>
          </w:tcPr>
          <w:p w:rsidR="007B5761" w:rsidRPr="00E228B6" w:rsidRDefault="007B5761" w:rsidP="00FC6C77">
            <w:pPr>
              <w:jc w:val="center"/>
              <w:rPr>
                <w:sz w:val="28"/>
                <w:szCs w:val="28"/>
              </w:rPr>
            </w:pPr>
            <w:r w:rsidRPr="00E228B6">
              <w:rPr>
                <w:sz w:val="28"/>
                <w:szCs w:val="28"/>
              </w:rPr>
              <w:lastRenderedPageBreak/>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Прочитать драмы В. В. Маяковского </w:t>
            </w:r>
            <w:r w:rsidRPr="00E228B6">
              <w:rPr>
                <w:sz w:val="28"/>
                <w:szCs w:val="28"/>
              </w:rPr>
              <w:lastRenderedPageBreak/>
              <w:t>«Клоп», «Баня».</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42.</w:t>
            </w:r>
          </w:p>
        </w:tc>
        <w:tc>
          <w:tcPr>
            <w:tcW w:w="3780" w:type="dxa"/>
            <w:shd w:val="clear" w:color="auto" w:fill="auto"/>
          </w:tcPr>
          <w:p w:rsidR="007B5761" w:rsidRPr="00E228B6" w:rsidRDefault="007B5761" w:rsidP="00FC6C77">
            <w:pPr>
              <w:jc w:val="both"/>
              <w:rPr>
                <w:sz w:val="28"/>
                <w:szCs w:val="28"/>
              </w:rPr>
            </w:pPr>
            <w:r w:rsidRPr="00E228B6">
              <w:rPr>
                <w:sz w:val="28"/>
                <w:szCs w:val="28"/>
              </w:rPr>
              <w:t>Драматические произведения В. В. Маяковского. «Клоп», «Баня».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301-304.</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43.</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творчеству В. В. Маяковского.</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Написать сочинение, прочитать «Донские рассказы» </w:t>
            </w:r>
            <w:proofErr w:type="spellStart"/>
            <w:r w:rsidRPr="00E228B6">
              <w:rPr>
                <w:sz w:val="28"/>
                <w:szCs w:val="28"/>
              </w:rPr>
              <w:t>Шолох</w:t>
            </w:r>
            <w:proofErr w:type="spellEnd"/>
            <w:r w:rsidRPr="00E228B6">
              <w:rPr>
                <w:sz w:val="28"/>
                <w:szCs w:val="28"/>
              </w:rPr>
              <w:t xml:space="preserve">. </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 xml:space="preserve">Тема революции и гражданской войны в русской литературе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13</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44.</w:t>
            </w:r>
          </w:p>
        </w:tc>
        <w:tc>
          <w:tcPr>
            <w:tcW w:w="3780" w:type="dxa"/>
            <w:shd w:val="clear" w:color="auto" w:fill="auto"/>
          </w:tcPr>
          <w:p w:rsidR="007B5761" w:rsidRPr="00E228B6" w:rsidRDefault="007B5761" w:rsidP="00FC6C77">
            <w:pPr>
              <w:jc w:val="both"/>
              <w:rPr>
                <w:sz w:val="28"/>
                <w:szCs w:val="28"/>
              </w:rPr>
            </w:pPr>
            <w:r w:rsidRPr="00E228B6">
              <w:rPr>
                <w:sz w:val="28"/>
                <w:szCs w:val="28"/>
              </w:rPr>
              <w:t>Разные идейно-художественные позиции писателей в освещении революции и гражданской войны. М. А. Шолохов. Жизнь и творчество. «Донские рассказы».</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Перечитать эпизоды романа «Тихий Дон», посвящённые гражданской войне.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45.</w:t>
            </w:r>
          </w:p>
        </w:tc>
        <w:tc>
          <w:tcPr>
            <w:tcW w:w="3780" w:type="dxa"/>
            <w:shd w:val="clear" w:color="auto" w:fill="auto"/>
          </w:tcPr>
          <w:p w:rsidR="007B5761" w:rsidRPr="00E228B6" w:rsidRDefault="007B5761" w:rsidP="00FC6C77">
            <w:pPr>
              <w:jc w:val="both"/>
              <w:rPr>
                <w:sz w:val="28"/>
                <w:szCs w:val="28"/>
              </w:rPr>
            </w:pPr>
            <w:r w:rsidRPr="00E228B6">
              <w:rPr>
                <w:sz w:val="28"/>
                <w:szCs w:val="28"/>
              </w:rPr>
              <w:t>«В мире, расколотом надвое». Картины Гражданской войны в романе «Тихий Дон». Проблемы и герои романа.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213-215 (</w:t>
            </w:r>
            <w:r w:rsidRPr="00E228B6">
              <w:rPr>
                <w:sz w:val="28"/>
                <w:szCs w:val="28"/>
                <w:lang w:val="en-US"/>
              </w:rPr>
              <w:t>II</w:t>
            </w:r>
            <w:r w:rsidRPr="00E228B6">
              <w:rPr>
                <w:sz w:val="28"/>
                <w:szCs w:val="28"/>
              </w:rPr>
              <w:t>), индивидуально – сообщение о Григории Мелехове.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46.</w:t>
            </w:r>
          </w:p>
        </w:tc>
        <w:tc>
          <w:tcPr>
            <w:tcW w:w="3780" w:type="dxa"/>
            <w:shd w:val="clear" w:color="auto" w:fill="auto"/>
          </w:tcPr>
          <w:p w:rsidR="007B5761" w:rsidRPr="00E228B6" w:rsidRDefault="007B5761" w:rsidP="00FC6C77">
            <w:pPr>
              <w:jc w:val="both"/>
              <w:rPr>
                <w:sz w:val="28"/>
                <w:szCs w:val="28"/>
              </w:rPr>
            </w:pPr>
            <w:r w:rsidRPr="00E228B6">
              <w:rPr>
                <w:sz w:val="28"/>
                <w:szCs w:val="28"/>
              </w:rPr>
              <w:t>Трагедия народа и судьба Григория Мелехова в романе «Тихий Дон».</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222-225 (</w:t>
            </w:r>
            <w:r w:rsidRPr="00E228B6">
              <w:rPr>
                <w:sz w:val="28"/>
                <w:szCs w:val="28"/>
                <w:lang w:val="en-US"/>
              </w:rPr>
              <w:t>II</w:t>
            </w:r>
            <w:r w:rsidRPr="00E228B6">
              <w:rPr>
                <w:sz w:val="28"/>
                <w:szCs w:val="28"/>
              </w:rPr>
              <w:t>), индивидуально – сообщение об Аксинье Астаховой и Наталье Мелеховой.</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47.</w:t>
            </w:r>
          </w:p>
        </w:tc>
        <w:tc>
          <w:tcPr>
            <w:tcW w:w="3780" w:type="dxa"/>
            <w:shd w:val="clear" w:color="auto" w:fill="auto"/>
          </w:tcPr>
          <w:p w:rsidR="007B5761" w:rsidRPr="00E228B6" w:rsidRDefault="007B5761" w:rsidP="00FC6C77">
            <w:pPr>
              <w:jc w:val="both"/>
              <w:rPr>
                <w:sz w:val="28"/>
                <w:szCs w:val="28"/>
              </w:rPr>
            </w:pPr>
            <w:r w:rsidRPr="00E228B6">
              <w:rPr>
                <w:sz w:val="28"/>
                <w:szCs w:val="28"/>
              </w:rPr>
              <w:t>Женские судьбы в романе «Тихий Дон».</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по вариантам с. 219-</w:t>
            </w:r>
            <w:r w:rsidRPr="00E228B6">
              <w:rPr>
                <w:sz w:val="28"/>
                <w:szCs w:val="28"/>
              </w:rPr>
              <w:lastRenderedPageBreak/>
              <w:t>220 (</w:t>
            </w:r>
            <w:r w:rsidRPr="00E228B6">
              <w:rPr>
                <w:sz w:val="28"/>
                <w:szCs w:val="28"/>
                <w:lang w:val="en-US"/>
              </w:rPr>
              <w:t>II</w:t>
            </w:r>
            <w:r w:rsidRPr="00E228B6">
              <w:rPr>
                <w:sz w:val="28"/>
                <w:szCs w:val="28"/>
              </w:rPr>
              <w:t>), 220-222 (</w:t>
            </w:r>
            <w:r w:rsidRPr="00E228B6">
              <w:rPr>
                <w:sz w:val="28"/>
                <w:szCs w:val="28"/>
                <w:lang w:val="en-US"/>
              </w:rPr>
              <w:t>II</w:t>
            </w:r>
            <w:r w:rsidRPr="00E228B6">
              <w:rPr>
                <w:sz w:val="28"/>
                <w:szCs w:val="28"/>
              </w:rPr>
              <w:t>).</w:t>
            </w:r>
          </w:p>
        </w:tc>
      </w:tr>
      <w:tr w:rsidR="007B5761" w:rsidRPr="00E228B6" w:rsidTr="00FC6C77">
        <w:trPr>
          <w:trHeight w:val="3364"/>
        </w:trPr>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48.</w:t>
            </w:r>
          </w:p>
        </w:tc>
        <w:tc>
          <w:tcPr>
            <w:tcW w:w="3780" w:type="dxa"/>
            <w:shd w:val="clear" w:color="auto" w:fill="auto"/>
          </w:tcPr>
          <w:p w:rsidR="007B5761" w:rsidRPr="00E228B6" w:rsidRDefault="007B5761" w:rsidP="00FC6C77">
            <w:pPr>
              <w:jc w:val="both"/>
              <w:rPr>
                <w:sz w:val="28"/>
                <w:szCs w:val="28"/>
              </w:rPr>
            </w:pPr>
            <w:r w:rsidRPr="00E228B6">
              <w:rPr>
                <w:sz w:val="28"/>
                <w:szCs w:val="28"/>
              </w:rPr>
              <w:t>Мастерство М. А. Шолохова в романе «Тихий Дон».</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Выучить по учебнику с. 225-227, индивидуально </w:t>
            </w:r>
            <w:proofErr w:type="gramStart"/>
            <w:r w:rsidRPr="00E228B6">
              <w:rPr>
                <w:sz w:val="28"/>
                <w:szCs w:val="28"/>
              </w:rPr>
              <w:t>-с</w:t>
            </w:r>
            <w:proofErr w:type="gramEnd"/>
            <w:r w:rsidRPr="00E228B6">
              <w:rPr>
                <w:sz w:val="28"/>
                <w:szCs w:val="28"/>
              </w:rPr>
              <w:t>ообщение о Б. Л. Пастернаке.</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49.</w:t>
            </w:r>
          </w:p>
        </w:tc>
        <w:tc>
          <w:tcPr>
            <w:tcW w:w="3780" w:type="dxa"/>
            <w:shd w:val="clear" w:color="auto" w:fill="auto"/>
          </w:tcPr>
          <w:p w:rsidR="007B5761" w:rsidRPr="00E228B6" w:rsidRDefault="007B5761" w:rsidP="00FC6C77">
            <w:pPr>
              <w:jc w:val="both"/>
              <w:rPr>
                <w:sz w:val="28"/>
                <w:szCs w:val="28"/>
              </w:rPr>
            </w:pPr>
            <w:r w:rsidRPr="00E228B6">
              <w:rPr>
                <w:sz w:val="28"/>
                <w:szCs w:val="28"/>
              </w:rPr>
              <w:t>«Быть знаменитым некрасиво». Б. Л. Пастернак. Жизнь и творчество. Роман «Доктор Живаго».</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«Гражданская война в романе Пастернака «Доктор Живаго».</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50.</w:t>
            </w:r>
          </w:p>
        </w:tc>
        <w:tc>
          <w:tcPr>
            <w:tcW w:w="3780" w:type="dxa"/>
            <w:shd w:val="clear" w:color="auto" w:fill="auto"/>
          </w:tcPr>
          <w:p w:rsidR="007B5761" w:rsidRPr="00E228B6" w:rsidRDefault="007B5761" w:rsidP="00FC6C77">
            <w:pPr>
              <w:jc w:val="both"/>
              <w:rPr>
                <w:sz w:val="28"/>
                <w:szCs w:val="28"/>
              </w:rPr>
            </w:pPr>
            <w:r w:rsidRPr="00E228B6">
              <w:rPr>
                <w:sz w:val="28"/>
                <w:szCs w:val="28"/>
              </w:rPr>
              <w:t>Революция и гражданская война глазами Юрия Живаго. (По роману Б. Л. Пастернака «Доктор Живаго»).</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155-162 (</w:t>
            </w:r>
            <w:r w:rsidRPr="00E228B6">
              <w:rPr>
                <w:sz w:val="28"/>
                <w:szCs w:val="28"/>
                <w:lang w:val="en-US"/>
              </w:rPr>
              <w:t>II</w:t>
            </w:r>
            <w:r w:rsidRPr="00E228B6">
              <w:rPr>
                <w:sz w:val="28"/>
                <w:szCs w:val="28"/>
              </w:rPr>
              <w:t>), индивидуально подготовить сообщение о М. А. Булгакове.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51.</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«Искусство быть самим собой». М. А. Булгаков. Жизнь и творчество. Роман «Белая гвардия». (Пьеса «Дни </w:t>
            </w:r>
            <w:proofErr w:type="spellStart"/>
            <w:r w:rsidRPr="00E228B6">
              <w:rPr>
                <w:sz w:val="28"/>
                <w:szCs w:val="28"/>
              </w:rPr>
              <w:t>Турбиных</w:t>
            </w:r>
            <w:proofErr w:type="spellEnd"/>
            <w:r w:rsidRPr="00E228B6">
              <w:rPr>
                <w:sz w:val="28"/>
                <w:szCs w:val="28"/>
              </w:rPr>
              <w:t>»).</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«Интеллигенция и революция в романе «Белая гвардия».</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52.</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Интеллигенция и революция в романе «Белая гвардия» (в пьесе «Дни </w:t>
            </w:r>
            <w:proofErr w:type="spellStart"/>
            <w:r w:rsidRPr="00E228B6">
              <w:rPr>
                <w:sz w:val="28"/>
                <w:szCs w:val="28"/>
              </w:rPr>
              <w:t>Турбиных</w:t>
            </w:r>
            <w:proofErr w:type="spellEnd"/>
            <w:r w:rsidRPr="00E228B6">
              <w:rPr>
                <w:sz w:val="28"/>
                <w:szCs w:val="28"/>
              </w:rPr>
              <w:t>»).</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 по учебнику с. 50-51(</w:t>
            </w:r>
            <w:r w:rsidRPr="00E228B6">
              <w:rPr>
                <w:sz w:val="28"/>
                <w:szCs w:val="28"/>
                <w:lang w:val="en-US"/>
              </w:rPr>
              <w:t>II</w:t>
            </w:r>
            <w:r w:rsidRPr="00E228B6">
              <w:rPr>
                <w:sz w:val="28"/>
                <w:szCs w:val="28"/>
              </w:rPr>
              <w:t>), индивидуально подготовить сообщение об А. П. Платонове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53.</w:t>
            </w:r>
          </w:p>
        </w:tc>
        <w:tc>
          <w:tcPr>
            <w:tcW w:w="3780" w:type="dxa"/>
            <w:shd w:val="clear" w:color="auto" w:fill="auto"/>
          </w:tcPr>
          <w:p w:rsidR="007B5761" w:rsidRPr="00E228B6" w:rsidRDefault="007B5761" w:rsidP="00FC6C77">
            <w:pPr>
              <w:jc w:val="both"/>
              <w:rPr>
                <w:sz w:val="28"/>
                <w:szCs w:val="28"/>
              </w:rPr>
            </w:pPr>
            <w:r w:rsidRPr="00E228B6">
              <w:rPr>
                <w:sz w:val="28"/>
                <w:szCs w:val="28"/>
              </w:rPr>
              <w:t>«Инакомыслящий Платонов». Жизнь и творчество. (1899-1951). Роман «</w:t>
            </w:r>
            <w:proofErr w:type="spellStart"/>
            <w:r w:rsidRPr="00E228B6">
              <w:rPr>
                <w:sz w:val="28"/>
                <w:szCs w:val="28"/>
              </w:rPr>
              <w:t>Чевенгур</w:t>
            </w:r>
            <w:proofErr w:type="spellEnd"/>
            <w:r w:rsidRPr="00E228B6">
              <w:rPr>
                <w:sz w:val="28"/>
                <w:szCs w:val="28"/>
              </w:rPr>
              <w:t>».</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Подготовить сообщение «Гражданская война в романе А. </w:t>
            </w:r>
            <w:r w:rsidRPr="00E228B6">
              <w:rPr>
                <w:sz w:val="28"/>
                <w:szCs w:val="28"/>
              </w:rPr>
              <w:lastRenderedPageBreak/>
              <w:t>П. Платонова «</w:t>
            </w:r>
            <w:proofErr w:type="spellStart"/>
            <w:r w:rsidRPr="00E228B6">
              <w:rPr>
                <w:sz w:val="28"/>
                <w:szCs w:val="28"/>
              </w:rPr>
              <w:t>Чевенгур</w:t>
            </w:r>
            <w:proofErr w:type="spellEnd"/>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54.</w:t>
            </w:r>
          </w:p>
        </w:tc>
        <w:tc>
          <w:tcPr>
            <w:tcW w:w="3780" w:type="dxa"/>
            <w:shd w:val="clear" w:color="auto" w:fill="auto"/>
          </w:tcPr>
          <w:p w:rsidR="007B5761" w:rsidRPr="00E228B6" w:rsidRDefault="007B5761" w:rsidP="00FC6C77">
            <w:pPr>
              <w:jc w:val="both"/>
              <w:rPr>
                <w:sz w:val="28"/>
                <w:szCs w:val="28"/>
              </w:rPr>
            </w:pPr>
            <w:r w:rsidRPr="00E228B6">
              <w:rPr>
                <w:sz w:val="28"/>
                <w:szCs w:val="28"/>
              </w:rPr>
              <w:t>Роман А. П. Платонова «</w:t>
            </w:r>
            <w:proofErr w:type="spellStart"/>
            <w:r w:rsidRPr="00E228B6">
              <w:rPr>
                <w:sz w:val="28"/>
                <w:szCs w:val="28"/>
              </w:rPr>
              <w:t>Чевенгур</w:t>
            </w:r>
            <w:proofErr w:type="spellEnd"/>
            <w:r w:rsidRPr="00E228B6">
              <w:rPr>
                <w:sz w:val="28"/>
                <w:szCs w:val="28"/>
              </w:rPr>
              <w:t>» - повествование о конце гражданской войны.</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об И. Бабеле.</w:t>
            </w:r>
          </w:p>
        </w:tc>
      </w:tr>
      <w:tr w:rsidR="007B5761" w:rsidRPr="00E228B6" w:rsidTr="00FC6C77">
        <w:trPr>
          <w:trHeight w:val="2566"/>
        </w:trPr>
        <w:tc>
          <w:tcPr>
            <w:tcW w:w="828" w:type="dxa"/>
            <w:shd w:val="clear" w:color="auto" w:fill="auto"/>
          </w:tcPr>
          <w:p w:rsidR="007B5761" w:rsidRPr="00E228B6" w:rsidRDefault="007B5761" w:rsidP="00FC6C77">
            <w:pPr>
              <w:jc w:val="center"/>
              <w:rPr>
                <w:sz w:val="28"/>
                <w:szCs w:val="28"/>
              </w:rPr>
            </w:pPr>
            <w:r w:rsidRPr="00E228B6">
              <w:rPr>
                <w:sz w:val="28"/>
                <w:szCs w:val="28"/>
              </w:rPr>
              <w:t>55.</w:t>
            </w:r>
          </w:p>
        </w:tc>
        <w:tc>
          <w:tcPr>
            <w:tcW w:w="3780" w:type="dxa"/>
            <w:shd w:val="clear" w:color="auto" w:fill="auto"/>
          </w:tcPr>
          <w:p w:rsidR="007B5761" w:rsidRPr="00E228B6" w:rsidRDefault="007B5761" w:rsidP="00FC6C77">
            <w:pPr>
              <w:jc w:val="both"/>
              <w:rPr>
                <w:sz w:val="28"/>
                <w:szCs w:val="28"/>
              </w:rPr>
            </w:pPr>
            <w:r w:rsidRPr="00E228B6">
              <w:rPr>
                <w:sz w:val="28"/>
                <w:szCs w:val="28"/>
              </w:rPr>
              <w:t>Трагедия Исаака Бабеля (1894-1940). Цена братоубийства. Размышления над страницами «Конармии» Бабеля.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341-347 (</w:t>
            </w:r>
            <w:r w:rsidRPr="00E228B6">
              <w:rPr>
                <w:sz w:val="28"/>
                <w:szCs w:val="28"/>
                <w:lang w:val="en-US"/>
              </w:rPr>
              <w:t>I</w:t>
            </w:r>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56.</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теме революции и гражданской войны в русской литературе </w:t>
            </w:r>
            <w:r w:rsidRPr="00E228B6">
              <w:rPr>
                <w:sz w:val="28"/>
                <w:szCs w:val="28"/>
                <w:lang w:val="en-US"/>
              </w:rPr>
              <w:t>XX</w:t>
            </w:r>
            <w:r w:rsidRPr="00E228B6">
              <w:rPr>
                <w:sz w:val="28"/>
                <w:szCs w:val="28"/>
              </w:rPr>
              <w:t xml:space="preserve"> века.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 индивидуально – подготовить сообщение об А. Н. Толстом.</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 xml:space="preserve">Тема истории в литературе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2</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57.</w:t>
            </w:r>
          </w:p>
        </w:tc>
        <w:tc>
          <w:tcPr>
            <w:tcW w:w="3780" w:type="dxa"/>
            <w:shd w:val="clear" w:color="auto" w:fill="auto"/>
          </w:tcPr>
          <w:p w:rsidR="007B5761" w:rsidRPr="00E228B6" w:rsidRDefault="007B5761" w:rsidP="00FC6C77">
            <w:pPr>
              <w:jc w:val="both"/>
              <w:rPr>
                <w:sz w:val="28"/>
                <w:szCs w:val="28"/>
              </w:rPr>
            </w:pPr>
            <w:r w:rsidRPr="00E228B6">
              <w:rPr>
                <w:sz w:val="28"/>
                <w:szCs w:val="28"/>
              </w:rPr>
              <w:t>Взлёты и падения А. Толстого. Роман «Пётр</w:t>
            </w:r>
            <w:proofErr w:type="gramStart"/>
            <w:r w:rsidRPr="00E228B6">
              <w:rPr>
                <w:sz w:val="28"/>
                <w:szCs w:val="28"/>
              </w:rPr>
              <w:t xml:space="preserve"> П</w:t>
            </w:r>
            <w:proofErr w:type="gramEnd"/>
            <w:r w:rsidRPr="00E228B6">
              <w:rPr>
                <w:sz w:val="28"/>
                <w:szCs w:val="28"/>
              </w:rPr>
              <w:t>ервый».</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121-124 (</w:t>
            </w:r>
            <w:r w:rsidRPr="00E228B6">
              <w:rPr>
                <w:sz w:val="28"/>
                <w:szCs w:val="28"/>
                <w:lang w:val="en-US"/>
              </w:rPr>
              <w:t>II</w:t>
            </w:r>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58.</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Облик А. С. </w:t>
            </w:r>
            <w:proofErr w:type="spellStart"/>
            <w:r w:rsidRPr="00E228B6">
              <w:rPr>
                <w:sz w:val="28"/>
                <w:szCs w:val="28"/>
              </w:rPr>
              <w:t>Грибоедова</w:t>
            </w:r>
            <w:proofErr w:type="spellEnd"/>
            <w:r w:rsidRPr="00E228B6">
              <w:rPr>
                <w:sz w:val="28"/>
                <w:szCs w:val="28"/>
              </w:rPr>
              <w:t xml:space="preserve"> в романе Ю. Н. Тынянова (1894-1943) «Смерть </w:t>
            </w:r>
            <w:proofErr w:type="spellStart"/>
            <w:r w:rsidRPr="00E228B6">
              <w:rPr>
                <w:sz w:val="28"/>
                <w:szCs w:val="28"/>
              </w:rPr>
              <w:t>Вазир-Мухтара</w:t>
            </w:r>
            <w:proofErr w:type="spellEnd"/>
            <w:r w:rsidRPr="00E228B6">
              <w:rPr>
                <w:sz w:val="28"/>
                <w:szCs w:val="28"/>
              </w:rPr>
              <w:t>».</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Индивидуально - подготовить сообщение о романе по тетради, индивидуально подготовить сообщение о М. М. Зощенко, всем – прочитать указанные рассказы М. М. Зощенко.</w:t>
            </w:r>
          </w:p>
        </w:tc>
      </w:tr>
      <w:tr w:rsidR="007B5761" w:rsidRPr="00E228B6" w:rsidTr="00FC6C77">
        <w:tc>
          <w:tcPr>
            <w:tcW w:w="828" w:type="dxa"/>
            <w:shd w:val="clear" w:color="auto" w:fill="auto"/>
          </w:tcPr>
          <w:p w:rsidR="007B5761" w:rsidRPr="00E228B6" w:rsidRDefault="007B5761" w:rsidP="00FC6C77">
            <w:pPr>
              <w:jc w:val="center"/>
              <w:rPr>
                <w:b/>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 xml:space="preserve">Сатира 30-40-ых годов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5</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59.</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М. М. Зощенко (1895-1958). Жизнь и творчество. Под увеличительным стеклом – общественные порядки. </w:t>
            </w:r>
            <w:r w:rsidRPr="00E228B6">
              <w:rPr>
                <w:sz w:val="28"/>
                <w:szCs w:val="28"/>
              </w:rPr>
              <w:lastRenderedPageBreak/>
              <w:t>Рассказы М. М. Зощенко.</w:t>
            </w:r>
          </w:p>
        </w:tc>
        <w:tc>
          <w:tcPr>
            <w:tcW w:w="1260" w:type="dxa"/>
            <w:shd w:val="clear" w:color="auto" w:fill="auto"/>
          </w:tcPr>
          <w:p w:rsidR="007B5761" w:rsidRPr="00E228B6" w:rsidRDefault="007B5761" w:rsidP="00FC6C77">
            <w:pPr>
              <w:jc w:val="center"/>
              <w:rPr>
                <w:sz w:val="28"/>
                <w:szCs w:val="28"/>
              </w:rPr>
            </w:pPr>
            <w:r w:rsidRPr="00E228B6">
              <w:rPr>
                <w:sz w:val="28"/>
                <w:szCs w:val="28"/>
              </w:rPr>
              <w:lastRenderedPageBreak/>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по вариантам с. 375-377(</w:t>
            </w:r>
            <w:r w:rsidRPr="00E228B6">
              <w:rPr>
                <w:sz w:val="28"/>
                <w:szCs w:val="28"/>
                <w:lang w:val="en-US"/>
              </w:rPr>
              <w:t>I</w:t>
            </w:r>
            <w:r w:rsidRPr="00E228B6">
              <w:rPr>
                <w:sz w:val="28"/>
                <w:szCs w:val="28"/>
              </w:rPr>
              <w:t>), 377-378 (</w:t>
            </w:r>
            <w:r w:rsidRPr="00E228B6">
              <w:rPr>
                <w:sz w:val="28"/>
                <w:szCs w:val="28"/>
                <w:lang w:val="en-US"/>
              </w:rPr>
              <w:t>I</w:t>
            </w:r>
            <w:r w:rsidRPr="00E228B6">
              <w:rPr>
                <w:sz w:val="28"/>
                <w:szCs w:val="28"/>
              </w:rPr>
              <w:t xml:space="preserve">), </w:t>
            </w:r>
            <w:r w:rsidRPr="00E228B6">
              <w:rPr>
                <w:sz w:val="28"/>
                <w:szCs w:val="28"/>
              </w:rPr>
              <w:lastRenderedPageBreak/>
              <w:t>378-380 (</w:t>
            </w:r>
            <w:r w:rsidRPr="00E228B6">
              <w:rPr>
                <w:sz w:val="28"/>
                <w:szCs w:val="28"/>
                <w:lang w:val="en-US"/>
              </w:rPr>
              <w:t>I</w:t>
            </w:r>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60.</w:t>
            </w:r>
          </w:p>
        </w:tc>
        <w:tc>
          <w:tcPr>
            <w:tcW w:w="3780" w:type="dxa"/>
            <w:shd w:val="clear" w:color="auto" w:fill="auto"/>
          </w:tcPr>
          <w:p w:rsidR="007B5761" w:rsidRPr="00E228B6" w:rsidRDefault="007B5761" w:rsidP="00FC6C77">
            <w:pPr>
              <w:jc w:val="both"/>
              <w:rPr>
                <w:sz w:val="28"/>
                <w:szCs w:val="28"/>
              </w:rPr>
            </w:pPr>
            <w:r w:rsidRPr="00E228B6">
              <w:rPr>
                <w:sz w:val="28"/>
                <w:szCs w:val="28"/>
              </w:rPr>
              <w:t>«Только человек ответственен за добро и зло». Роман М. А. Булгакова «Мастер и Маргарита». История создания, проблемы и герои романа.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по вариантам с. 65-66 (</w:t>
            </w:r>
            <w:r w:rsidRPr="00E228B6">
              <w:rPr>
                <w:sz w:val="28"/>
                <w:szCs w:val="28"/>
                <w:lang w:val="en-US"/>
              </w:rPr>
              <w:t>II</w:t>
            </w:r>
            <w:r w:rsidRPr="00E228B6">
              <w:rPr>
                <w:sz w:val="28"/>
                <w:szCs w:val="28"/>
              </w:rPr>
              <w:t>), с. 68-69 (</w:t>
            </w:r>
            <w:r w:rsidRPr="00E228B6">
              <w:rPr>
                <w:sz w:val="28"/>
                <w:szCs w:val="28"/>
                <w:lang w:val="en-US"/>
              </w:rPr>
              <w:t>II</w:t>
            </w:r>
            <w:r w:rsidRPr="00E228B6">
              <w:rPr>
                <w:sz w:val="28"/>
                <w:szCs w:val="28"/>
              </w:rPr>
              <w:t>), с. 69-70 (</w:t>
            </w:r>
            <w:r w:rsidRPr="00E228B6">
              <w:rPr>
                <w:sz w:val="28"/>
                <w:szCs w:val="28"/>
                <w:lang w:val="en-US"/>
              </w:rPr>
              <w:t>II</w:t>
            </w:r>
            <w:r w:rsidRPr="00E228B6">
              <w:rPr>
                <w:sz w:val="28"/>
                <w:szCs w:val="28"/>
              </w:rPr>
              <w:t>).</w:t>
            </w:r>
          </w:p>
        </w:tc>
      </w:tr>
      <w:tr w:rsidR="007B5761" w:rsidRPr="00E228B6" w:rsidTr="00FC6C77">
        <w:trPr>
          <w:trHeight w:val="2050"/>
        </w:trPr>
        <w:tc>
          <w:tcPr>
            <w:tcW w:w="828" w:type="dxa"/>
            <w:shd w:val="clear" w:color="auto" w:fill="auto"/>
          </w:tcPr>
          <w:p w:rsidR="007B5761" w:rsidRPr="00E228B6" w:rsidRDefault="007B5761" w:rsidP="00FC6C77">
            <w:pPr>
              <w:jc w:val="center"/>
              <w:rPr>
                <w:sz w:val="28"/>
                <w:szCs w:val="28"/>
              </w:rPr>
            </w:pPr>
            <w:r w:rsidRPr="00E228B6">
              <w:rPr>
                <w:sz w:val="28"/>
                <w:szCs w:val="28"/>
              </w:rPr>
              <w:t>61.</w:t>
            </w:r>
          </w:p>
        </w:tc>
        <w:tc>
          <w:tcPr>
            <w:tcW w:w="3780" w:type="dxa"/>
            <w:shd w:val="clear" w:color="auto" w:fill="auto"/>
          </w:tcPr>
          <w:p w:rsidR="007B5761" w:rsidRPr="00E228B6" w:rsidRDefault="007B5761" w:rsidP="00FC6C77">
            <w:pPr>
              <w:jc w:val="both"/>
              <w:rPr>
                <w:sz w:val="28"/>
                <w:szCs w:val="28"/>
              </w:rPr>
            </w:pPr>
            <w:r w:rsidRPr="00E228B6">
              <w:rPr>
                <w:sz w:val="28"/>
                <w:szCs w:val="28"/>
              </w:rPr>
              <w:t>Жанр и композиция романа «Мастер и Маргарита». Сочетание реальности и фантастики.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по вариантам с. 66 (</w:t>
            </w:r>
            <w:r w:rsidRPr="00E228B6">
              <w:rPr>
                <w:sz w:val="28"/>
                <w:szCs w:val="28"/>
                <w:lang w:val="en-US"/>
              </w:rPr>
              <w:t>II</w:t>
            </w:r>
            <w:r w:rsidRPr="00E228B6">
              <w:rPr>
                <w:sz w:val="28"/>
                <w:szCs w:val="28"/>
              </w:rPr>
              <w:t>), с. 67-68 (</w:t>
            </w:r>
            <w:r w:rsidRPr="00E228B6">
              <w:rPr>
                <w:sz w:val="28"/>
                <w:szCs w:val="28"/>
                <w:lang w:val="en-US"/>
              </w:rPr>
              <w:t>II</w:t>
            </w:r>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62.</w:t>
            </w:r>
          </w:p>
        </w:tc>
        <w:tc>
          <w:tcPr>
            <w:tcW w:w="3780" w:type="dxa"/>
            <w:shd w:val="clear" w:color="auto" w:fill="auto"/>
          </w:tcPr>
          <w:p w:rsidR="007B5761" w:rsidRPr="00E228B6" w:rsidRDefault="007B5761" w:rsidP="00FC6C77">
            <w:pPr>
              <w:jc w:val="both"/>
              <w:rPr>
                <w:sz w:val="28"/>
                <w:szCs w:val="28"/>
              </w:rPr>
            </w:pPr>
            <w:r w:rsidRPr="00E228B6">
              <w:rPr>
                <w:sz w:val="28"/>
                <w:szCs w:val="28"/>
              </w:rPr>
              <w:t>Любовь и творчество в романе «Мастер и Маргарита».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об образах Мастера и Маргариты.</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63.</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творчеству М. А. Булгакова.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 прочитать указанные рассказы И. А. Бунина, А. И. Куприна.</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Литература русского Зарубежья.</w:t>
            </w:r>
          </w:p>
        </w:tc>
        <w:tc>
          <w:tcPr>
            <w:tcW w:w="1260" w:type="dxa"/>
            <w:shd w:val="clear" w:color="auto" w:fill="auto"/>
          </w:tcPr>
          <w:p w:rsidR="007B5761" w:rsidRPr="00E228B6" w:rsidRDefault="007B5761" w:rsidP="00FC6C77">
            <w:pPr>
              <w:jc w:val="center"/>
              <w:rPr>
                <w:b/>
                <w:sz w:val="28"/>
                <w:szCs w:val="28"/>
              </w:rPr>
            </w:pPr>
            <w:r w:rsidRPr="00E228B6">
              <w:rPr>
                <w:b/>
                <w:sz w:val="28"/>
                <w:szCs w:val="28"/>
              </w:rPr>
              <w:t>6</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64.</w:t>
            </w:r>
          </w:p>
        </w:tc>
        <w:tc>
          <w:tcPr>
            <w:tcW w:w="3780" w:type="dxa"/>
            <w:shd w:val="clear" w:color="auto" w:fill="auto"/>
          </w:tcPr>
          <w:p w:rsidR="007B5761" w:rsidRPr="00E228B6" w:rsidRDefault="007B5761" w:rsidP="00FC6C77">
            <w:pPr>
              <w:jc w:val="both"/>
              <w:rPr>
                <w:sz w:val="28"/>
                <w:szCs w:val="28"/>
              </w:rPr>
            </w:pPr>
            <w:r w:rsidRPr="00E228B6">
              <w:rPr>
                <w:sz w:val="28"/>
                <w:szCs w:val="28"/>
              </w:rPr>
              <w:t>Рассказы И. А. Бунина, А. И. Куприна.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Б. К. Зайцеве.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65.</w:t>
            </w:r>
          </w:p>
        </w:tc>
        <w:tc>
          <w:tcPr>
            <w:tcW w:w="3780" w:type="dxa"/>
            <w:shd w:val="clear" w:color="auto" w:fill="auto"/>
          </w:tcPr>
          <w:p w:rsidR="007B5761" w:rsidRPr="00E228B6" w:rsidRDefault="007B5761" w:rsidP="00FC6C77">
            <w:pPr>
              <w:jc w:val="both"/>
              <w:rPr>
                <w:sz w:val="28"/>
                <w:szCs w:val="28"/>
              </w:rPr>
            </w:pPr>
            <w:r w:rsidRPr="00E228B6">
              <w:rPr>
                <w:sz w:val="28"/>
                <w:szCs w:val="28"/>
              </w:rPr>
              <w:t>Произведения Б. К. Зайцева (1881-1972).</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об И. С. Шмелёве.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66.</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«Чудо будет наградой Вам». И. С. Шмелёв – писатель русского Зарубежья (1873-1950). </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указанные рассказы А. Т. Аверченко из сборника «Дюжина ножей в спину революции»</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67.</w:t>
            </w:r>
          </w:p>
        </w:tc>
        <w:tc>
          <w:tcPr>
            <w:tcW w:w="3780" w:type="dxa"/>
            <w:shd w:val="clear" w:color="auto" w:fill="auto"/>
          </w:tcPr>
          <w:p w:rsidR="007B5761" w:rsidRPr="00E228B6" w:rsidRDefault="007B5761" w:rsidP="00FC6C77">
            <w:pPr>
              <w:jc w:val="both"/>
              <w:rPr>
                <w:sz w:val="28"/>
                <w:szCs w:val="28"/>
              </w:rPr>
            </w:pPr>
            <w:r w:rsidRPr="00E228B6">
              <w:rPr>
                <w:sz w:val="28"/>
                <w:szCs w:val="28"/>
              </w:rPr>
              <w:t>Русская эмигрантская сатира А. Т. Аверченко.</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Н. А. Тэффи.</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68.</w:t>
            </w:r>
          </w:p>
        </w:tc>
        <w:tc>
          <w:tcPr>
            <w:tcW w:w="3780" w:type="dxa"/>
            <w:shd w:val="clear" w:color="auto" w:fill="auto"/>
          </w:tcPr>
          <w:p w:rsidR="007B5761" w:rsidRPr="00E228B6" w:rsidRDefault="007B5761" w:rsidP="00FC6C77">
            <w:pPr>
              <w:jc w:val="both"/>
              <w:rPr>
                <w:sz w:val="28"/>
                <w:szCs w:val="28"/>
              </w:rPr>
            </w:pPr>
            <w:r w:rsidRPr="00E228B6">
              <w:rPr>
                <w:sz w:val="28"/>
                <w:szCs w:val="28"/>
              </w:rPr>
              <w:t>Творчество Н. А. Тэффи (1872-1952).</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В. В. Набокове.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69.</w:t>
            </w:r>
          </w:p>
        </w:tc>
        <w:tc>
          <w:tcPr>
            <w:tcW w:w="3780" w:type="dxa"/>
            <w:shd w:val="clear" w:color="auto" w:fill="auto"/>
          </w:tcPr>
          <w:p w:rsidR="007B5761" w:rsidRPr="00E228B6" w:rsidRDefault="007B5761" w:rsidP="00FC6C77">
            <w:pPr>
              <w:jc w:val="both"/>
              <w:rPr>
                <w:sz w:val="28"/>
                <w:szCs w:val="28"/>
              </w:rPr>
            </w:pPr>
            <w:r w:rsidRPr="00E228B6">
              <w:rPr>
                <w:sz w:val="28"/>
                <w:szCs w:val="28"/>
              </w:rPr>
              <w:t>В. В. Набоков – писатель русского Зарубежья. (1899-1977).</w:t>
            </w:r>
          </w:p>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литературе русского Зарубежья.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 индивидуально – подготовить сообщение о М. И. Цветаевой.</w:t>
            </w:r>
          </w:p>
        </w:tc>
      </w:tr>
      <w:tr w:rsidR="007B5761" w:rsidRPr="00E228B6" w:rsidTr="00FC6C77">
        <w:trPr>
          <w:trHeight w:val="1559"/>
        </w:trPr>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Творчество М. И. Цветаевой и А. А. Ахматовой.</w:t>
            </w:r>
          </w:p>
        </w:tc>
        <w:tc>
          <w:tcPr>
            <w:tcW w:w="1260" w:type="dxa"/>
            <w:shd w:val="clear" w:color="auto" w:fill="auto"/>
          </w:tcPr>
          <w:p w:rsidR="007B5761" w:rsidRPr="00E228B6" w:rsidRDefault="007B5761" w:rsidP="00FC6C77">
            <w:pPr>
              <w:jc w:val="center"/>
              <w:rPr>
                <w:b/>
                <w:sz w:val="28"/>
                <w:szCs w:val="28"/>
              </w:rPr>
            </w:pPr>
            <w:r w:rsidRPr="00E228B6">
              <w:rPr>
                <w:b/>
                <w:sz w:val="28"/>
                <w:szCs w:val="28"/>
              </w:rPr>
              <w:t>5</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70.</w:t>
            </w:r>
          </w:p>
        </w:tc>
        <w:tc>
          <w:tcPr>
            <w:tcW w:w="3780" w:type="dxa"/>
            <w:shd w:val="clear" w:color="auto" w:fill="auto"/>
          </w:tcPr>
          <w:p w:rsidR="007B5761" w:rsidRPr="00E228B6" w:rsidRDefault="007B5761" w:rsidP="00FC6C77">
            <w:pPr>
              <w:jc w:val="both"/>
              <w:rPr>
                <w:sz w:val="28"/>
                <w:szCs w:val="28"/>
              </w:rPr>
            </w:pPr>
            <w:r w:rsidRPr="00E228B6">
              <w:rPr>
                <w:sz w:val="28"/>
                <w:szCs w:val="28"/>
              </w:rPr>
              <w:t>М. И. Цветаева. Жизнь и творчество. Тема поэта и поэзии в лирике М. И. Цветаевой. «Моим стихам, написанным так рано», «Стихи к Блоку», «Кто создан из камня, кто создан из глины», «Попытка ревности», «Стихи к Пушкину». Тема Родины. «Стихи о Москве». Своеобразие поэтического стиля.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понравившееся стихотворение М. И. Цветаевой, обосновать свой выбор, индивидуально – подготовить сообщение об А. А. Ахматовой.</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71.</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А. А. Ахматова. Жизнь и творчество. Ранняя лирика. Художественное своеобразие и поэтическое мастерство любовной лирики А. Ахматовой. «Песня последней встречи», «Сжала руки под тёмной вуалью».</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наизусть понравившееся стихотворение М. И. Цветаевой, обосновать свой выбор.</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72.</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Чтение наизусть стихотворения. Судьба России и судьба поэта в лирике А. А. Ахматовой. «Мне ни к чему одические рати», «Мне голос был. Он </w:t>
            </w:r>
            <w:r w:rsidRPr="00E228B6">
              <w:rPr>
                <w:sz w:val="28"/>
                <w:szCs w:val="28"/>
              </w:rPr>
              <w:lastRenderedPageBreak/>
              <w:t xml:space="preserve">звал </w:t>
            </w:r>
            <w:proofErr w:type="spellStart"/>
            <w:r w:rsidRPr="00E228B6">
              <w:rPr>
                <w:sz w:val="28"/>
                <w:szCs w:val="28"/>
              </w:rPr>
              <w:t>утешно</w:t>
            </w:r>
            <w:proofErr w:type="spellEnd"/>
            <w:r w:rsidRPr="00E228B6">
              <w:rPr>
                <w:sz w:val="28"/>
                <w:szCs w:val="28"/>
              </w:rPr>
              <w:t>», «Родная земля».</w:t>
            </w:r>
          </w:p>
        </w:tc>
        <w:tc>
          <w:tcPr>
            <w:tcW w:w="1260" w:type="dxa"/>
            <w:shd w:val="clear" w:color="auto" w:fill="auto"/>
          </w:tcPr>
          <w:p w:rsidR="007B5761" w:rsidRPr="00E228B6" w:rsidRDefault="007B5761" w:rsidP="00FC6C77">
            <w:pPr>
              <w:jc w:val="center"/>
              <w:rPr>
                <w:sz w:val="28"/>
                <w:szCs w:val="28"/>
              </w:rPr>
            </w:pPr>
            <w:r w:rsidRPr="00E228B6">
              <w:rPr>
                <w:sz w:val="28"/>
                <w:szCs w:val="28"/>
              </w:rPr>
              <w:lastRenderedPageBreak/>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172-178 (</w:t>
            </w:r>
            <w:r w:rsidRPr="00E228B6">
              <w:rPr>
                <w:sz w:val="28"/>
                <w:szCs w:val="28"/>
                <w:lang w:val="en-US"/>
              </w:rPr>
              <w:t>II</w:t>
            </w:r>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73.</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Поэма А. А. Ахматовой «Реквием». Трагедия народа и поэта. Тема суда времени и исторической памяти. Особенности жанра и композиции поэмы. </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178-182 (</w:t>
            </w:r>
            <w:r w:rsidRPr="00E228B6">
              <w:rPr>
                <w:sz w:val="28"/>
                <w:szCs w:val="28"/>
                <w:lang w:val="en-US"/>
              </w:rPr>
              <w:t>II</w:t>
            </w:r>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74.</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творчеству М. И. Цветаевой и А. А. Ахматовой.</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 подготовить сообщение о романе «Поднятая целина».</w:t>
            </w: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 xml:space="preserve">Тема коллективизации в русской литературе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4</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75.</w:t>
            </w:r>
          </w:p>
        </w:tc>
        <w:tc>
          <w:tcPr>
            <w:tcW w:w="3780" w:type="dxa"/>
            <w:shd w:val="clear" w:color="auto" w:fill="auto"/>
          </w:tcPr>
          <w:p w:rsidR="007B5761" w:rsidRPr="00E228B6" w:rsidRDefault="007B5761" w:rsidP="00FC6C77">
            <w:pPr>
              <w:jc w:val="both"/>
              <w:rPr>
                <w:sz w:val="28"/>
                <w:szCs w:val="28"/>
              </w:rPr>
            </w:pPr>
            <w:r w:rsidRPr="00E228B6">
              <w:rPr>
                <w:sz w:val="28"/>
                <w:szCs w:val="28"/>
              </w:rPr>
              <w:t>Роман «Поднятая целина» М. А. Шолохова – суровая летопись коллективизации.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227-228 (</w:t>
            </w:r>
            <w:r w:rsidRPr="00E228B6">
              <w:rPr>
                <w:sz w:val="28"/>
                <w:szCs w:val="28"/>
                <w:lang w:val="en-US"/>
              </w:rPr>
              <w:t>II</w:t>
            </w:r>
            <w:r w:rsidRPr="00E228B6">
              <w:rPr>
                <w:sz w:val="28"/>
                <w:szCs w:val="28"/>
              </w:rPr>
              <w:t>), подготовить сообщение о повести А. П. Платонова «Котлован».</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76.</w:t>
            </w:r>
          </w:p>
        </w:tc>
        <w:tc>
          <w:tcPr>
            <w:tcW w:w="3780" w:type="dxa"/>
            <w:shd w:val="clear" w:color="auto" w:fill="auto"/>
          </w:tcPr>
          <w:p w:rsidR="007B5761" w:rsidRPr="00E228B6" w:rsidRDefault="007B5761" w:rsidP="00FC6C77">
            <w:pPr>
              <w:jc w:val="both"/>
              <w:rPr>
                <w:sz w:val="28"/>
                <w:szCs w:val="28"/>
              </w:rPr>
            </w:pPr>
            <w:r w:rsidRPr="00E228B6">
              <w:rPr>
                <w:sz w:val="28"/>
                <w:szCs w:val="28"/>
              </w:rPr>
              <w:t>Эти непростые 30-ые годы. Повесть А. П. Платонова «Котлован».</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тетради о повести А. П. Платонова «Котлован», подготовить сообщение о повести В. Солоухина «Смех за левым плечом».</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77.</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В. Солоухин об ужасающем положении русской деревни.  Повесть В. Солоухина «Смех за левым плечом».  </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Выучить по тетради о повести В. Солоухина «Смех за левым плечом», прочитать рассказы В. Тендрякова «Пара </w:t>
            </w:r>
            <w:r w:rsidRPr="00E228B6">
              <w:rPr>
                <w:sz w:val="28"/>
                <w:szCs w:val="28"/>
              </w:rPr>
              <w:lastRenderedPageBreak/>
              <w:t>гнедых», «Хлеб для собаки».</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78.</w:t>
            </w:r>
          </w:p>
        </w:tc>
        <w:tc>
          <w:tcPr>
            <w:tcW w:w="3780" w:type="dxa"/>
            <w:shd w:val="clear" w:color="auto" w:fill="auto"/>
          </w:tcPr>
          <w:p w:rsidR="007B5761" w:rsidRPr="00E228B6" w:rsidRDefault="007B5761" w:rsidP="00FC6C77">
            <w:pPr>
              <w:jc w:val="both"/>
              <w:rPr>
                <w:sz w:val="28"/>
                <w:szCs w:val="28"/>
              </w:rPr>
            </w:pPr>
            <w:r w:rsidRPr="00E228B6">
              <w:rPr>
                <w:sz w:val="28"/>
                <w:szCs w:val="28"/>
              </w:rPr>
              <w:t>Судьба крестьянства в рассказах В. Тендрякова «Пара гнедых», «Хлеб для собаки».</w:t>
            </w:r>
          </w:p>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теме коллективизации в русской литературе </w:t>
            </w:r>
            <w:r w:rsidRPr="00E228B6">
              <w:rPr>
                <w:sz w:val="28"/>
                <w:szCs w:val="28"/>
                <w:lang w:val="en-US"/>
              </w:rPr>
              <w:t>XX</w:t>
            </w:r>
            <w:r w:rsidRPr="00E228B6">
              <w:rPr>
                <w:sz w:val="28"/>
                <w:szCs w:val="28"/>
              </w:rPr>
              <w:t xml:space="preserve"> века.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 подготовить сообщение о повести К. Воробьёва «Это мы, Господи!».</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 xml:space="preserve">Тема Великой Отечественной войны в русской литературе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6</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79.</w:t>
            </w:r>
          </w:p>
        </w:tc>
        <w:tc>
          <w:tcPr>
            <w:tcW w:w="3780" w:type="dxa"/>
            <w:shd w:val="clear" w:color="auto" w:fill="auto"/>
          </w:tcPr>
          <w:p w:rsidR="007B5761" w:rsidRPr="00E228B6" w:rsidRDefault="007B5761" w:rsidP="00FC6C77">
            <w:pPr>
              <w:jc w:val="both"/>
              <w:rPr>
                <w:sz w:val="28"/>
                <w:szCs w:val="28"/>
              </w:rPr>
            </w:pPr>
            <w:r w:rsidRPr="00E228B6">
              <w:rPr>
                <w:sz w:val="28"/>
                <w:szCs w:val="28"/>
              </w:rPr>
              <w:t>Написанная кровью сердца повесть К. Воробьёва «Это мы, Господи!».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повести В. Кондратьева «</w:t>
            </w:r>
            <w:proofErr w:type="spellStart"/>
            <w:r w:rsidRPr="00E228B6">
              <w:rPr>
                <w:sz w:val="28"/>
                <w:szCs w:val="28"/>
              </w:rPr>
              <w:t>Борькины</w:t>
            </w:r>
            <w:proofErr w:type="spellEnd"/>
            <w:r w:rsidRPr="00E228B6">
              <w:rPr>
                <w:sz w:val="28"/>
                <w:szCs w:val="28"/>
              </w:rPr>
              <w:t xml:space="preserve"> пути-дороги».</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80</w:t>
            </w:r>
          </w:p>
        </w:tc>
        <w:tc>
          <w:tcPr>
            <w:tcW w:w="3780" w:type="dxa"/>
            <w:shd w:val="clear" w:color="auto" w:fill="auto"/>
          </w:tcPr>
          <w:p w:rsidR="007B5761" w:rsidRPr="00E228B6" w:rsidRDefault="007B5761" w:rsidP="00FC6C77">
            <w:pPr>
              <w:jc w:val="both"/>
              <w:rPr>
                <w:sz w:val="28"/>
                <w:szCs w:val="28"/>
              </w:rPr>
            </w:pPr>
            <w:r w:rsidRPr="00E228B6">
              <w:rPr>
                <w:sz w:val="28"/>
                <w:szCs w:val="28"/>
              </w:rPr>
              <w:t>Повесть В. Кондратьева «</w:t>
            </w:r>
            <w:proofErr w:type="spellStart"/>
            <w:r w:rsidRPr="00E228B6">
              <w:rPr>
                <w:sz w:val="28"/>
                <w:szCs w:val="28"/>
              </w:rPr>
              <w:t>Борькины</w:t>
            </w:r>
            <w:proofErr w:type="spellEnd"/>
            <w:r w:rsidRPr="00E228B6">
              <w:rPr>
                <w:sz w:val="28"/>
                <w:szCs w:val="28"/>
              </w:rPr>
              <w:t xml:space="preserve"> пути-дороги» о путях-дорогах пленного солдата».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повести В. Корнилова «Девочки и дамочки».</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81.</w:t>
            </w:r>
          </w:p>
        </w:tc>
        <w:tc>
          <w:tcPr>
            <w:tcW w:w="3780" w:type="dxa"/>
            <w:shd w:val="clear" w:color="auto" w:fill="auto"/>
          </w:tcPr>
          <w:p w:rsidR="007B5761" w:rsidRPr="00E228B6" w:rsidRDefault="007B5761" w:rsidP="00FC6C77">
            <w:pPr>
              <w:jc w:val="both"/>
              <w:rPr>
                <w:sz w:val="28"/>
                <w:szCs w:val="28"/>
              </w:rPr>
            </w:pPr>
            <w:r w:rsidRPr="00E228B6">
              <w:rPr>
                <w:sz w:val="28"/>
                <w:szCs w:val="28"/>
              </w:rPr>
              <w:t>Грустный рассказ о первых месяцах войны в повести В. Корнилова «Девочки и дамочки».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повести Э. Казакевича «Двое в степи».</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82.</w:t>
            </w:r>
          </w:p>
        </w:tc>
        <w:tc>
          <w:tcPr>
            <w:tcW w:w="3780" w:type="dxa"/>
            <w:shd w:val="clear" w:color="auto" w:fill="auto"/>
          </w:tcPr>
          <w:p w:rsidR="007B5761" w:rsidRPr="00E228B6" w:rsidRDefault="007B5761" w:rsidP="00FC6C77">
            <w:pPr>
              <w:jc w:val="both"/>
              <w:rPr>
                <w:sz w:val="28"/>
                <w:szCs w:val="28"/>
              </w:rPr>
            </w:pPr>
            <w:r w:rsidRPr="00E228B6">
              <w:rPr>
                <w:sz w:val="28"/>
                <w:szCs w:val="28"/>
              </w:rPr>
              <w:t>Повесть Э. Казакевича «Двое в степи» о горестной сумятице отступления летом сорок второго года.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романе Ю. Бондарева «Горячий снег».</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83.</w:t>
            </w:r>
          </w:p>
        </w:tc>
        <w:tc>
          <w:tcPr>
            <w:tcW w:w="3780" w:type="dxa"/>
            <w:shd w:val="clear" w:color="auto" w:fill="auto"/>
          </w:tcPr>
          <w:p w:rsidR="007B5761" w:rsidRPr="00E228B6" w:rsidRDefault="007B5761" w:rsidP="00FC6C77">
            <w:pPr>
              <w:jc w:val="both"/>
              <w:rPr>
                <w:sz w:val="28"/>
                <w:szCs w:val="28"/>
              </w:rPr>
            </w:pPr>
            <w:r w:rsidRPr="00E228B6">
              <w:rPr>
                <w:sz w:val="28"/>
                <w:szCs w:val="28"/>
              </w:rPr>
              <w:t>Изображение Сталинградской битвы в романе Ю. Бондарева «Горячий снег».</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Дать письменный ответ на вопрос «Какое произведение на военную тематику оказало на меня </w:t>
            </w:r>
            <w:r w:rsidRPr="00E228B6">
              <w:rPr>
                <w:sz w:val="28"/>
                <w:szCs w:val="28"/>
              </w:rPr>
              <w:lastRenderedPageBreak/>
              <w:t>наибольшее впечатление?»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84.</w:t>
            </w:r>
          </w:p>
        </w:tc>
        <w:tc>
          <w:tcPr>
            <w:tcW w:w="3780" w:type="dxa"/>
            <w:shd w:val="clear" w:color="auto" w:fill="auto"/>
          </w:tcPr>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 по теме Великой Отечественной войны в русской литературе </w:t>
            </w:r>
            <w:r w:rsidRPr="00E228B6">
              <w:rPr>
                <w:sz w:val="28"/>
                <w:szCs w:val="28"/>
                <w:lang w:val="en-US"/>
              </w:rPr>
              <w:t>XX</w:t>
            </w:r>
            <w:r w:rsidRPr="00E228B6">
              <w:rPr>
                <w:sz w:val="28"/>
                <w:szCs w:val="28"/>
              </w:rPr>
              <w:t xml:space="preserve"> века.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 индивидуально – подготовить сообщение об А. И. Солженицыне.</w:t>
            </w:r>
          </w:p>
        </w:tc>
      </w:tr>
      <w:tr w:rsidR="007B5761" w:rsidRPr="00E228B6" w:rsidTr="00FC6C77">
        <w:trPr>
          <w:trHeight w:val="2244"/>
        </w:trPr>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Судьба человека в тоталитарном государстве.</w:t>
            </w:r>
          </w:p>
          <w:p w:rsidR="007B5761" w:rsidRPr="00E228B6" w:rsidRDefault="007B5761" w:rsidP="00FC6C77">
            <w:pPr>
              <w:jc w:val="center"/>
              <w:rPr>
                <w:b/>
                <w:sz w:val="28"/>
                <w:szCs w:val="28"/>
              </w:rPr>
            </w:pPr>
            <w:r w:rsidRPr="00E228B6">
              <w:rPr>
                <w:b/>
                <w:sz w:val="28"/>
                <w:szCs w:val="28"/>
              </w:rPr>
              <w:t xml:space="preserve">(По произведениям русской литературы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4</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85.</w:t>
            </w:r>
          </w:p>
        </w:tc>
        <w:tc>
          <w:tcPr>
            <w:tcW w:w="3780" w:type="dxa"/>
            <w:shd w:val="clear" w:color="auto" w:fill="auto"/>
          </w:tcPr>
          <w:p w:rsidR="007B5761" w:rsidRPr="00E228B6" w:rsidRDefault="007B5761" w:rsidP="00FC6C77">
            <w:pPr>
              <w:jc w:val="both"/>
              <w:rPr>
                <w:sz w:val="28"/>
                <w:szCs w:val="28"/>
              </w:rPr>
            </w:pPr>
            <w:r w:rsidRPr="00E228B6">
              <w:rPr>
                <w:sz w:val="28"/>
                <w:szCs w:val="28"/>
              </w:rPr>
              <w:t>А. И. Солженицын. Судьба и творчество писателя. «Архипелаг ГУЛАГ» - летопись страданий.</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320-321 (</w:t>
            </w:r>
            <w:r w:rsidRPr="00E228B6">
              <w:rPr>
                <w:sz w:val="28"/>
                <w:szCs w:val="28"/>
                <w:lang w:val="en-US"/>
              </w:rPr>
              <w:t>II</w:t>
            </w:r>
            <w:r w:rsidRPr="00E228B6">
              <w:rPr>
                <w:sz w:val="28"/>
                <w:szCs w:val="28"/>
              </w:rPr>
              <w:t>), прочитать повесть А. И. Солженицына «Один день Ивана Денисовича».</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86.</w:t>
            </w:r>
          </w:p>
        </w:tc>
        <w:tc>
          <w:tcPr>
            <w:tcW w:w="3780" w:type="dxa"/>
            <w:shd w:val="clear" w:color="auto" w:fill="auto"/>
          </w:tcPr>
          <w:p w:rsidR="007B5761" w:rsidRPr="00E228B6" w:rsidRDefault="007B5761" w:rsidP="00FC6C77">
            <w:pPr>
              <w:jc w:val="both"/>
              <w:rPr>
                <w:sz w:val="28"/>
                <w:szCs w:val="28"/>
              </w:rPr>
            </w:pPr>
            <w:r w:rsidRPr="00E228B6">
              <w:rPr>
                <w:sz w:val="28"/>
                <w:szCs w:val="28"/>
              </w:rPr>
              <w:t>Своеобразие раскрытия «лагерной» темы в творчестве писателя. Повесть  «Один день Ивана Денисовича».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310-317 (</w:t>
            </w:r>
            <w:r w:rsidRPr="00E228B6">
              <w:rPr>
                <w:sz w:val="28"/>
                <w:szCs w:val="28"/>
                <w:lang w:val="en-US"/>
              </w:rPr>
              <w:t>II</w:t>
            </w:r>
            <w:r w:rsidRPr="00E228B6">
              <w:rPr>
                <w:sz w:val="28"/>
                <w:szCs w:val="28"/>
              </w:rPr>
              <w:t>), прочитать поэму А. Т. Твардовского «По праву памяти».</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87.</w:t>
            </w:r>
          </w:p>
        </w:tc>
        <w:tc>
          <w:tcPr>
            <w:tcW w:w="3780" w:type="dxa"/>
            <w:shd w:val="clear" w:color="auto" w:fill="auto"/>
          </w:tcPr>
          <w:p w:rsidR="007B5761" w:rsidRPr="00E228B6" w:rsidRDefault="007B5761" w:rsidP="00FC6C77">
            <w:pPr>
              <w:jc w:val="both"/>
              <w:rPr>
                <w:sz w:val="28"/>
                <w:szCs w:val="28"/>
              </w:rPr>
            </w:pPr>
            <w:r w:rsidRPr="00E228B6">
              <w:rPr>
                <w:sz w:val="28"/>
                <w:szCs w:val="28"/>
              </w:rPr>
              <w:t>Слово о Твардовском. Поэма «По праву памяти».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300-303 (</w:t>
            </w:r>
            <w:r w:rsidRPr="00E228B6">
              <w:rPr>
                <w:sz w:val="28"/>
                <w:szCs w:val="28"/>
                <w:lang w:val="en-US"/>
              </w:rPr>
              <w:t>II</w:t>
            </w:r>
            <w:r w:rsidRPr="00E228B6">
              <w:rPr>
                <w:sz w:val="28"/>
                <w:szCs w:val="28"/>
              </w:rPr>
              <w:t>), подготовить сообщение о романе А. Рыбакова «Дети Арбата».</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88.</w:t>
            </w:r>
          </w:p>
        </w:tc>
        <w:tc>
          <w:tcPr>
            <w:tcW w:w="3780" w:type="dxa"/>
            <w:shd w:val="clear" w:color="auto" w:fill="auto"/>
          </w:tcPr>
          <w:p w:rsidR="007B5761" w:rsidRPr="00E228B6" w:rsidRDefault="007B5761" w:rsidP="00FC6C77">
            <w:pPr>
              <w:jc w:val="both"/>
              <w:rPr>
                <w:sz w:val="28"/>
                <w:szCs w:val="28"/>
              </w:rPr>
            </w:pPr>
            <w:r w:rsidRPr="00E228B6">
              <w:rPr>
                <w:sz w:val="28"/>
                <w:szCs w:val="28"/>
              </w:rPr>
              <w:t>Эти непростые 30-ые годы. Роман А. Рыбакова «Дети Арбата».</w:t>
            </w:r>
          </w:p>
          <w:p w:rsidR="007B5761" w:rsidRPr="00E228B6" w:rsidRDefault="007B5761" w:rsidP="00FC6C77">
            <w:pPr>
              <w:jc w:val="both"/>
              <w:rPr>
                <w:sz w:val="28"/>
                <w:szCs w:val="28"/>
              </w:rPr>
            </w:pPr>
            <w:r w:rsidRPr="00E228B6">
              <w:rPr>
                <w:sz w:val="28"/>
                <w:szCs w:val="28"/>
              </w:rPr>
              <w:t xml:space="preserve"> </w:t>
            </w:r>
            <w:proofErr w:type="spellStart"/>
            <w:r w:rsidRPr="00E228B6">
              <w:rPr>
                <w:sz w:val="28"/>
                <w:szCs w:val="28"/>
              </w:rPr>
              <w:t>Рр</w:t>
            </w:r>
            <w:proofErr w:type="spellEnd"/>
            <w:r w:rsidRPr="00E228B6">
              <w:rPr>
                <w:sz w:val="28"/>
                <w:szCs w:val="28"/>
              </w:rPr>
              <w:t xml:space="preserve"> Подготовка к домашнему сочинению.</w:t>
            </w:r>
          </w:p>
          <w:p w:rsidR="007B5761" w:rsidRPr="00E228B6" w:rsidRDefault="007B5761" w:rsidP="00FC6C77">
            <w:pPr>
              <w:jc w:val="both"/>
              <w:rPr>
                <w:sz w:val="28"/>
                <w:szCs w:val="28"/>
              </w:rPr>
            </w:pP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Написать сочинение, подготовить по вариантам сообщения о произведениях В. Г. Распутина </w:t>
            </w:r>
            <w:r w:rsidRPr="00E228B6">
              <w:rPr>
                <w:sz w:val="28"/>
                <w:szCs w:val="28"/>
              </w:rPr>
              <w:lastRenderedPageBreak/>
              <w:t>«Последний срок», «Прощание с Матёрой», «Живи и помни», «Пожар».</w:t>
            </w:r>
          </w:p>
        </w:tc>
      </w:tr>
      <w:tr w:rsidR="007B5761" w:rsidRPr="00E228B6" w:rsidTr="00FC6C77">
        <w:trPr>
          <w:trHeight w:val="3042"/>
        </w:trPr>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 xml:space="preserve">Тема милосердия и нравственности в русской литературе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3</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89.</w:t>
            </w:r>
          </w:p>
        </w:tc>
        <w:tc>
          <w:tcPr>
            <w:tcW w:w="3780" w:type="dxa"/>
            <w:shd w:val="clear" w:color="auto" w:fill="auto"/>
          </w:tcPr>
          <w:p w:rsidR="007B5761" w:rsidRPr="00E228B6" w:rsidRDefault="007B5761" w:rsidP="00FC6C77">
            <w:pPr>
              <w:jc w:val="both"/>
              <w:rPr>
                <w:sz w:val="28"/>
                <w:szCs w:val="28"/>
              </w:rPr>
            </w:pPr>
            <w:r w:rsidRPr="00E228B6">
              <w:rPr>
                <w:sz w:val="28"/>
                <w:szCs w:val="28"/>
              </w:rPr>
              <w:t>В. Г. Распутин. Нравственные проблемы произведений «Последний срок», «Прощание с Матёрой», «Живи и помни», «Пожар».</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по вариантам с. 390, 391-392, 392-393, 393-395 (</w:t>
            </w:r>
            <w:r w:rsidRPr="00E228B6">
              <w:rPr>
                <w:sz w:val="28"/>
                <w:szCs w:val="28"/>
                <w:lang w:val="en-US"/>
              </w:rPr>
              <w:t>II</w:t>
            </w:r>
            <w:r w:rsidRPr="00E228B6">
              <w:rPr>
                <w:sz w:val="28"/>
                <w:szCs w:val="28"/>
              </w:rPr>
              <w:t>), подготовить сообщения о произведениях В. П. Астафьева «Последний поклон», «Печальный детектив», «</w:t>
            </w:r>
            <w:proofErr w:type="spellStart"/>
            <w:r w:rsidRPr="00E228B6">
              <w:rPr>
                <w:sz w:val="28"/>
                <w:szCs w:val="28"/>
              </w:rPr>
              <w:t>Людочка</w:t>
            </w:r>
            <w:proofErr w:type="spellEnd"/>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90.</w:t>
            </w:r>
          </w:p>
        </w:tc>
        <w:tc>
          <w:tcPr>
            <w:tcW w:w="3780" w:type="dxa"/>
            <w:shd w:val="clear" w:color="auto" w:fill="auto"/>
          </w:tcPr>
          <w:p w:rsidR="007B5761" w:rsidRPr="00E228B6" w:rsidRDefault="007B5761" w:rsidP="00FC6C77">
            <w:pPr>
              <w:jc w:val="both"/>
              <w:rPr>
                <w:sz w:val="28"/>
                <w:szCs w:val="28"/>
              </w:rPr>
            </w:pPr>
            <w:r w:rsidRPr="00E228B6">
              <w:rPr>
                <w:sz w:val="28"/>
                <w:szCs w:val="28"/>
              </w:rPr>
              <w:t>Нравственные проблемы произведений В. П. Астафьева «Последний поклон», «Печальный детектив», «</w:t>
            </w:r>
            <w:proofErr w:type="spellStart"/>
            <w:r w:rsidRPr="00E228B6">
              <w:rPr>
                <w:sz w:val="28"/>
                <w:szCs w:val="28"/>
              </w:rPr>
              <w:t>Людочка</w:t>
            </w:r>
            <w:proofErr w:type="spellEnd"/>
            <w:r w:rsidRPr="00E228B6">
              <w:rPr>
                <w:sz w:val="28"/>
                <w:szCs w:val="28"/>
              </w:rPr>
              <w:t>».</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рассказ А. И. Солженицына «Матрёнин двор».</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91.</w:t>
            </w:r>
          </w:p>
        </w:tc>
        <w:tc>
          <w:tcPr>
            <w:tcW w:w="3780" w:type="dxa"/>
            <w:shd w:val="clear" w:color="auto" w:fill="auto"/>
          </w:tcPr>
          <w:p w:rsidR="007B5761" w:rsidRPr="00E228B6" w:rsidRDefault="007B5761" w:rsidP="00FC6C77">
            <w:pPr>
              <w:jc w:val="both"/>
              <w:rPr>
                <w:sz w:val="28"/>
                <w:szCs w:val="28"/>
              </w:rPr>
            </w:pPr>
            <w:r w:rsidRPr="00E228B6">
              <w:rPr>
                <w:sz w:val="28"/>
                <w:szCs w:val="28"/>
              </w:rPr>
              <w:t>А. И. Солженицын. Рассказ  «Матрёнин двор». Образ Матрёны как характерное воплощение народного типа.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317-318 (</w:t>
            </w:r>
            <w:r w:rsidRPr="00E228B6">
              <w:rPr>
                <w:sz w:val="28"/>
                <w:szCs w:val="28"/>
                <w:lang w:val="en-US"/>
              </w:rPr>
              <w:t>II</w:t>
            </w:r>
            <w:r w:rsidRPr="00E228B6">
              <w:rPr>
                <w:sz w:val="28"/>
                <w:szCs w:val="28"/>
              </w:rPr>
              <w:t>), подготовить сообщение о романе В. П. Астафьева «Царь-рыба».</w:t>
            </w:r>
          </w:p>
        </w:tc>
      </w:tr>
      <w:tr w:rsidR="007B5761" w:rsidRPr="00E228B6" w:rsidTr="00FC6C77">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 xml:space="preserve">Тема экологии в русской </w:t>
            </w:r>
            <w:r w:rsidRPr="00E228B6">
              <w:rPr>
                <w:b/>
                <w:sz w:val="28"/>
                <w:szCs w:val="28"/>
              </w:rPr>
              <w:lastRenderedPageBreak/>
              <w:t xml:space="preserve">литературе </w:t>
            </w:r>
            <w:r w:rsidRPr="00E228B6">
              <w:rPr>
                <w:b/>
                <w:sz w:val="28"/>
                <w:szCs w:val="28"/>
                <w:lang w:val="en-US"/>
              </w:rPr>
              <w:t>XX</w:t>
            </w:r>
            <w:r w:rsidRPr="00E228B6">
              <w:rPr>
                <w:b/>
                <w:sz w:val="28"/>
                <w:szCs w:val="28"/>
              </w:rPr>
              <w:t xml:space="preserve"> века.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lastRenderedPageBreak/>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92.</w:t>
            </w:r>
          </w:p>
        </w:tc>
        <w:tc>
          <w:tcPr>
            <w:tcW w:w="3780" w:type="dxa"/>
            <w:shd w:val="clear" w:color="auto" w:fill="auto"/>
          </w:tcPr>
          <w:p w:rsidR="007B5761" w:rsidRPr="00E228B6" w:rsidRDefault="007B5761" w:rsidP="00FC6C77">
            <w:pPr>
              <w:jc w:val="both"/>
              <w:rPr>
                <w:sz w:val="28"/>
                <w:szCs w:val="28"/>
              </w:rPr>
            </w:pPr>
            <w:r w:rsidRPr="00E228B6">
              <w:rPr>
                <w:sz w:val="28"/>
                <w:szCs w:val="28"/>
              </w:rPr>
              <w:t>Взаимоотношения человека и природы в новеллах В. П. Астафьева «Царь-рыба».</w:t>
            </w:r>
          </w:p>
          <w:p w:rsidR="007B5761" w:rsidRPr="00E228B6" w:rsidRDefault="007B5761" w:rsidP="00FC6C77">
            <w:pPr>
              <w:jc w:val="both"/>
              <w:rPr>
                <w:sz w:val="28"/>
                <w:szCs w:val="28"/>
              </w:rPr>
            </w:pPr>
            <w:proofErr w:type="spellStart"/>
            <w:r w:rsidRPr="00E228B6">
              <w:rPr>
                <w:sz w:val="28"/>
                <w:szCs w:val="28"/>
              </w:rPr>
              <w:t>Рр</w:t>
            </w:r>
            <w:proofErr w:type="spellEnd"/>
            <w:r w:rsidRPr="00E228B6">
              <w:rPr>
                <w:sz w:val="28"/>
                <w:szCs w:val="28"/>
              </w:rPr>
              <w:t xml:space="preserve">  Подготовка к домашнему сочинению.</w:t>
            </w:r>
          </w:p>
          <w:p w:rsidR="007B5761" w:rsidRPr="00E228B6" w:rsidRDefault="007B5761" w:rsidP="00FC6C77">
            <w:pPr>
              <w:jc w:val="both"/>
              <w:rPr>
                <w:sz w:val="28"/>
                <w:szCs w:val="28"/>
              </w:rPr>
            </w:pP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Написать сочинение, подготовить сообщение о повести Ю. Трифонова «Обмен».</w:t>
            </w:r>
          </w:p>
        </w:tc>
      </w:tr>
      <w:tr w:rsidR="007B5761" w:rsidRPr="00E228B6" w:rsidTr="00FC6C77">
        <w:trPr>
          <w:trHeight w:val="2078"/>
        </w:trPr>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Основные направления развития современной литературы.</w:t>
            </w:r>
          </w:p>
        </w:tc>
        <w:tc>
          <w:tcPr>
            <w:tcW w:w="1260" w:type="dxa"/>
            <w:shd w:val="clear" w:color="auto" w:fill="auto"/>
          </w:tcPr>
          <w:p w:rsidR="007B5761" w:rsidRPr="00E228B6" w:rsidRDefault="007B5761" w:rsidP="00FC6C77">
            <w:pPr>
              <w:jc w:val="center"/>
              <w:rPr>
                <w:b/>
                <w:sz w:val="28"/>
                <w:szCs w:val="28"/>
              </w:rPr>
            </w:pPr>
            <w:r w:rsidRPr="00E228B6">
              <w:rPr>
                <w:b/>
                <w:sz w:val="28"/>
                <w:szCs w:val="28"/>
              </w:rPr>
              <w:t>7</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93.</w:t>
            </w:r>
          </w:p>
        </w:tc>
        <w:tc>
          <w:tcPr>
            <w:tcW w:w="3780" w:type="dxa"/>
            <w:shd w:val="clear" w:color="auto" w:fill="auto"/>
          </w:tcPr>
          <w:p w:rsidR="007B5761" w:rsidRPr="00E228B6" w:rsidRDefault="007B5761" w:rsidP="00FC6C77">
            <w:pPr>
              <w:jc w:val="both"/>
              <w:rPr>
                <w:sz w:val="28"/>
                <w:szCs w:val="28"/>
              </w:rPr>
            </w:pPr>
            <w:r w:rsidRPr="00E228B6">
              <w:rPr>
                <w:sz w:val="28"/>
                <w:szCs w:val="28"/>
              </w:rPr>
              <w:t>«Городская» проза. Нравственная проблематика и художественные особенности повести Ю. Трифонова «Обмен».</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420 (</w:t>
            </w:r>
            <w:r w:rsidRPr="00E228B6">
              <w:rPr>
                <w:sz w:val="28"/>
                <w:szCs w:val="28"/>
                <w:lang w:val="en-US"/>
              </w:rPr>
              <w:t>II</w:t>
            </w:r>
            <w:r w:rsidRPr="00E228B6">
              <w:rPr>
                <w:sz w:val="28"/>
                <w:szCs w:val="28"/>
              </w:rPr>
              <w:t>), подготовить сообщение о поэзии Н. Рубцова.</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94.</w:t>
            </w:r>
          </w:p>
        </w:tc>
        <w:tc>
          <w:tcPr>
            <w:tcW w:w="3780" w:type="dxa"/>
            <w:shd w:val="clear" w:color="auto" w:fill="auto"/>
          </w:tcPr>
          <w:p w:rsidR="007B5761" w:rsidRPr="00E228B6" w:rsidRDefault="007B5761" w:rsidP="00FC6C77">
            <w:pPr>
              <w:jc w:val="both"/>
              <w:rPr>
                <w:sz w:val="28"/>
                <w:szCs w:val="28"/>
              </w:rPr>
            </w:pPr>
            <w:r w:rsidRPr="00E228B6">
              <w:rPr>
                <w:sz w:val="28"/>
                <w:szCs w:val="28"/>
              </w:rPr>
              <w:t>«Тихая лирика» Н. Рубцова.</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пьесу А. В. Вампилова «Утиная охота», индивидуально – подготовить сообщение об А. В. Вампилове.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95.</w:t>
            </w:r>
          </w:p>
        </w:tc>
        <w:tc>
          <w:tcPr>
            <w:tcW w:w="3780" w:type="dxa"/>
            <w:shd w:val="clear" w:color="auto" w:fill="auto"/>
          </w:tcPr>
          <w:p w:rsidR="007B5761" w:rsidRPr="00E228B6" w:rsidRDefault="007B5761" w:rsidP="00FC6C77">
            <w:pPr>
              <w:jc w:val="both"/>
              <w:rPr>
                <w:sz w:val="28"/>
                <w:szCs w:val="28"/>
              </w:rPr>
            </w:pPr>
            <w:r w:rsidRPr="00E228B6">
              <w:rPr>
                <w:sz w:val="28"/>
                <w:szCs w:val="28"/>
              </w:rPr>
              <w:t>Темы и проблемы современной драматургии. А. В. Вампилов. Слово о писателе. «Утиная охота». Проблематика, конфликт, система образов, композиция пьесы.</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399-402 (</w:t>
            </w:r>
            <w:r w:rsidRPr="00E228B6">
              <w:rPr>
                <w:sz w:val="28"/>
                <w:szCs w:val="28"/>
                <w:lang w:val="en-US"/>
              </w:rPr>
              <w:t>II</w:t>
            </w:r>
            <w:r w:rsidRPr="00E228B6">
              <w:rPr>
                <w:sz w:val="28"/>
                <w:szCs w:val="28"/>
              </w:rPr>
              <w:t>), подготовить сообщение об И. Бродском.</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96.</w:t>
            </w:r>
          </w:p>
        </w:tc>
        <w:tc>
          <w:tcPr>
            <w:tcW w:w="3780" w:type="dxa"/>
            <w:shd w:val="clear" w:color="auto" w:fill="auto"/>
          </w:tcPr>
          <w:p w:rsidR="007B5761" w:rsidRPr="00E228B6" w:rsidRDefault="007B5761" w:rsidP="00FC6C77">
            <w:pPr>
              <w:jc w:val="both"/>
              <w:rPr>
                <w:sz w:val="28"/>
                <w:szCs w:val="28"/>
              </w:rPr>
            </w:pPr>
            <w:r w:rsidRPr="00E228B6">
              <w:rPr>
                <w:sz w:val="28"/>
                <w:szCs w:val="28"/>
              </w:rPr>
              <w:t>Поэзия Иосифа Бродского.</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с. 359-368 (</w:t>
            </w:r>
            <w:r w:rsidRPr="00E228B6">
              <w:rPr>
                <w:sz w:val="28"/>
                <w:szCs w:val="28"/>
                <w:lang w:val="en-US"/>
              </w:rPr>
              <w:t>II</w:t>
            </w:r>
            <w:r w:rsidRPr="00E228B6">
              <w:rPr>
                <w:sz w:val="28"/>
                <w:szCs w:val="28"/>
              </w:rPr>
              <w:t>), готовить сообщения и презентации о бардах.</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97.</w:t>
            </w:r>
          </w:p>
        </w:tc>
        <w:tc>
          <w:tcPr>
            <w:tcW w:w="3780" w:type="dxa"/>
            <w:shd w:val="clear" w:color="auto" w:fill="auto"/>
          </w:tcPr>
          <w:p w:rsidR="007B5761" w:rsidRPr="00E228B6" w:rsidRDefault="007B5761" w:rsidP="00FC6C77">
            <w:pPr>
              <w:jc w:val="both"/>
              <w:rPr>
                <w:sz w:val="28"/>
                <w:szCs w:val="28"/>
              </w:rPr>
            </w:pPr>
            <w:r w:rsidRPr="00E228B6">
              <w:rPr>
                <w:sz w:val="28"/>
                <w:szCs w:val="28"/>
              </w:rPr>
              <w:t>Авторская песня.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 xml:space="preserve">Готовить сообщения и презентации о </w:t>
            </w:r>
            <w:r w:rsidRPr="00E228B6">
              <w:rPr>
                <w:sz w:val="28"/>
                <w:szCs w:val="28"/>
              </w:rPr>
              <w:lastRenderedPageBreak/>
              <w:t>бардах.</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lastRenderedPageBreak/>
              <w:t>98.</w:t>
            </w:r>
          </w:p>
        </w:tc>
        <w:tc>
          <w:tcPr>
            <w:tcW w:w="3780" w:type="dxa"/>
            <w:shd w:val="clear" w:color="auto" w:fill="auto"/>
          </w:tcPr>
          <w:p w:rsidR="007B5761" w:rsidRPr="00E228B6" w:rsidRDefault="007B5761" w:rsidP="00FC6C77">
            <w:pPr>
              <w:jc w:val="both"/>
              <w:rPr>
                <w:sz w:val="28"/>
                <w:szCs w:val="28"/>
              </w:rPr>
            </w:pPr>
            <w:r w:rsidRPr="00E228B6">
              <w:rPr>
                <w:sz w:val="28"/>
                <w:szCs w:val="28"/>
              </w:rPr>
              <w:t>Авторская песня.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Выучить по учебнику по вариантам  с. 324-327, 327-328, 328, 328-331, 331-332, 332, 333-339, 339-342, 357-359, 368-373 (</w:t>
            </w:r>
            <w:r w:rsidRPr="00E228B6">
              <w:rPr>
                <w:sz w:val="28"/>
                <w:szCs w:val="28"/>
                <w:lang w:val="en-US"/>
              </w:rPr>
              <w:t>II</w:t>
            </w:r>
            <w:r w:rsidRPr="00E228B6">
              <w:rPr>
                <w:sz w:val="28"/>
                <w:szCs w:val="28"/>
              </w:rPr>
              <w:t>).</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99.</w:t>
            </w:r>
          </w:p>
        </w:tc>
        <w:tc>
          <w:tcPr>
            <w:tcW w:w="3780" w:type="dxa"/>
            <w:shd w:val="clear" w:color="auto" w:fill="auto"/>
          </w:tcPr>
          <w:p w:rsidR="007B5761" w:rsidRPr="00E228B6" w:rsidRDefault="007B5761" w:rsidP="00FC6C77">
            <w:pPr>
              <w:jc w:val="both"/>
              <w:rPr>
                <w:sz w:val="28"/>
                <w:szCs w:val="28"/>
              </w:rPr>
            </w:pPr>
            <w:r w:rsidRPr="00E228B6">
              <w:rPr>
                <w:sz w:val="28"/>
                <w:szCs w:val="28"/>
              </w:rPr>
              <w:t>Полвека русской поэзии.</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Д. Б. Шоу.</w:t>
            </w:r>
          </w:p>
        </w:tc>
      </w:tr>
      <w:tr w:rsidR="007B5761" w:rsidRPr="00E228B6" w:rsidTr="00FC6C77">
        <w:trPr>
          <w:trHeight w:val="764"/>
        </w:trPr>
        <w:tc>
          <w:tcPr>
            <w:tcW w:w="828" w:type="dxa"/>
            <w:shd w:val="clear" w:color="auto" w:fill="auto"/>
          </w:tcPr>
          <w:p w:rsidR="007B5761" w:rsidRPr="00E228B6" w:rsidRDefault="007B5761" w:rsidP="00FC6C77">
            <w:pPr>
              <w:jc w:val="center"/>
              <w:rPr>
                <w:sz w:val="28"/>
                <w:szCs w:val="28"/>
              </w:rPr>
            </w:pPr>
          </w:p>
        </w:tc>
        <w:tc>
          <w:tcPr>
            <w:tcW w:w="3780" w:type="dxa"/>
            <w:shd w:val="clear" w:color="auto" w:fill="auto"/>
          </w:tcPr>
          <w:p w:rsidR="007B5761" w:rsidRPr="00E228B6" w:rsidRDefault="007B5761" w:rsidP="00FC6C77">
            <w:pPr>
              <w:jc w:val="center"/>
              <w:rPr>
                <w:b/>
                <w:sz w:val="28"/>
                <w:szCs w:val="28"/>
              </w:rPr>
            </w:pPr>
            <w:r w:rsidRPr="00E228B6">
              <w:rPr>
                <w:b/>
                <w:sz w:val="28"/>
                <w:szCs w:val="28"/>
              </w:rPr>
              <w:t>Из зарубежной литературы.</w:t>
            </w:r>
          </w:p>
        </w:tc>
        <w:tc>
          <w:tcPr>
            <w:tcW w:w="1260" w:type="dxa"/>
            <w:shd w:val="clear" w:color="auto" w:fill="auto"/>
          </w:tcPr>
          <w:p w:rsidR="007B5761" w:rsidRPr="00E228B6" w:rsidRDefault="007B5761" w:rsidP="00FC6C77">
            <w:pPr>
              <w:jc w:val="center"/>
              <w:rPr>
                <w:b/>
                <w:sz w:val="28"/>
                <w:szCs w:val="28"/>
              </w:rPr>
            </w:pPr>
            <w:r w:rsidRPr="00E228B6">
              <w:rPr>
                <w:b/>
                <w:sz w:val="28"/>
                <w:szCs w:val="28"/>
              </w:rPr>
              <w:t>5</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b/>
                <w:sz w:val="28"/>
                <w:szCs w:val="28"/>
              </w:rPr>
            </w:pPr>
            <w:r w:rsidRPr="00E228B6">
              <w:rPr>
                <w:b/>
                <w:sz w:val="28"/>
                <w:szCs w:val="28"/>
              </w:rPr>
              <w:t>№</w:t>
            </w:r>
          </w:p>
        </w:tc>
        <w:tc>
          <w:tcPr>
            <w:tcW w:w="3780" w:type="dxa"/>
            <w:shd w:val="clear" w:color="auto" w:fill="auto"/>
          </w:tcPr>
          <w:p w:rsidR="007B5761" w:rsidRPr="00E228B6" w:rsidRDefault="007B5761" w:rsidP="00FC6C77">
            <w:pPr>
              <w:jc w:val="center"/>
              <w:rPr>
                <w:b/>
                <w:sz w:val="28"/>
                <w:szCs w:val="28"/>
              </w:rPr>
            </w:pPr>
            <w:r w:rsidRPr="00E228B6">
              <w:rPr>
                <w:b/>
                <w:sz w:val="28"/>
                <w:szCs w:val="28"/>
              </w:rPr>
              <w:t>Тема урока</w:t>
            </w:r>
          </w:p>
        </w:tc>
        <w:tc>
          <w:tcPr>
            <w:tcW w:w="1260" w:type="dxa"/>
            <w:shd w:val="clear" w:color="auto" w:fill="auto"/>
          </w:tcPr>
          <w:p w:rsidR="007B5761" w:rsidRPr="00E228B6" w:rsidRDefault="007B5761" w:rsidP="00FC6C77">
            <w:pPr>
              <w:jc w:val="center"/>
              <w:rPr>
                <w:b/>
                <w:sz w:val="28"/>
                <w:szCs w:val="28"/>
              </w:rPr>
            </w:pPr>
            <w:r w:rsidRPr="00E228B6">
              <w:rPr>
                <w:b/>
                <w:sz w:val="28"/>
                <w:szCs w:val="28"/>
              </w:rPr>
              <w:t>Кол-во</w:t>
            </w:r>
          </w:p>
          <w:p w:rsidR="007B5761" w:rsidRPr="00E228B6" w:rsidRDefault="007B5761" w:rsidP="00FC6C77">
            <w:pPr>
              <w:jc w:val="center"/>
              <w:rPr>
                <w:b/>
                <w:sz w:val="28"/>
                <w:szCs w:val="28"/>
              </w:rPr>
            </w:pPr>
            <w:r w:rsidRPr="00E228B6">
              <w:rPr>
                <w:b/>
                <w:sz w:val="28"/>
                <w:szCs w:val="28"/>
              </w:rPr>
              <w:t>часов</w:t>
            </w:r>
          </w:p>
        </w:tc>
        <w:tc>
          <w:tcPr>
            <w:tcW w:w="1080" w:type="dxa"/>
            <w:shd w:val="clear" w:color="auto" w:fill="auto"/>
          </w:tcPr>
          <w:p w:rsidR="007B5761" w:rsidRPr="00E228B6" w:rsidRDefault="007B5761" w:rsidP="00FC6C77">
            <w:pPr>
              <w:jc w:val="center"/>
              <w:rPr>
                <w:b/>
                <w:sz w:val="28"/>
                <w:szCs w:val="28"/>
              </w:rPr>
            </w:pPr>
            <w:r w:rsidRPr="00E228B6">
              <w:rPr>
                <w:b/>
                <w:sz w:val="28"/>
                <w:szCs w:val="28"/>
              </w:rPr>
              <w:t>Дата</w:t>
            </w:r>
          </w:p>
        </w:tc>
        <w:tc>
          <w:tcPr>
            <w:tcW w:w="2530" w:type="dxa"/>
            <w:shd w:val="clear" w:color="auto" w:fill="auto"/>
          </w:tcPr>
          <w:p w:rsidR="007B5761" w:rsidRPr="00E228B6" w:rsidRDefault="007B5761" w:rsidP="00FC6C77">
            <w:pPr>
              <w:jc w:val="center"/>
              <w:rPr>
                <w:b/>
                <w:sz w:val="28"/>
                <w:szCs w:val="28"/>
              </w:rPr>
            </w:pPr>
            <w:r w:rsidRPr="00E228B6">
              <w:rPr>
                <w:b/>
                <w:sz w:val="28"/>
                <w:szCs w:val="28"/>
              </w:rPr>
              <w:t xml:space="preserve">Дом. </w:t>
            </w:r>
          </w:p>
          <w:p w:rsidR="007B5761" w:rsidRPr="00E228B6" w:rsidRDefault="007B5761" w:rsidP="00FC6C77">
            <w:pPr>
              <w:jc w:val="center"/>
              <w:rPr>
                <w:b/>
                <w:sz w:val="28"/>
                <w:szCs w:val="28"/>
              </w:rPr>
            </w:pPr>
            <w:r w:rsidRPr="00E228B6">
              <w:rPr>
                <w:b/>
                <w:sz w:val="28"/>
                <w:szCs w:val="28"/>
              </w:rPr>
              <w:t>зад.</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100.</w:t>
            </w:r>
          </w:p>
        </w:tc>
        <w:tc>
          <w:tcPr>
            <w:tcW w:w="3780" w:type="dxa"/>
            <w:shd w:val="clear" w:color="auto" w:fill="auto"/>
          </w:tcPr>
          <w:p w:rsidR="007B5761" w:rsidRPr="00E228B6" w:rsidRDefault="007B5761" w:rsidP="00FC6C77">
            <w:pPr>
              <w:jc w:val="both"/>
              <w:rPr>
                <w:sz w:val="28"/>
                <w:szCs w:val="28"/>
              </w:rPr>
            </w:pPr>
            <w:r w:rsidRPr="00E228B6">
              <w:rPr>
                <w:sz w:val="28"/>
                <w:szCs w:val="28"/>
              </w:rPr>
              <w:t>Д. Б. Шоу. Слово о писателе. Власть социальных предрассудков над сознанием людей.</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об Т. Элиоте.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101.</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Т. С. Элиот. Слово о поэте. Стихотворение «Любовная песнь Альфреда </w:t>
            </w:r>
            <w:proofErr w:type="spellStart"/>
            <w:r w:rsidRPr="00E228B6">
              <w:rPr>
                <w:sz w:val="28"/>
                <w:szCs w:val="28"/>
              </w:rPr>
              <w:t>Пруфрока</w:t>
            </w:r>
            <w:proofErr w:type="spellEnd"/>
            <w:r w:rsidRPr="00E228B6">
              <w:rPr>
                <w:sz w:val="28"/>
                <w:szCs w:val="28"/>
              </w:rPr>
              <w:t xml:space="preserve">». Тревога и растерянность человека на рубеже новой эры. </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 Лорке.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102.</w:t>
            </w:r>
          </w:p>
        </w:tc>
        <w:tc>
          <w:tcPr>
            <w:tcW w:w="3780" w:type="dxa"/>
            <w:shd w:val="clear" w:color="auto" w:fill="auto"/>
          </w:tcPr>
          <w:p w:rsidR="007B5761" w:rsidRPr="00E228B6" w:rsidRDefault="007B5761" w:rsidP="00FC6C77">
            <w:pPr>
              <w:jc w:val="both"/>
              <w:rPr>
                <w:sz w:val="28"/>
                <w:szCs w:val="28"/>
              </w:rPr>
            </w:pPr>
            <w:r w:rsidRPr="00E228B6">
              <w:rPr>
                <w:sz w:val="28"/>
                <w:szCs w:val="28"/>
              </w:rPr>
              <w:t xml:space="preserve">Ф. Г. Лорка. Слово о поэте. Стихи. Своеобразие </w:t>
            </w:r>
            <w:proofErr w:type="spellStart"/>
            <w:r w:rsidRPr="00E228B6">
              <w:rPr>
                <w:sz w:val="28"/>
                <w:szCs w:val="28"/>
              </w:rPr>
              <w:t>фольклоризма</w:t>
            </w:r>
            <w:proofErr w:type="spellEnd"/>
            <w:r w:rsidRPr="00E228B6">
              <w:rPr>
                <w:sz w:val="28"/>
                <w:szCs w:val="28"/>
              </w:rPr>
              <w:t>.</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Прочитать повесть Э. Хемингуэя «Старик и море».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103.</w:t>
            </w:r>
          </w:p>
        </w:tc>
        <w:tc>
          <w:tcPr>
            <w:tcW w:w="3780" w:type="dxa"/>
            <w:shd w:val="clear" w:color="auto" w:fill="auto"/>
          </w:tcPr>
          <w:p w:rsidR="007B5761" w:rsidRPr="00E228B6" w:rsidRDefault="007B5761" w:rsidP="00FC6C77">
            <w:pPr>
              <w:jc w:val="both"/>
              <w:rPr>
                <w:sz w:val="28"/>
                <w:szCs w:val="28"/>
              </w:rPr>
            </w:pPr>
            <w:r w:rsidRPr="00E228B6">
              <w:rPr>
                <w:sz w:val="28"/>
                <w:szCs w:val="28"/>
              </w:rPr>
              <w:t>Э. М. Хемингуэй. Слово о писателе и его романах. Духовно-нравственные проблемы повести «Старик и море».</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r w:rsidRPr="00E228B6">
              <w:rPr>
                <w:sz w:val="28"/>
                <w:szCs w:val="28"/>
              </w:rPr>
              <w:t>Подготовить сообщение об Э. ремарке.</w:t>
            </w: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104.</w:t>
            </w:r>
          </w:p>
        </w:tc>
        <w:tc>
          <w:tcPr>
            <w:tcW w:w="3780" w:type="dxa"/>
            <w:shd w:val="clear" w:color="auto" w:fill="auto"/>
          </w:tcPr>
          <w:p w:rsidR="007B5761" w:rsidRPr="00E228B6" w:rsidRDefault="007B5761" w:rsidP="00FC6C77">
            <w:pPr>
              <w:jc w:val="both"/>
              <w:rPr>
                <w:sz w:val="28"/>
                <w:szCs w:val="28"/>
              </w:rPr>
            </w:pPr>
            <w:r w:rsidRPr="00E228B6">
              <w:rPr>
                <w:sz w:val="28"/>
                <w:szCs w:val="28"/>
              </w:rPr>
              <w:t>Э. М. Ремарк «Три товарища». Трагедия и гуманизм повествования.</w:t>
            </w:r>
          </w:p>
        </w:tc>
        <w:tc>
          <w:tcPr>
            <w:tcW w:w="1260" w:type="dxa"/>
            <w:shd w:val="clear" w:color="auto" w:fill="auto"/>
          </w:tcPr>
          <w:p w:rsidR="007B5761" w:rsidRPr="00E228B6" w:rsidRDefault="007B5761" w:rsidP="00FC6C77">
            <w:pPr>
              <w:jc w:val="center"/>
              <w:rPr>
                <w:sz w:val="28"/>
                <w:szCs w:val="28"/>
              </w:rPr>
            </w:pPr>
            <w:r w:rsidRPr="00E228B6">
              <w:rPr>
                <w:sz w:val="28"/>
                <w:szCs w:val="28"/>
              </w:rPr>
              <w:t>1</w:t>
            </w: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r w:rsidR="007B5761" w:rsidRPr="00E228B6" w:rsidTr="00FC6C77">
        <w:tc>
          <w:tcPr>
            <w:tcW w:w="828" w:type="dxa"/>
            <w:shd w:val="clear" w:color="auto" w:fill="auto"/>
          </w:tcPr>
          <w:p w:rsidR="007B5761" w:rsidRPr="00E228B6" w:rsidRDefault="007B5761" w:rsidP="00FC6C77">
            <w:pPr>
              <w:jc w:val="center"/>
              <w:rPr>
                <w:sz w:val="28"/>
                <w:szCs w:val="28"/>
              </w:rPr>
            </w:pPr>
            <w:r w:rsidRPr="00E228B6">
              <w:rPr>
                <w:sz w:val="28"/>
                <w:szCs w:val="28"/>
              </w:rPr>
              <w:t>105.</w:t>
            </w:r>
          </w:p>
        </w:tc>
        <w:tc>
          <w:tcPr>
            <w:tcW w:w="3780" w:type="dxa"/>
            <w:shd w:val="clear" w:color="auto" w:fill="auto"/>
          </w:tcPr>
          <w:p w:rsidR="007B5761" w:rsidRPr="00E228B6" w:rsidRDefault="007B5761" w:rsidP="00FC6C77">
            <w:pPr>
              <w:jc w:val="both"/>
              <w:rPr>
                <w:sz w:val="28"/>
                <w:szCs w:val="28"/>
              </w:rPr>
            </w:pPr>
            <w:r w:rsidRPr="00E228B6">
              <w:rPr>
                <w:sz w:val="28"/>
                <w:szCs w:val="28"/>
              </w:rPr>
              <w:t>Резервный урок.</w:t>
            </w:r>
          </w:p>
        </w:tc>
        <w:tc>
          <w:tcPr>
            <w:tcW w:w="1260" w:type="dxa"/>
            <w:shd w:val="clear" w:color="auto" w:fill="auto"/>
          </w:tcPr>
          <w:p w:rsidR="007B5761" w:rsidRPr="00E228B6" w:rsidRDefault="007B5761" w:rsidP="00FC6C77">
            <w:pPr>
              <w:jc w:val="center"/>
              <w:rPr>
                <w:sz w:val="28"/>
                <w:szCs w:val="28"/>
              </w:rPr>
            </w:pPr>
          </w:p>
        </w:tc>
        <w:tc>
          <w:tcPr>
            <w:tcW w:w="1080" w:type="dxa"/>
            <w:shd w:val="clear" w:color="auto" w:fill="auto"/>
          </w:tcPr>
          <w:p w:rsidR="007B5761" w:rsidRPr="00E228B6" w:rsidRDefault="007B5761" w:rsidP="00FC6C77">
            <w:pPr>
              <w:jc w:val="center"/>
              <w:rPr>
                <w:sz w:val="28"/>
                <w:szCs w:val="28"/>
              </w:rPr>
            </w:pPr>
          </w:p>
        </w:tc>
        <w:tc>
          <w:tcPr>
            <w:tcW w:w="2530" w:type="dxa"/>
            <w:shd w:val="clear" w:color="auto" w:fill="auto"/>
          </w:tcPr>
          <w:p w:rsidR="007B5761" w:rsidRPr="00E228B6" w:rsidRDefault="007B5761" w:rsidP="00FC6C77">
            <w:pPr>
              <w:jc w:val="both"/>
              <w:rPr>
                <w:sz w:val="28"/>
                <w:szCs w:val="28"/>
              </w:rPr>
            </w:pPr>
          </w:p>
        </w:tc>
      </w:tr>
    </w:tbl>
    <w:p w:rsidR="0094309F" w:rsidRDefault="00074EAD"/>
    <w:sectPr w:rsidR="0094309F" w:rsidSect="00BF06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BF03A2E"/>
    <w:lvl w:ilvl="0">
      <w:numFmt w:val="decimal"/>
      <w:lvlText w:val="*"/>
      <w:lvlJc w:val="left"/>
      <w:pPr>
        <w:ind w:left="0" w:firstLine="0"/>
      </w:pPr>
    </w:lvl>
  </w:abstractNum>
  <w:abstractNum w:abstractNumId="1">
    <w:nsid w:val="28C5518B"/>
    <w:multiLevelType w:val="hybridMultilevel"/>
    <w:tmpl w:val="0B80A73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38BC43CC"/>
    <w:multiLevelType w:val="hybridMultilevel"/>
    <w:tmpl w:val="1410F5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7D924EB"/>
    <w:multiLevelType w:val="multilevel"/>
    <w:tmpl w:val="1556F376"/>
    <w:lvl w:ilvl="0">
      <w:start w:val="1"/>
      <w:numFmt w:val="bullet"/>
      <w:lvlText w:val=""/>
      <w:lvlJc w:val="left"/>
      <w:pPr>
        <w:tabs>
          <w:tab w:val="num" w:pos="567"/>
        </w:tabs>
        <w:ind w:left="567" w:hanging="567"/>
      </w:pPr>
      <w:rPr>
        <w:rFonts w:ascii="Symbol" w:hAnsi="Symbol"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5761"/>
    <w:rsid w:val="00074EAD"/>
    <w:rsid w:val="00526510"/>
    <w:rsid w:val="007B5761"/>
    <w:rsid w:val="00B945DB"/>
    <w:rsid w:val="00BE00B1"/>
    <w:rsid w:val="00BF0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76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B5761"/>
    <w:pPr>
      <w:ind w:left="720"/>
      <w:contextualSpacing/>
    </w:pPr>
  </w:style>
  <w:style w:type="paragraph" w:styleId="a4">
    <w:name w:val="Normal (Web)"/>
    <w:basedOn w:val="a"/>
    <w:rsid w:val="007B576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4320</Words>
  <Characters>24628</Characters>
  <Application>Microsoft Office Word</Application>
  <DocSecurity>0</DocSecurity>
  <Lines>205</Lines>
  <Paragraphs>57</Paragraphs>
  <ScaleCrop>false</ScaleCrop>
  <Company>Grizli777</Company>
  <LinksUpToDate>false</LinksUpToDate>
  <CharactersWithSpaces>28891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2016-02-17T14:30:00Z</dcterms:created>
  <dcterms:modified xsi:type="dcterms:W3CDTF">2016-02-17T15:48:00Z</dcterms:modified>
</cp:coreProperties>
</file>