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D7" w:rsidRPr="0078649D" w:rsidRDefault="00230ED7" w:rsidP="00230ED7">
      <w:pPr>
        <w:shd w:val="clear" w:color="auto" w:fill="FFFFFF"/>
        <w:ind w:left="1094" w:right="806" w:firstLine="557"/>
        <w:jc w:val="center"/>
        <w:rPr>
          <w:b/>
        </w:rPr>
      </w:pPr>
      <w:bookmarkStart w:id="0" w:name="_GoBack"/>
      <w:bookmarkEnd w:id="0"/>
      <w:r w:rsidRPr="0078649D">
        <w:rPr>
          <w:rFonts w:eastAsia="Times New Roman"/>
          <w:b/>
        </w:rPr>
        <w:t>ПАМЯТКА о мерах пожарной безопасности жителям Ялуторовского района</w:t>
      </w:r>
    </w:p>
    <w:p w:rsidR="00230ED7" w:rsidRDefault="00230ED7" w:rsidP="00230ED7">
      <w:pPr>
        <w:shd w:val="clear" w:color="auto" w:fill="FFFFFF"/>
        <w:spacing w:before="202"/>
        <w:ind w:left="24" w:right="134" w:firstLine="744"/>
        <w:jc w:val="both"/>
      </w:pPr>
      <w:r>
        <w:rPr>
          <w:rFonts w:eastAsia="Times New Roman"/>
          <w:spacing w:val="-2"/>
        </w:rPr>
        <w:t xml:space="preserve">Пожары в квартирах, жилых домах, надворных постройках, индивидуальных </w:t>
      </w:r>
      <w:r>
        <w:rPr>
          <w:rFonts w:eastAsia="Times New Roman"/>
          <w:spacing w:val="-1"/>
        </w:rPr>
        <w:t xml:space="preserve">гаражах возникают, как правило, в результате небрежности, халатности в обращении с </w:t>
      </w:r>
      <w:r>
        <w:rPr>
          <w:rFonts w:eastAsia="Times New Roman"/>
        </w:rPr>
        <w:t>огнем, неисправности и нарушений при эксплуатации отопительных, электронагревательных приборов, электрооборудования.</w:t>
      </w:r>
    </w:p>
    <w:p w:rsidR="00230ED7" w:rsidRDefault="00230ED7" w:rsidP="00230ED7">
      <w:pPr>
        <w:shd w:val="clear" w:color="auto" w:fill="FFFFFF"/>
        <w:ind w:left="19" w:right="115" w:firstLine="744"/>
        <w:jc w:val="both"/>
      </w:pPr>
      <w:r>
        <w:rPr>
          <w:rFonts w:eastAsia="Times New Roman"/>
        </w:rPr>
        <w:t>Неосторожное обращение с огнем является самой распространенной причиной пожаров. Никогда не курите в постели - это верный путь к гибели. Установлено, что, вызвав тление горючего материала, сам окурок через некоторое время гаснет, но образованный им очаг тления превращается в пожар. Выделяющийся при тлении угарный газ способствует усилению сонливости, в результате спящий человек не в состоянии заметить начинающийся пожар и принять меры к своему</w:t>
      </w:r>
    </w:p>
    <w:p w:rsidR="00230ED7" w:rsidRDefault="00230ED7" w:rsidP="00230ED7">
      <w:pPr>
        <w:shd w:val="clear" w:color="auto" w:fill="FFFFFF"/>
        <w:spacing w:before="58"/>
        <w:ind w:left="14"/>
      </w:pPr>
      <w:r>
        <w:rPr>
          <w:rFonts w:eastAsia="Times New Roman"/>
        </w:rPr>
        <w:t>спасению.</w:t>
      </w:r>
    </w:p>
    <w:p w:rsidR="00230ED7" w:rsidRDefault="00230ED7" w:rsidP="00230ED7">
      <w:pPr>
        <w:shd w:val="clear" w:color="auto" w:fill="FFFFFF"/>
        <w:ind w:left="14" w:right="106" w:firstLine="749"/>
        <w:jc w:val="both"/>
      </w:pPr>
      <w:r>
        <w:rPr>
          <w:rFonts w:eastAsia="Times New Roman"/>
        </w:rPr>
        <w:t>Пожары от электрических приборов возникают в случае перегрузки сети мощными потребителями, при неквалифицированном монтаже или ветхости электросетей, при пользовании неисправными электроприборами.</w:t>
      </w:r>
    </w:p>
    <w:p w:rsidR="00230ED7" w:rsidRDefault="00230ED7" w:rsidP="00230ED7">
      <w:pPr>
        <w:shd w:val="clear" w:color="auto" w:fill="FFFFFF"/>
        <w:ind w:left="14" w:right="86" w:firstLine="754"/>
        <w:jc w:val="both"/>
      </w:pPr>
      <w:r>
        <w:rPr>
          <w:rFonts w:eastAsia="Times New Roman"/>
          <w:b/>
          <w:bCs/>
        </w:rPr>
        <w:t xml:space="preserve">ОПАСНО! </w:t>
      </w:r>
      <w:r>
        <w:rPr>
          <w:rFonts w:eastAsia="Times New Roman"/>
        </w:rPr>
        <w:t>оставлять включенные приборы без присмотра; включать в одну розетку одновременно несколько приборов; использовать самодельные нагревательные приборы, а так же самодельные некалиброванные плавкие вставки или другие самодельные аппараты защиты от перегрузки и короткого замыкания; эксплуатировать неисправные выключатели, розетки, электроприборы; завязывать провода в узлы, соединять их скруткой, заклеивать обоями и закрывать элементами сгораемой отделки; устанавливать электроприборы на горючие подставки.</w:t>
      </w:r>
    </w:p>
    <w:p w:rsidR="00230ED7" w:rsidRDefault="00230ED7" w:rsidP="00230ED7">
      <w:pPr>
        <w:shd w:val="clear" w:color="auto" w:fill="FFFFFF"/>
        <w:ind w:left="14" w:right="72" w:firstLine="797"/>
        <w:jc w:val="both"/>
      </w:pPr>
      <w:r>
        <w:rPr>
          <w:rFonts w:eastAsia="Times New Roman"/>
          <w:b/>
          <w:bCs/>
        </w:rPr>
        <w:t xml:space="preserve">Пожары от бытовых газовых приборов. </w:t>
      </w:r>
      <w:r>
        <w:rPr>
          <w:rFonts w:eastAsia="Times New Roman"/>
        </w:rPr>
        <w:t xml:space="preserve">При ощущении газа в помещении нельзя зажигать спички, зажигалки, включать или выключать электрические выключатели, входить в помещение с открытым огнем или сигаретой все это может вызвать взрыв. В случае утечки газа необходимо немедленно вызвать аварийную газовую службу по телефону «04», перекрыть краны поступления газа, открыть окна, форточки, двери </w:t>
      </w:r>
      <w:r>
        <w:rPr>
          <w:rFonts w:eastAsia="Times New Roman"/>
          <w:b/>
          <w:bCs/>
        </w:rPr>
        <w:t xml:space="preserve">и </w:t>
      </w:r>
      <w:r>
        <w:rPr>
          <w:rFonts w:eastAsia="Times New Roman"/>
        </w:rPr>
        <w:t>эвакуировать людей.</w:t>
      </w:r>
    </w:p>
    <w:p w:rsidR="00230ED7" w:rsidRDefault="00230ED7" w:rsidP="00230ED7">
      <w:pPr>
        <w:shd w:val="clear" w:color="auto" w:fill="FFFFFF"/>
        <w:ind w:firstLine="739"/>
        <w:jc w:val="both"/>
      </w:pPr>
      <w:r>
        <w:rPr>
          <w:rFonts w:eastAsia="Times New Roman"/>
          <w:b/>
          <w:bCs/>
        </w:rPr>
        <w:t xml:space="preserve">Чтобы избежать пожара от отопительной печи, необходимо </w:t>
      </w:r>
      <w:r>
        <w:rPr>
          <w:rFonts w:eastAsia="Times New Roman"/>
        </w:rPr>
        <w:t xml:space="preserve">устанавливать печи заводского исполнения и выполнять установку в соответствии определёнными правилами. В местах, где деревянные части междуэтажных и чердачных перекрытий подходят к трубам отопительной печи, требуется устройство разделок, так называемых утолщений стены или трубы в этом месте. Толщину разделки в кирпичных печах с кратковременной топкой принимают в 25 см (один кирпич), считая от трубы до </w:t>
      </w:r>
      <w:proofErr w:type="gramStart"/>
      <w:r>
        <w:rPr>
          <w:rFonts w:eastAsia="Times New Roman"/>
        </w:rPr>
        <w:t>дерева,</w:t>
      </w:r>
      <w:r>
        <w:rPr>
          <w:rFonts w:eastAsia="Times New Roman"/>
          <w:vertAlign w:val="superscript"/>
        </w:rPr>
        <w:t>:</w:t>
      </w:r>
      <w:proofErr w:type="gramEnd"/>
      <w:r>
        <w:rPr>
          <w:rFonts w:eastAsia="Times New Roman"/>
          <w:vertAlign w:val="superscript"/>
        </w:rPr>
        <w:t xml:space="preserve"> </w:t>
      </w:r>
      <w:r>
        <w:rPr>
          <w:rFonts w:eastAsia="Times New Roman"/>
        </w:rPr>
        <w:t>причем дерево в местах прилегания к разделке надо обивать асбестовым картоном в 1 слой или войлоком в два слоя, пропитанным глиняным раствором. При круглосуточном отоплении толщина разделки должна быть не менее 38 см. Горизонтальные разделки у дымовых труб и печей нельзя опирать на балки и доски перекрытий, особенно тех строений, которые дают осадку.</w:t>
      </w:r>
    </w:p>
    <w:p w:rsidR="00230ED7" w:rsidRPr="00230ED7" w:rsidRDefault="00230ED7" w:rsidP="00230ED7">
      <w:pPr>
        <w:shd w:val="clear" w:color="auto" w:fill="FFFFFF"/>
        <w:ind w:left="29" w:right="53" w:firstLine="739"/>
        <w:jc w:val="both"/>
        <w:rPr>
          <w:rFonts w:eastAsia="Times New Roman"/>
        </w:rPr>
      </w:pPr>
      <w:r>
        <w:rPr>
          <w:rFonts w:eastAsia="Times New Roman"/>
        </w:rPr>
        <w:t>Коренные трубы и печи нельзя располагать вплотную к деревянным стенам. Между деревянной стеной и трубой оставляют промежуток не менее 13 см. на век высоту печи, причем стену необходимо изолировать двумя слоями войлока пропитанного глиняным раствором, и затем обить кровельной сталью. Отступ в это\ случае должен быть открытым с боков.</w:t>
      </w:r>
    </w:p>
    <w:p w:rsidR="00230ED7" w:rsidRDefault="00230ED7" w:rsidP="00230ED7">
      <w:pPr>
        <w:shd w:val="clear" w:color="auto" w:fill="FFFFFF"/>
        <w:spacing w:before="811"/>
        <w:ind w:right="245" w:firstLine="696"/>
        <w:jc w:val="both"/>
      </w:pPr>
      <w:r>
        <w:rPr>
          <w:rFonts w:eastAsia="Times New Roman"/>
          <w:spacing w:val="-4"/>
        </w:rPr>
        <w:lastRenderedPageBreak/>
        <w:t xml:space="preserve">На чердаках и крышах между дымовыми трубами и деревянными стропилами </w:t>
      </w:r>
      <w:r>
        <w:rPr>
          <w:rFonts w:eastAsia="Times New Roman"/>
        </w:rPr>
        <w:t xml:space="preserve">разделок не делают, а оставляют свободный промежуток не менее 13 см. При </w:t>
      </w:r>
      <w:r>
        <w:rPr>
          <w:rFonts w:eastAsia="Times New Roman"/>
          <w:spacing w:val="-1"/>
        </w:rPr>
        <w:t>сгораемых кровлях свободный промежуток должен быть не менее 26 см.</w:t>
      </w:r>
    </w:p>
    <w:p w:rsidR="00230ED7" w:rsidRDefault="00230ED7" w:rsidP="00230ED7">
      <w:pPr>
        <w:shd w:val="clear" w:color="auto" w:fill="FFFFFF"/>
        <w:ind w:left="19" w:right="216" w:firstLine="686"/>
        <w:jc w:val="both"/>
      </w:pPr>
      <w:r>
        <w:rPr>
          <w:rFonts w:eastAsia="Times New Roman"/>
        </w:rPr>
        <w:t xml:space="preserve">Свободное пространство между трубой и деревянными частями кровли перекрывается несгораемыми кровельными материалами (кровельная сталь, </w:t>
      </w:r>
      <w:r>
        <w:rPr>
          <w:rFonts w:eastAsia="Times New Roman"/>
          <w:spacing w:val="-2"/>
        </w:rPr>
        <w:t xml:space="preserve">специальные асбестовые листы). Все дымовые трубы в пределах чердака необходимо </w:t>
      </w:r>
      <w:r>
        <w:rPr>
          <w:rFonts w:eastAsia="Times New Roman"/>
        </w:rPr>
        <w:t>затирать известковым раствором и подвергнуть побелке.</w:t>
      </w:r>
    </w:p>
    <w:p w:rsidR="00230ED7" w:rsidRDefault="00230ED7" w:rsidP="00230ED7">
      <w:pPr>
        <w:shd w:val="clear" w:color="auto" w:fill="FFFFFF"/>
        <w:ind w:left="34" w:right="192" w:firstLine="691"/>
        <w:jc w:val="both"/>
      </w:pPr>
      <w:r>
        <w:rPr>
          <w:rFonts w:eastAsia="Times New Roman"/>
        </w:rPr>
        <w:t>Расстояние о верхней части печи до потолка должно быть не менее 35 см. А если потолок защищен от возгорания, т.е. оштукатурен или покрыт листовой сталью по войлоку, это расстояние можно уменьшить до 25 см.</w:t>
      </w:r>
    </w:p>
    <w:p w:rsidR="00230ED7" w:rsidRDefault="00230ED7" w:rsidP="00230ED7">
      <w:pPr>
        <w:shd w:val="clear" w:color="auto" w:fill="FFFFFF"/>
        <w:ind w:left="58" w:right="178" w:firstLine="686"/>
        <w:jc w:val="both"/>
      </w:pPr>
      <w:r>
        <w:rPr>
          <w:rFonts w:eastAsia="Times New Roman"/>
        </w:rPr>
        <w:t>Сгораемый пол перед топочными дверками печей и очагов обязан быть покрыт листом кровельной стали, размером не менее 50X70 см., предохраняющим участок пола и плинтусы возле печи от искр и горячих углей</w:t>
      </w:r>
    </w:p>
    <w:p w:rsidR="00230ED7" w:rsidRDefault="00230ED7" w:rsidP="00230ED7">
      <w:pPr>
        <w:shd w:val="clear" w:color="auto" w:fill="FFFFFF"/>
        <w:ind w:left="72" w:right="130" w:firstLine="691"/>
        <w:jc w:val="both"/>
      </w:pPr>
      <w:r>
        <w:rPr>
          <w:rFonts w:eastAsia="Times New Roman"/>
          <w:spacing w:val="-1"/>
        </w:rPr>
        <w:t xml:space="preserve">Помимо этого, для защиты стен бани от загорания их поверхности обшивают </w:t>
      </w:r>
      <w:r>
        <w:rPr>
          <w:rFonts w:eastAsia="Times New Roman"/>
        </w:rPr>
        <w:t xml:space="preserve">асбестовыми листами, двумя слоями войлока, пропитанного глиной, и листами кровельной стали. Участок потолка над печью изолируют кровельной сталью по асбесту или двойному слою минерального войлока, пропитанного глиняным </w:t>
      </w:r>
      <w:r>
        <w:rPr>
          <w:rFonts w:eastAsia="Times New Roman"/>
          <w:spacing w:val="-1"/>
        </w:rPr>
        <w:t>раствором. Металлическая печь должна располагаться на расстоянии не менее 1 метра</w:t>
      </w:r>
    </w:p>
    <w:p w:rsidR="00230ED7" w:rsidRDefault="00230ED7" w:rsidP="00230ED7">
      <w:pPr>
        <w:shd w:val="clear" w:color="auto" w:fill="FFFFFF"/>
        <w:ind w:left="96"/>
      </w:pPr>
      <w:r>
        <w:rPr>
          <w:rFonts w:eastAsia="Times New Roman"/>
        </w:rPr>
        <w:t xml:space="preserve">от стен </w:t>
      </w:r>
      <w:r>
        <w:rPr>
          <w:rFonts w:eastAsia="Times New Roman"/>
          <w:b/>
          <w:bCs/>
        </w:rPr>
        <w:t xml:space="preserve">и </w:t>
      </w:r>
      <w:r>
        <w:rPr>
          <w:rFonts w:eastAsia="Times New Roman"/>
        </w:rPr>
        <w:t>конструкций бани.</w:t>
      </w:r>
    </w:p>
    <w:p w:rsidR="00230ED7" w:rsidRDefault="00230ED7" w:rsidP="00230ED7">
      <w:pPr>
        <w:shd w:val="clear" w:color="auto" w:fill="FFFFFF"/>
        <w:ind w:left="106" w:right="806" w:firstLine="691"/>
      </w:pPr>
      <w:r>
        <w:rPr>
          <w:rFonts w:eastAsia="Times New Roman"/>
          <w:spacing w:val="-2"/>
        </w:rPr>
        <w:t xml:space="preserve">Над дымовыми трубами в банях с горючими кровлями устанавливают </w:t>
      </w:r>
      <w:r>
        <w:rPr>
          <w:rFonts w:eastAsia="Times New Roman"/>
        </w:rPr>
        <w:t>искрогасители (металлические сетки с отверстиями не более 5 мм).</w:t>
      </w:r>
    </w:p>
    <w:p w:rsidR="00230ED7" w:rsidRDefault="00230ED7" w:rsidP="00230ED7">
      <w:pPr>
        <w:shd w:val="clear" w:color="auto" w:fill="FFFFFF"/>
        <w:ind w:left="120" w:firstLine="686"/>
      </w:pPr>
      <w:r>
        <w:rPr>
          <w:rFonts w:eastAsia="Times New Roman"/>
          <w:spacing w:val="-1"/>
        </w:rPr>
        <w:t xml:space="preserve">Сотрудники межрайонного отдела надзорной деятельности № 8 УНД ГУ МЧС </w:t>
      </w:r>
      <w:r>
        <w:rPr>
          <w:rFonts w:eastAsia="Times New Roman"/>
        </w:rPr>
        <w:t xml:space="preserve">России  по  Тюменской  области  напоминают жителям  о  недопустимости разведения костров и сжигании мусора вблизи построек на расстоянии менее 50 метров от зданий и сооружений. Производственные территории    и территории, прилегающие к жилым домам </w:t>
      </w:r>
      <w:r>
        <w:rPr>
          <w:rFonts w:eastAsia="Times New Roman"/>
          <w:b/>
          <w:bCs/>
        </w:rPr>
        <w:t xml:space="preserve">и </w:t>
      </w:r>
      <w:r>
        <w:rPr>
          <w:rFonts w:eastAsia="Times New Roman"/>
        </w:rPr>
        <w:t xml:space="preserve">сооружениям должны своевременно очищаться от горючих отходов - мусора, травы, опавших листьев, </w:t>
      </w:r>
      <w:r>
        <w:rPr>
          <w:rFonts w:eastAsia="Times New Roman"/>
          <w:b/>
          <w:bCs/>
        </w:rPr>
        <w:t xml:space="preserve">которые </w:t>
      </w:r>
      <w:r>
        <w:rPr>
          <w:rFonts w:eastAsia="Times New Roman"/>
        </w:rPr>
        <w:t xml:space="preserve">должны собираться </w:t>
      </w:r>
      <w:r>
        <w:rPr>
          <w:rFonts w:eastAsia="Times New Roman"/>
          <w:b/>
          <w:bCs/>
        </w:rPr>
        <w:t xml:space="preserve">и </w:t>
      </w:r>
      <w:r>
        <w:rPr>
          <w:rFonts w:eastAsia="Times New Roman"/>
        </w:rPr>
        <w:t xml:space="preserve">вывозиться </w:t>
      </w:r>
      <w:r>
        <w:rPr>
          <w:rFonts w:eastAsia="Times New Roman"/>
          <w:b/>
          <w:bCs/>
        </w:rPr>
        <w:t xml:space="preserve">на </w:t>
      </w:r>
      <w:r>
        <w:rPr>
          <w:rFonts w:eastAsia="Times New Roman"/>
        </w:rPr>
        <w:t xml:space="preserve">свалку. В случае выявления фактов сжигания мусора и сухой травы ближе 50 метров от жилых домов, надворных построек нарушителей норм и правил пожарной безопасности будут привлекать к административной ответственности. В соответствии     с     Кодексом     Российской    Федерации    об    административных правонарушениях по ст. 20.4 ч. 1 «Нарушение требования пожарной безопасности, установленных     </w:t>
      </w:r>
      <w:proofErr w:type="gramStart"/>
      <w:r>
        <w:rPr>
          <w:rFonts w:eastAsia="Times New Roman"/>
        </w:rPr>
        <w:t xml:space="preserve">стандартами,   </w:t>
      </w:r>
      <w:proofErr w:type="gramEnd"/>
      <w:r>
        <w:rPr>
          <w:rFonts w:eastAsia="Times New Roman"/>
        </w:rPr>
        <w:t xml:space="preserve">  нормами     и     правилами,     влечет     наложение административного штрафа на граждан в размере от 1000 до 1500 рублей», по ст. 20.4 ч.  </w:t>
      </w:r>
      <w:proofErr w:type="gramStart"/>
      <w:r>
        <w:rPr>
          <w:rFonts w:eastAsia="Times New Roman"/>
        </w:rPr>
        <w:t>2  «</w:t>
      </w:r>
      <w:proofErr w:type="gramEnd"/>
      <w:r>
        <w:rPr>
          <w:rFonts w:eastAsia="Times New Roman"/>
        </w:rPr>
        <w:t>Нарушение требований пожарной безопасности,  совершенные  в условиях особого противопожарного режима влечет наложение административного штрафа на граждан в размере от 2000 до 4000 рублей».</w:t>
      </w:r>
    </w:p>
    <w:p w:rsidR="00230ED7" w:rsidRDefault="00230ED7" w:rsidP="00230ED7">
      <w:pPr>
        <w:shd w:val="clear" w:color="auto" w:fill="FFFFFF"/>
        <w:spacing w:before="67"/>
        <w:ind w:left="235"/>
        <w:jc w:val="center"/>
      </w:pPr>
      <w:r>
        <w:rPr>
          <w:rFonts w:eastAsia="Times New Roman"/>
          <w:b/>
          <w:bCs/>
          <w:u w:val="single"/>
        </w:rPr>
        <w:t>В случае возникновения пожара или иной чрезвычайной ситуации</w:t>
      </w:r>
    </w:p>
    <w:p w:rsidR="00230ED7" w:rsidRDefault="00230ED7" w:rsidP="00230ED7">
      <w:pPr>
        <w:shd w:val="clear" w:color="auto" w:fill="FFFFFF"/>
        <w:ind w:left="264"/>
        <w:jc w:val="center"/>
      </w:pPr>
      <w:r>
        <w:rPr>
          <w:rFonts w:eastAsia="Times New Roman"/>
          <w:b/>
          <w:bCs/>
          <w:u w:val="single"/>
        </w:rPr>
        <w:t>необходимо сообщить в единую дежурную диспетчерскую службу</w:t>
      </w:r>
    </w:p>
    <w:p w:rsidR="00230ED7" w:rsidRDefault="00230ED7" w:rsidP="00230ED7">
      <w:pPr>
        <w:shd w:val="clear" w:color="auto" w:fill="FFFFFF"/>
        <w:ind w:left="312"/>
        <w:jc w:val="center"/>
        <w:sectPr w:rsidR="00230ED7" w:rsidSect="00230ED7">
          <w:pgSz w:w="16838" w:h="11906" w:orient="landscape"/>
          <w:pgMar w:top="426" w:right="678" w:bottom="426" w:left="709" w:header="708" w:footer="708" w:gutter="0"/>
          <w:cols w:num="2" w:space="708"/>
          <w:docGrid w:linePitch="360"/>
        </w:sectPr>
      </w:pPr>
      <w:r>
        <w:rPr>
          <w:rFonts w:eastAsia="Times New Roman"/>
          <w:b/>
          <w:bCs/>
          <w:u w:val="single"/>
        </w:rPr>
        <w:t>по телефонам; 01; 112; 3-05-84; 3-12-78</w:t>
      </w:r>
    </w:p>
    <w:p w:rsidR="005F0992" w:rsidRDefault="005F0992" w:rsidP="00230ED7"/>
    <w:sectPr w:rsidR="005F0992" w:rsidSect="00230ED7">
      <w:type w:val="continuous"/>
      <w:pgSz w:w="16838" w:h="11906" w:orient="landscape"/>
      <w:pgMar w:top="851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A"/>
    <w:rsid w:val="00114953"/>
    <w:rsid w:val="00230ED7"/>
    <w:rsid w:val="00494D31"/>
    <w:rsid w:val="005F0992"/>
    <w:rsid w:val="00E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C930A-6FAA-4FF0-8604-97E1847E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Библиотека</cp:lastModifiedBy>
  <cp:revision>2</cp:revision>
  <dcterms:created xsi:type="dcterms:W3CDTF">2016-02-12T08:39:00Z</dcterms:created>
  <dcterms:modified xsi:type="dcterms:W3CDTF">2016-02-12T08:39:00Z</dcterms:modified>
</cp:coreProperties>
</file>