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236"/>
        <w:gridCol w:w="5017"/>
        <w:gridCol w:w="411"/>
        <w:gridCol w:w="3246"/>
      </w:tblGrid>
      <w:tr w:rsidR="009E5F1A" w:rsidTr="009E5F1A">
        <w:trPr>
          <w:trHeight w:val="1341"/>
        </w:trPr>
        <w:tc>
          <w:tcPr>
            <w:tcW w:w="4800" w:type="dxa"/>
            <w:hideMark/>
          </w:tcPr>
          <w:p w:rsidR="009E5F1A" w:rsidRDefault="009E5F1A">
            <w:pPr>
              <w:spacing w:line="254" w:lineRule="auto"/>
              <w:ind w:left="1134" w:hanging="1134"/>
              <w:contextualSpacing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9E5F1A" w:rsidRDefault="009E5F1A">
            <w:pPr>
              <w:spacing w:line="254" w:lineRule="auto"/>
              <w:ind w:left="1134" w:hanging="1134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Руководитель  МО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>/ _____________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______ 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 2015г.</w:t>
            </w:r>
          </w:p>
        </w:tc>
        <w:tc>
          <w:tcPr>
            <w:tcW w:w="236" w:type="dxa"/>
          </w:tcPr>
          <w:p w:rsidR="009E5F1A" w:rsidRDefault="009E5F1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hideMark/>
          </w:tcPr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Нурмухаметова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Г.Х.</w:t>
            </w:r>
            <w:r>
              <w:rPr>
                <w:sz w:val="20"/>
                <w:szCs w:val="20"/>
              </w:rPr>
              <w:t xml:space="preserve">/ _____________ 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9E5F1A" w:rsidRDefault="009E5F1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ОУ</w:t>
            </w: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</w:p>
          <w:p w:rsidR="009E5F1A" w:rsidRDefault="009E5F1A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М.М. /</w:t>
            </w:r>
            <w:r>
              <w:rPr>
                <w:sz w:val="20"/>
                <w:szCs w:val="20"/>
              </w:rPr>
              <w:t xml:space="preserve"> _____________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_____________2015г.</w:t>
            </w:r>
          </w:p>
        </w:tc>
      </w:tr>
    </w:tbl>
    <w:p w:rsidR="009E5F1A" w:rsidRDefault="009E5F1A" w:rsidP="009E5F1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9E5F1A" w:rsidRDefault="009E5F1A" w:rsidP="009E5F1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9E5F1A" w:rsidRDefault="009E5F1A" w:rsidP="009E5F1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ОУ</w:t>
      </w:r>
    </w:p>
    <w:p w:rsidR="009E5F1A" w:rsidRDefault="009E5F1A" w:rsidP="009E5F1A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E5F1A" w:rsidRDefault="009E5F1A" w:rsidP="009E5F1A">
      <w:pPr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Мирязов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М.М. /</w:t>
      </w:r>
      <w:r>
        <w:rPr>
          <w:rFonts w:ascii="Times New Roman" w:hAnsi="Times New Roman"/>
          <w:sz w:val="20"/>
          <w:szCs w:val="20"/>
        </w:rPr>
        <w:t xml:space="preserve"> ________ «__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_____________2015г.</w:t>
      </w:r>
    </w:p>
    <w:p w:rsidR="009E5F1A" w:rsidRDefault="009E5F1A" w:rsidP="009E5F1A">
      <w:pPr>
        <w:jc w:val="center"/>
        <w:rPr>
          <w:b/>
          <w:sz w:val="20"/>
          <w:szCs w:val="20"/>
        </w:rPr>
      </w:pPr>
    </w:p>
    <w:p w:rsidR="009E5F1A" w:rsidRDefault="009E5F1A" w:rsidP="009E5F1A">
      <w:pPr>
        <w:jc w:val="center"/>
        <w:rPr>
          <w:b/>
          <w:sz w:val="20"/>
          <w:szCs w:val="20"/>
        </w:rPr>
      </w:pPr>
    </w:p>
    <w:p w:rsidR="009E5F1A" w:rsidRDefault="009E5F1A" w:rsidP="009E5F1A">
      <w:pPr>
        <w:jc w:val="center"/>
        <w:rPr>
          <w:b/>
          <w:sz w:val="20"/>
          <w:szCs w:val="20"/>
        </w:rPr>
      </w:pPr>
    </w:p>
    <w:p w:rsidR="009E5F1A" w:rsidRDefault="009E5F1A" w:rsidP="009E5F1A">
      <w:pPr>
        <w:jc w:val="center"/>
        <w:rPr>
          <w:b/>
          <w:sz w:val="20"/>
          <w:szCs w:val="20"/>
        </w:rPr>
      </w:pPr>
    </w:p>
    <w:p w:rsidR="009E5F1A" w:rsidRDefault="009E5F1A" w:rsidP="009E5F1A">
      <w:pPr>
        <w:jc w:val="center"/>
        <w:rPr>
          <w:rFonts w:eastAsia="Calibri"/>
          <w:b/>
          <w:sz w:val="20"/>
          <w:szCs w:val="20"/>
        </w:rPr>
      </w:pPr>
    </w:p>
    <w:p w:rsidR="009E5F1A" w:rsidRDefault="009E5F1A" w:rsidP="009E5F1A">
      <w:pPr>
        <w:jc w:val="center"/>
        <w:rPr>
          <w:rFonts w:cs="Calibri"/>
          <w:b/>
          <w:sz w:val="24"/>
          <w:szCs w:val="24"/>
          <w:lang w:eastAsia="ar-SA"/>
        </w:rPr>
      </w:pPr>
    </w:p>
    <w:p w:rsidR="009E5F1A" w:rsidRDefault="009E5F1A" w:rsidP="009E5F1A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ПЕДАГОГА </w:t>
      </w:r>
    </w:p>
    <w:p w:rsidR="009E5F1A" w:rsidRDefault="009E5F1A" w:rsidP="009E5F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геометрии</w:t>
      </w:r>
    </w:p>
    <w:p w:rsidR="009E5F1A" w:rsidRDefault="009E5F1A" w:rsidP="009E5F1A">
      <w:pPr>
        <w:jc w:val="center"/>
        <w:rPr>
          <w:b/>
          <w:sz w:val="28"/>
          <w:szCs w:val="28"/>
        </w:rPr>
      </w:pPr>
    </w:p>
    <w:p w:rsidR="009E5F1A" w:rsidRDefault="009E5F1A" w:rsidP="009E5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среднее</w:t>
      </w:r>
      <w:proofErr w:type="gramEnd"/>
      <w:r>
        <w:rPr>
          <w:b/>
          <w:sz w:val="28"/>
          <w:szCs w:val="28"/>
        </w:rPr>
        <w:t xml:space="preserve"> (полное) образование)</w:t>
      </w:r>
    </w:p>
    <w:p w:rsidR="009E5F1A" w:rsidRDefault="009E5F1A" w:rsidP="009E5F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__10__класса</w:t>
      </w:r>
    </w:p>
    <w:p w:rsidR="009E5F1A" w:rsidRDefault="009E5F1A" w:rsidP="009E5F1A">
      <w:pPr>
        <w:jc w:val="center"/>
        <w:rPr>
          <w:b/>
          <w:sz w:val="28"/>
          <w:szCs w:val="28"/>
        </w:rPr>
      </w:pPr>
    </w:p>
    <w:p w:rsidR="009E5F1A" w:rsidRDefault="009E5F1A" w:rsidP="009E5F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составитель</w:t>
      </w:r>
      <w:proofErr w:type="gramEnd"/>
      <w:r>
        <w:rPr>
          <w:b/>
          <w:sz w:val="28"/>
          <w:szCs w:val="28"/>
        </w:rPr>
        <w:t xml:space="preserve">: Ибрагимова Суфия </w:t>
      </w:r>
      <w:proofErr w:type="spellStart"/>
      <w:r>
        <w:rPr>
          <w:b/>
          <w:sz w:val="28"/>
          <w:szCs w:val="28"/>
        </w:rPr>
        <w:t>Зиннатовна</w:t>
      </w:r>
      <w:proofErr w:type="spellEnd"/>
      <w:r>
        <w:rPr>
          <w:b/>
          <w:sz w:val="28"/>
          <w:szCs w:val="28"/>
        </w:rPr>
        <w:t xml:space="preserve"> </w:t>
      </w: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tabs>
          <w:tab w:val="left" w:pos="1135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rPr>
          <w:sz w:val="20"/>
          <w:szCs w:val="20"/>
        </w:rPr>
      </w:pPr>
    </w:p>
    <w:p w:rsidR="009E5F1A" w:rsidRDefault="009E5F1A" w:rsidP="009E5F1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2015-2016 учебный год </w:t>
      </w:r>
    </w:p>
    <w:p w:rsidR="009E5F1A" w:rsidRDefault="009E5F1A" w:rsidP="009E5F1A">
      <w:pPr>
        <w:jc w:val="center"/>
        <w:rPr>
          <w:sz w:val="20"/>
          <w:szCs w:val="20"/>
        </w:rPr>
      </w:pPr>
    </w:p>
    <w:p w:rsidR="009E5F1A" w:rsidRDefault="009E5F1A" w:rsidP="009E5F1A">
      <w:pPr>
        <w:jc w:val="center"/>
        <w:rPr>
          <w:sz w:val="20"/>
          <w:szCs w:val="20"/>
        </w:rPr>
      </w:pPr>
      <w:bookmarkStart w:id="0" w:name="_GoBack"/>
      <w:bookmarkEnd w:id="0"/>
    </w:p>
    <w:p w:rsidR="00C07EF2" w:rsidRDefault="00C07EF2" w:rsidP="00C07EF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C07EF2" w:rsidRDefault="00C07EF2" w:rsidP="00C07EF2">
      <w:pPr>
        <w:rPr>
          <w:rFonts w:ascii="Times New Roman" w:hAnsi="Times New Roman"/>
          <w:sz w:val="24"/>
          <w:szCs w:val="24"/>
        </w:rPr>
      </w:pPr>
    </w:p>
    <w:p w:rsidR="00C07EF2" w:rsidRDefault="00C07EF2" w:rsidP="00C07E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по курсу «Геометрия. 11 класс» разработана в   на основе федерального компонента государственных </w:t>
      </w:r>
      <w:proofErr w:type="gramStart"/>
      <w:r>
        <w:rPr>
          <w:rFonts w:ascii="Times New Roman" w:hAnsi="Times New Roman"/>
          <w:sz w:val="24"/>
          <w:szCs w:val="24"/>
        </w:rPr>
        <w:t>образовательных  стандартов</w:t>
      </w:r>
      <w:proofErr w:type="gramEnd"/>
      <w:r>
        <w:rPr>
          <w:rFonts w:ascii="Times New Roman" w:hAnsi="Times New Roman"/>
          <w:sz w:val="24"/>
          <w:szCs w:val="24"/>
        </w:rPr>
        <w:t xml:space="preserve"> начального общего , основного общего и среднего (полного) общего образования (не нуждается в регистрации) (с изменениями на 23 июня 2015 года) </w:t>
      </w:r>
      <w:r>
        <w:t>от 05.03.2004 года №1089.</w:t>
      </w:r>
    </w:p>
    <w:p w:rsidR="00C07EF2" w:rsidRDefault="00C07EF2" w:rsidP="00C07E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68 часов. Количество часов в неделю-2.в том числе 6 контрольных уроков.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>Геометрия10-11 классы: учеб</w:t>
      </w:r>
      <w:proofErr w:type="gramStart"/>
      <w:r>
        <w:rPr>
          <w:rFonts w:ascii="Times New Roman" w:hAnsi="Times New Roman"/>
        </w:rPr>
        <w:t>. для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учреждений / А.В. Погорелов. - 10-е изд. -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Просвещение, 2009 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Поурочное планирование по геометрии:10-11 класс: к учебнику А.В. Погорелова «Геометрия 10-11 классы» / 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>Н.Б. Мельникова. – М.: Просвещение, 2009.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>
        <w:rPr>
          <w:rFonts w:ascii="Times New Roman" w:hAnsi="Times New Roman"/>
        </w:rPr>
        <w:t>тематический ,</w:t>
      </w:r>
      <w:proofErr w:type="gramEnd"/>
      <w:r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рабочей программы решаются следующие цели:</w:t>
      </w:r>
    </w:p>
    <w:p w:rsidR="00C07EF2" w:rsidRDefault="00C07EF2" w:rsidP="00C07EF2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C07EF2" w:rsidRDefault="00C07EF2" w:rsidP="00C07EF2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</w:t>
      </w:r>
      <w:proofErr w:type="gramStart"/>
      <w:r>
        <w:rPr>
          <w:rFonts w:ascii="Times New Roman" w:hAnsi="Times New Roman"/>
        </w:rPr>
        <w:t>языком  математики</w:t>
      </w:r>
      <w:proofErr w:type="gramEnd"/>
      <w:r>
        <w:rPr>
          <w:rFonts w:ascii="Times New Roman" w:hAnsi="Times New Roman"/>
        </w:rPr>
        <w:t xml:space="preserve"> в устной и письменной формах, математическими знаниями  и умениями, необходимыми для изучения школьных естественнонаучных дисциплин; продолжения образования  и освоения  избранной специальности на современном уровне.</w:t>
      </w:r>
    </w:p>
    <w:p w:rsidR="00C07EF2" w:rsidRDefault="00C07EF2" w:rsidP="00C07EF2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логического </w:t>
      </w:r>
      <w:proofErr w:type="gramStart"/>
      <w:r>
        <w:rPr>
          <w:rFonts w:ascii="Times New Roman" w:hAnsi="Times New Roman"/>
        </w:rPr>
        <w:t>мышления ,</w:t>
      </w:r>
      <w:proofErr w:type="gramEnd"/>
      <w:r>
        <w:rPr>
          <w:rFonts w:ascii="Times New Roman" w:hAnsi="Times New Roman"/>
        </w:rPr>
        <w:t xml:space="preserve"> алгоритмической культуры, пространственного изображения , математического мышления и интуиции, творческих способностей, необходимых 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C07EF2" w:rsidRDefault="00C07EF2" w:rsidP="00C07EF2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средствами математики культуры личности через знакомство с историей математики, эволюции математических идей, через понимание значимости математики для научно-технического прогресса.</w:t>
      </w:r>
    </w:p>
    <w:p w:rsidR="00C07EF2" w:rsidRDefault="00C07EF2" w:rsidP="00C07EF2">
      <w:pPr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07EF2" w:rsidRDefault="00C07EF2" w:rsidP="00C07EF2">
      <w:pPr>
        <w:ind w:left="45"/>
        <w:rPr>
          <w:rFonts w:ascii="Times New Roman" w:hAnsi="Times New Roman"/>
        </w:rPr>
      </w:pPr>
    </w:p>
    <w:p w:rsidR="00C07EF2" w:rsidRDefault="00C07EF2" w:rsidP="00C07EF2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ученик  должен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Знать/ понимать, 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геометрии для описания свойств реальных предметов и их </w:t>
      </w:r>
      <w:proofErr w:type="gramStart"/>
      <w:r>
        <w:rPr>
          <w:rFonts w:ascii="Times New Roman" w:hAnsi="Times New Roman"/>
          <w:sz w:val="24"/>
          <w:szCs w:val="24"/>
        </w:rPr>
        <w:t>взаимного  расположения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</w:t>
      </w:r>
      <w:proofErr w:type="gramStart"/>
      <w:r>
        <w:rPr>
          <w:rFonts w:ascii="Times New Roman" w:hAnsi="Times New Roman"/>
          <w:sz w:val="24"/>
          <w:szCs w:val="24"/>
        </w:rPr>
        <w:t>для  практики</w:t>
      </w:r>
      <w:proofErr w:type="gramEnd"/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07EF2" w:rsidRDefault="00C07EF2" w:rsidP="00C07EF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 геометрические задачи, опираясь на изученные свойства планиметрических и </w:t>
      </w:r>
      <w:proofErr w:type="gramStart"/>
      <w:r>
        <w:rPr>
          <w:rFonts w:ascii="Times New Roman" w:hAnsi="Times New Roman"/>
          <w:sz w:val="24"/>
          <w:szCs w:val="24"/>
        </w:rPr>
        <w:t>стереометрических  фигур</w:t>
      </w:r>
      <w:proofErr w:type="gramEnd"/>
      <w:r>
        <w:rPr>
          <w:rFonts w:ascii="Times New Roman" w:hAnsi="Times New Roman"/>
          <w:sz w:val="24"/>
          <w:szCs w:val="24"/>
        </w:rPr>
        <w:t xml:space="preserve"> и отношений между ними , применяя алгебраический и тригонометрический аппарат;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доказательные </w:t>
      </w:r>
      <w:proofErr w:type="gramStart"/>
      <w:r>
        <w:rPr>
          <w:rFonts w:ascii="Times New Roman" w:hAnsi="Times New Roman"/>
          <w:sz w:val="24"/>
          <w:szCs w:val="24"/>
        </w:rPr>
        <w:t>рассуждения  при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решении задач, доказать  основные теоремы курса;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координатно-векторный метод для </w:t>
      </w:r>
      <w:proofErr w:type="gramStart"/>
      <w:r>
        <w:rPr>
          <w:rFonts w:ascii="Times New Roman" w:hAnsi="Times New Roman"/>
          <w:sz w:val="24"/>
          <w:szCs w:val="24"/>
        </w:rPr>
        <w:t>вычисления  отношений</w:t>
      </w:r>
      <w:proofErr w:type="gramEnd"/>
      <w:r>
        <w:rPr>
          <w:rFonts w:ascii="Times New Roman" w:hAnsi="Times New Roman"/>
          <w:sz w:val="24"/>
          <w:szCs w:val="24"/>
        </w:rPr>
        <w:t>, расстояний и углов.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сечения многогранников и изображать сечения тел вращения.</w:t>
      </w:r>
    </w:p>
    <w:p w:rsidR="00C07EF2" w:rsidRDefault="00C07EF2" w:rsidP="00C07EF2">
      <w:pPr>
        <w:ind w:left="405"/>
        <w:rPr>
          <w:rFonts w:ascii="Times New Roman" w:hAnsi="Times New Roman"/>
        </w:rPr>
      </w:pPr>
    </w:p>
    <w:p w:rsidR="00C07EF2" w:rsidRDefault="00C07EF2" w:rsidP="00C07EF2">
      <w:pPr>
        <w:rPr>
          <w:rFonts w:ascii="Times New Roman" w:hAnsi="Times New Roman"/>
        </w:rPr>
      </w:pPr>
    </w:p>
    <w:p w:rsidR="00C07EF2" w:rsidRDefault="00C07EF2" w:rsidP="00C07EF2">
      <w:pPr>
        <w:rPr>
          <w:rFonts w:ascii="Times New Roman" w:hAnsi="Times New Roman"/>
        </w:rPr>
      </w:pPr>
    </w:p>
    <w:p w:rsidR="00C07EF2" w:rsidRDefault="00C07EF2" w:rsidP="00C07EF2">
      <w:pPr>
        <w:rPr>
          <w:rFonts w:ascii="Times New Roman" w:hAnsi="Times New Roman"/>
        </w:rPr>
      </w:pPr>
    </w:p>
    <w:p w:rsidR="00C07EF2" w:rsidRDefault="00C07EF2" w:rsidP="00C07EF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1701"/>
        <w:gridCol w:w="2127"/>
        <w:gridCol w:w="2693"/>
      </w:tblGrid>
      <w:tr w:rsidR="00C07EF2" w:rsidTr="00C07EF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C07EF2" w:rsidTr="00C07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2" w:rsidRDefault="00C07EF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2" w:rsidRDefault="00C07EF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2" w:rsidRDefault="00C07EF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C07EF2" w:rsidRDefault="00C07E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Многогранники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Тела вращения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Объем многогранников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и поверхности тел вращения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07EF2" w:rsidTr="00C07E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C07EF2" w:rsidRDefault="00C07EF2" w:rsidP="00C07EF2">
      <w:pPr>
        <w:jc w:val="center"/>
        <w:rPr>
          <w:rFonts w:ascii="Times New Roman" w:eastAsia="Calibri" w:hAnsi="Times New Roman"/>
          <w:sz w:val="32"/>
          <w:szCs w:val="32"/>
        </w:rPr>
      </w:pPr>
    </w:p>
    <w:p w:rsidR="00C07EF2" w:rsidRDefault="00C07EF2" w:rsidP="00C07EF2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3"/>
        <w:gridCol w:w="2218"/>
        <w:gridCol w:w="1646"/>
        <w:gridCol w:w="1695"/>
        <w:gridCol w:w="1836"/>
        <w:gridCol w:w="1548"/>
      </w:tblGrid>
      <w:tr w:rsidR="00C07EF2" w:rsidTr="00C07EF2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год</w:t>
            </w:r>
            <w:proofErr w:type="gramEnd"/>
          </w:p>
        </w:tc>
      </w:tr>
      <w:tr w:rsidR="00C07EF2" w:rsidTr="00C07EF2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07EF2" w:rsidTr="00C07EF2">
        <w:tc>
          <w:tcPr>
            <w:tcW w:w="5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</w:p>
        </w:tc>
        <w:tc>
          <w:tcPr>
            <w:tcW w:w="8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/>
              </w:rPr>
              <w:t>плановых</w:t>
            </w:r>
            <w:proofErr w:type="gramEnd"/>
          </w:p>
        </w:tc>
      </w:tr>
      <w:tr w:rsidR="00C07EF2" w:rsidTr="00C07EF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2" w:rsidRDefault="00C07EF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07EF2" w:rsidTr="00C07EF2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EF2" w:rsidTr="00C07EF2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EF2" w:rsidTr="00C07EF2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EF2" w:rsidRDefault="00C07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7EF2" w:rsidRDefault="00C07EF2" w:rsidP="00C07EF2">
      <w:pPr>
        <w:jc w:val="both"/>
        <w:rPr>
          <w:sz w:val="32"/>
          <w:szCs w:val="32"/>
        </w:rPr>
      </w:pPr>
    </w:p>
    <w:p w:rsidR="00C07EF2" w:rsidRDefault="00C07EF2" w:rsidP="00C07EF2">
      <w:pPr>
        <w:jc w:val="center"/>
        <w:rPr>
          <w:sz w:val="32"/>
          <w:szCs w:val="32"/>
        </w:rPr>
      </w:pPr>
    </w:p>
    <w:p w:rsidR="00C07EF2" w:rsidRDefault="00C07EF2" w:rsidP="00C07E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C07EF2" w:rsidRDefault="00C07EF2" w:rsidP="00C07EF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</w:rPr>
        <w:t xml:space="preserve"> 2</w:t>
      </w:r>
      <w:proofErr w:type="gramEnd"/>
      <w:r>
        <w:rPr>
          <w:rFonts w:ascii="Times New Roman" w:hAnsi="Times New Roman"/>
        </w:rPr>
        <w:t xml:space="preserve"> часа в неделю итого 68 часов</w:t>
      </w:r>
      <w:r>
        <w:rPr>
          <w:rFonts w:ascii="Times New Roman" w:hAnsi="Times New Roman"/>
          <w:b/>
          <w:sz w:val="28"/>
        </w:rPr>
        <w:t>)</w:t>
      </w:r>
    </w:p>
    <w:p w:rsidR="00C07EF2" w:rsidRDefault="00C07EF2" w:rsidP="00C07EF2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C07EF2" w:rsidRDefault="00C07EF2" w:rsidP="00C07E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Многогранники (</w:t>
      </w:r>
      <w:r>
        <w:rPr>
          <w:rFonts w:ascii="Times New Roman" w:hAnsi="Times New Roman"/>
          <w:b/>
        </w:rPr>
        <w:t xml:space="preserve">18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Двухгранный угол. Трехгранный угол. </w:t>
      </w:r>
      <w:proofErr w:type="gramStart"/>
      <w:r>
        <w:rPr>
          <w:rFonts w:ascii="Times New Roman" w:hAnsi="Times New Roman"/>
          <w:sz w:val="24"/>
          <w:szCs w:val="24"/>
        </w:rPr>
        <w:t>Многогранник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Призма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Параллелепипед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Пирамида .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Правильная пирамида.  Усеченная пирамида.  Правильные многогранники</w:t>
      </w:r>
      <w:r>
        <w:rPr>
          <w:rFonts w:ascii="Times New Roman" w:hAnsi="Times New Roman"/>
          <w:sz w:val="20"/>
          <w:szCs w:val="20"/>
        </w:rPr>
        <w:t>.</w:t>
      </w: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3"/>
        <w:tblW w:w="15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C07EF2" w:rsidTr="00C07EF2">
        <w:tc>
          <w:tcPr>
            <w:tcW w:w="1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2" w:rsidRDefault="00C07EF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07EF2" w:rsidRDefault="00C07EF2" w:rsidP="00C07EF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Тела вращения </w:t>
      </w:r>
      <w:r>
        <w:rPr>
          <w:rFonts w:ascii="Times New Roman" w:hAnsi="Times New Roman"/>
          <w:b/>
          <w:i/>
          <w:sz w:val="32"/>
          <w:szCs w:val="32"/>
        </w:rPr>
        <w:t>(</w:t>
      </w:r>
      <w:r>
        <w:rPr>
          <w:rFonts w:ascii="Times New Roman" w:hAnsi="Times New Roman"/>
          <w:b/>
          <w:i/>
        </w:rPr>
        <w:t>15 часов,</w:t>
      </w:r>
      <w:r>
        <w:rPr>
          <w:rFonts w:ascii="Times New Roman" w:hAnsi="Times New Roman"/>
          <w:b/>
        </w:rPr>
        <w:t xml:space="preserve"> из них 1 час контрольная работа</w:t>
      </w:r>
      <w:r>
        <w:rPr>
          <w:rFonts w:ascii="Times New Roman" w:hAnsi="Times New Roman"/>
          <w:b/>
          <w:i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Цилиндр.  Конус.  Шар.  Симметрия шара.  Пересечение двух сфер.</w:t>
      </w: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EF2" w:rsidRDefault="00C07EF2" w:rsidP="00C07E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Объем </w:t>
      </w:r>
      <w:proofErr w:type="gramStart"/>
      <w:r>
        <w:rPr>
          <w:rFonts w:ascii="Times New Roman" w:hAnsi="Times New Roman"/>
          <w:b/>
          <w:sz w:val="32"/>
          <w:szCs w:val="32"/>
        </w:rPr>
        <w:t>многогранников(</w:t>
      </w:r>
      <w:proofErr w:type="gramEnd"/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  <w:i/>
        </w:rPr>
        <w:t>часов,</w:t>
      </w:r>
      <w:r>
        <w:rPr>
          <w:rFonts w:ascii="Times New Roman" w:hAnsi="Times New Roman"/>
          <w:b/>
        </w:rPr>
        <w:t xml:space="preserve"> из них 1 час контрольная работа)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объема.  Объем наклонного параллелепипеда.  Объем призмы.  Объем </w:t>
      </w:r>
      <w:proofErr w:type="gramStart"/>
      <w:r>
        <w:rPr>
          <w:rFonts w:ascii="Times New Roman" w:hAnsi="Times New Roman"/>
          <w:sz w:val="24"/>
          <w:szCs w:val="24"/>
        </w:rPr>
        <w:t>пирамиды .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Объем усеченной </w:t>
      </w:r>
      <w:proofErr w:type="gramStart"/>
      <w:r>
        <w:rPr>
          <w:rFonts w:ascii="Times New Roman" w:hAnsi="Times New Roman"/>
          <w:sz w:val="24"/>
          <w:szCs w:val="24"/>
        </w:rPr>
        <w:t>пирамиды .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Объем многогранников.</w:t>
      </w:r>
    </w:p>
    <w:p w:rsidR="00C07EF2" w:rsidRDefault="00C07EF2" w:rsidP="00C07EF2">
      <w:pPr>
        <w:pStyle w:val="a4"/>
        <w:rPr>
          <w:rFonts w:ascii="Times New Roman" w:hAnsi="Times New Roman"/>
          <w:sz w:val="24"/>
          <w:szCs w:val="24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EF2" w:rsidRDefault="00C07EF2" w:rsidP="00C07E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Объемы и поверхности тел </w:t>
      </w:r>
      <w:proofErr w:type="gramStart"/>
      <w:r>
        <w:rPr>
          <w:rFonts w:ascii="Times New Roman" w:hAnsi="Times New Roman"/>
          <w:b/>
          <w:sz w:val="28"/>
          <w:szCs w:val="28"/>
        </w:rPr>
        <w:t>вращения(</w:t>
      </w:r>
      <w:proofErr w:type="gramEnd"/>
      <w:r>
        <w:rPr>
          <w:rFonts w:ascii="Times New Roman" w:hAnsi="Times New Roman"/>
          <w:b/>
        </w:rPr>
        <w:t xml:space="preserve">10 </w:t>
      </w:r>
      <w:r>
        <w:rPr>
          <w:rFonts w:ascii="Times New Roman" w:hAnsi="Times New Roman"/>
          <w:b/>
          <w:i/>
        </w:rPr>
        <w:t>часов,</w:t>
      </w:r>
      <w:r>
        <w:rPr>
          <w:rFonts w:ascii="Times New Roman" w:hAnsi="Times New Roman"/>
          <w:b/>
        </w:rPr>
        <w:t xml:space="preserve"> из них 1 час контрольная работа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Объем цилиндра. Объем конуса, Объем усеченного конуса.  Объем шара.  Площадь боковой поверхности. Площадь боковой поверхности конуса.  Площадь сферы.</w:t>
      </w: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07EF2" w:rsidRDefault="00C07EF2" w:rsidP="00C07E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Повторение(</w:t>
      </w:r>
      <w:proofErr w:type="gramEnd"/>
      <w:r>
        <w:rPr>
          <w:rFonts w:ascii="Times New Roman" w:hAnsi="Times New Roman"/>
          <w:b/>
        </w:rPr>
        <w:t xml:space="preserve">14 </w:t>
      </w:r>
      <w:r>
        <w:rPr>
          <w:rFonts w:ascii="Times New Roman" w:hAnsi="Times New Roman"/>
          <w:b/>
          <w:i/>
        </w:rPr>
        <w:t>часов,</w:t>
      </w:r>
      <w:r>
        <w:rPr>
          <w:rFonts w:ascii="Times New Roman" w:hAnsi="Times New Roman"/>
          <w:b/>
        </w:rPr>
        <w:t xml:space="preserve"> из них 1 час контрольная работа)</w:t>
      </w:r>
      <w:r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24"/>
          <w:szCs w:val="24"/>
        </w:rPr>
        <w:t>Шар-</w:t>
      </w:r>
      <w:proofErr w:type="spellStart"/>
      <w:r>
        <w:rPr>
          <w:rFonts w:ascii="Times New Roman" w:hAnsi="Times New Roman"/>
          <w:sz w:val="24"/>
          <w:szCs w:val="24"/>
        </w:rPr>
        <w:t>конус.Шар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призма.Шар</w:t>
      </w:r>
      <w:proofErr w:type="spellEnd"/>
      <w:r>
        <w:rPr>
          <w:rFonts w:ascii="Times New Roman" w:hAnsi="Times New Roman"/>
          <w:sz w:val="24"/>
          <w:szCs w:val="24"/>
        </w:rPr>
        <w:t xml:space="preserve">-пирамида.  Признаки равенства треугольников.  Сумма углов треугольника.  </w:t>
      </w:r>
      <w:proofErr w:type="gramStart"/>
      <w:r>
        <w:rPr>
          <w:rFonts w:ascii="Times New Roman" w:hAnsi="Times New Roman"/>
          <w:sz w:val="24"/>
          <w:szCs w:val="24"/>
        </w:rPr>
        <w:t>Четырехугольники .</w:t>
      </w:r>
      <w:proofErr w:type="gramEnd"/>
      <w:r>
        <w:rPr>
          <w:rFonts w:ascii="Times New Roman" w:hAnsi="Times New Roman"/>
          <w:sz w:val="24"/>
          <w:szCs w:val="24"/>
        </w:rPr>
        <w:t xml:space="preserve"> Теорема Пифагора.  Многоугольники.  Площади фигур.  Параллельность прямых и плоскостей.  Перпендикулярность прямых и плоскостей.</w:t>
      </w: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Планируемый уровень подготовки учащихся.</w:t>
      </w:r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ученик  должен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Знать/ понимать, 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геометрии для описания свойств реальных предметов и их </w:t>
      </w:r>
      <w:proofErr w:type="gramStart"/>
      <w:r>
        <w:rPr>
          <w:rFonts w:ascii="Times New Roman" w:hAnsi="Times New Roman"/>
          <w:sz w:val="24"/>
          <w:szCs w:val="24"/>
        </w:rPr>
        <w:t>взаимного  расположения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C07EF2" w:rsidRDefault="00C07EF2" w:rsidP="00C07E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</w:t>
      </w:r>
      <w:proofErr w:type="gramStart"/>
      <w:r>
        <w:rPr>
          <w:rFonts w:ascii="Times New Roman" w:hAnsi="Times New Roman"/>
          <w:sz w:val="24"/>
          <w:szCs w:val="24"/>
        </w:rPr>
        <w:t>для  практики</w:t>
      </w:r>
      <w:proofErr w:type="gramEnd"/>
    </w:p>
    <w:p w:rsidR="00C07EF2" w:rsidRDefault="00C07EF2" w:rsidP="00C07EF2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07EF2" w:rsidRDefault="00C07EF2" w:rsidP="00C07EF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геометрические фигуры, выполнять чертеж по условию задачи.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 геометрические задачи, опираясь на изученные свойства планиметрических и </w:t>
      </w:r>
      <w:proofErr w:type="gramStart"/>
      <w:r>
        <w:rPr>
          <w:rFonts w:ascii="Times New Roman" w:hAnsi="Times New Roman"/>
          <w:sz w:val="24"/>
          <w:szCs w:val="24"/>
        </w:rPr>
        <w:t>стереометрических  фигур</w:t>
      </w:r>
      <w:proofErr w:type="gramEnd"/>
      <w:r>
        <w:rPr>
          <w:rFonts w:ascii="Times New Roman" w:hAnsi="Times New Roman"/>
          <w:sz w:val="24"/>
          <w:szCs w:val="24"/>
        </w:rPr>
        <w:t xml:space="preserve"> и отношений между ними , применяя алгебраический и тригонометрический аппарат;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доказательные </w:t>
      </w:r>
      <w:proofErr w:type="gramStart"/>
      <w:r>
        <w:rPr>
          <w:rFonts w:ascii="Times New Roman" w:hAnsi="Times New Roman"/>
          <w:sz w:val="24"/>
          <w:szCs w:val="24"/>
        </w:rPr>
        <w:t>рассуждения  при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решении задач, доказать  основные теоремы курса;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конфигурациях;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координатно-векторный метод для </w:t>
      </w:r>
      <w:proofErr w:type="gramStart"/>
      <w:r>
        <w:rPr>
          <w:rFonts w:ascii="Times New Roman" w:hAnsi="Times New Roman"/>
          <w:sz w:val="24"/>
          <w:szCs w:val="24"/>
        </w:rPr>
        <w:t>вычисления  отношений</w:t>
      </w:r>
      <w:proofErr w:type="gramEnd"/>
      <w:r>
        <w:rPr>
          <w:rFonts w:ascii="Times New Roman" w:hAnsi="Times New Roman"/>
          <w:sz w:val="24"/>
          <w:szCs w:val="24"/>
        </w:rPr>
        <w:t>, расстояний и углов.</w:t>
      </w:r>
    </w:p>
    <w:p w:rsidR="00C07EF2" w:rsidRDefault="00C07EF2" w:rsidP="00C07EF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сечения многогранников и изображать сечения тел вращения.</w:t>
      </w: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C07EF2" w:rsidRDefault="00C07EF2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77E40" w:rsidRDefault="00C77E40" w:rsidP="00C07EF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C07EF2" w:rsidRDefault="00C07EF2" w:rsidP="00FE3147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:rsidR="00FE3147" w:rsidRDefault="00FE3147" w:rsidP="00FE3147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FE3147" w:rsidRDefault="00FE3147" w:rsidP="00FE3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Курс геометрии в 11 классе   2 часа в неделю. Всего 68 часа за год.</w:t>
      </w:r>
    </w:p>
    <w:tbl>
      <w:tblPr>
        <w:tblStyle w:val="a3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6"/>
        <w:gridCol w:w="954"/>
        <w:gridCol w:w="972"/>
        <w:gridCol w:w="14"/>
        <w:gridCol w:w="1999"/>
        <w:gridCol w:w="1441"/>
        <w:gridCol w:w="851"/>
        <w:gridCol w:w="1275"/>
        <w:gridCol w:w="1355"/>
      </w:tblGrid>
      <w:tr w:rsidR="00FE3147" w:rsidTr="00220B10">
        <w:trPr>
          <w:trHeight w:val="73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</w:t>
            </w:r>
            <w:proofErr w:type="gramEnd"/>
            <w:r>
              <w:rPr>
                <w:b/>
                <w:sz w:val="20"/>
                <w:szCs w:val="20"/>
              </w:rPr>
              <w:t>/з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ЕГЭ 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Многогранники (</w:t>
            </w:r>
            <w:r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Двухгранный угол. Трехгранный угол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Pr="008D7385" w:rsidRDefault="00FE31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Сентябрь </w:t>
            </w:r>
            <w:r w:rsidR="008D7385">
              <w:rPr>
                <w:b/>
                <w:sz w:val="20"/>
                <w:szCs w:val="20"/>
              </w:rPr>
              <w:t xml:space="preserve">  </w:t>
            </w:r>
            <w:r w:rsidR="008D7385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П166, №4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4,В9,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Двухгранный угол. Трехгранный угол. Многогранник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</w:t>
            </w:r>
            <w:r w:rsidR="00FE3147">
              <w:rPr>
                <w:b/>
                <w:sz w:val="20"/>
                <w:szCs w:val="20"/>
              </w:rPr>
              <w:t>й</w:t>
            </w:r>
          </w:p>
          <w:p w:rsidR="00220B10" w:rsidRDefault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Pr="008D7385" w:rsidRDefault="008D738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П166, №6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П167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  <w:p w:rsidR="00220B10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Pr="008D7385" w:rsidRDefault="008D738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№11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П170,171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Параллелепипед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Взаимопроверка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17,18</w:t>
            </w:r>
          </w:p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П.172,173,174,175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№16,22,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« Призма</w:t>
            </w:r>
            <w:proofErr w:type="gram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Пирамида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П176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Правильная пирамида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177,№29,31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П178,179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Правильные многогранники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AC1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П.180,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9F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№1«Многогран</w:t>
            </w:r>
          </w:p>
          <w:p w:rsidR="00FE3147" w:rsidRDefault="00FE314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ники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 опрос.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Ответы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П166-180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FE3147">
        <w:trPr>
          <w:gridAfter w:val="6"/>
          <w:wAfter w:w="6935" w:type="dxa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2 «Пирамида»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Тела вращения (15Ч</w:t>
            </w:r>
            <w:r>
              <w:rPr>
                <w:b/>
                <w:sz w:val="32"/>
                <w:szCs w:val="32"/>
              </w:rPr>
              <w:lastRenderedPageBreak/>
              <w:t>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Цилиндр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П181,182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Конус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27,28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П.184,185,186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В9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П,187,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28-29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шара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П.189,190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Пересечение двух сфер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П.191, №45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С4</w:t>
            </w:r>
          </w:p>
        </w:tc>
      </w:tr>
      <w:tr w:rsidR="00FE3147" w:rsidTr="00FE3147">
        <w:trPr>
          <w:gridAfter w:val="6"/>
          <w:wAfter w:w="6935" w:type="dxa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№2 «Тела вращения»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П.181-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№3 «</w:t>
            </w:r>
            <w:r>
              <w:rPr>
                <w:b/>
                <w:sz w:val="20"/>
                <w:szCs w:val="20"/>
              </w:rPr>
              <w:t>Тела вращения»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Объем многогранников(11часов)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объема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П.194,195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наклонного параллелепипеда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П.196,№5,6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36-38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призмы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10" w:rsidRDefault="00220B10" w:rsidP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</w:t>
            </w:r>
          </w:p>
          <w:p w:rsidR="00FE3147" w:rsidRDefault="00220B10" w:rsidP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28,30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П.197,198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пирамиды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П.199,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усеченной пирамиды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П.200,201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многогранников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П.200,201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№3 «Объем многогранников»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4 «Объем многогранников»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Объемы и </w:t>
            </w:r>
            <w:proofErr w:type="spellStart"/>
            <w:r>
              <w:rPr>
                <w:b/>
                <w:sz w:val="28"/>
                <w:szCs w:val="28"/>
              </w:rPr>
              <w:t>повер</w:t>
            </w:r>
            <w:proofErr w:type="spellEnd"/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цилиндра. Объем конуса, Объем усеченного конуса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10" w:rsidRDefault="00220B10" w:rsidP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</w:t>
            </w:r>
          </w:p>
          <w:p w:rsidR="00FE3147" w:rsidRDefault="00220B10" w:rsidP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П.202,203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шара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205,206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хности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тел вращения(10 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боковой поверхности. Площадь боковой поверхности конуса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П.208,209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П210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2,С 4</w:t>
            </w:r>
          </w:p>
        </w:tc>
      </w:tr>
      <w:tr w:rsidR="00FE3147" w:rsidTr="00FE3147">
        <w:trPr>
          <w:gridAfter w:val="6"/>
          <w:wAfter w:w="6935" w:type="dxa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10" w:rsidRDefault="00220B10" w:rsidP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</w:t>
            </w:r>
          </w:p>
          <w:p w:rsidR="00FE3147" w:rsidRDefault="00220B10" w:rsidP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П.210,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9,С</w:t>
            </w:r>
            <w:proofErr w:type="gramEnd"/>
            <w:r>
              <w:rPr>
                <w:b/>
                <w:sz w:val="24"/>
                <w:szCs w:val="24"/>
              </w:rPr>
              <w:t>2,С4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№4 «Объемы и поверхности тел вращения»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Контрольная работа № 5 </w:t>
            </w:r>
            <w:r>
              <w:rPr>
                <w:b/>
                <w:i/>
                <w:sz w:val="20"/>
                <w:szCs w:val="20"/>
              </w:rPr>
              <w:lastRenderedPageBreak/>
              <w:t>«</w:t>
            </w:r>
            <w:r>
              <w:rPr>
                <w:b/>
                <w:sz w:val="20"/>
                <w:szCs w:val="20"/>
              </w:rPr>
              <w:t>Объемы и поверхности тел вращения»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55-57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Повторение(</w:t>
            </w:r>
            <w:r>
              <w:rPr>
                <w:b/>
                <w:sz w:val="32"/>
                <w:szCs w:val="32"/>
              </w:rPr>
              <w:t>14часов)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Шар-</w:t>
            </w:r>
            <w:proofErr w:type="spellStart"/>
            <w:r>
              <w:rPr>
                <w:sz w:val="20"/>
                <w:szCs w:val="20"/>
              </w:rPr>
              <w:t>конус.Шар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призма.Шар</w:t>
            </w:r>
            <w:proofErr w:type="spellEnd"/>
            <w:r>
              <w:rPr>
                <w:sz w:val="20"/>
                <w:szCs w:val="20"/>
              </w:rPr>
              <w:t>-пирамида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по сборнику Нечаева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равенства треугольников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10" w:rsidRDefault="00220B10" w:rsidP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</w:t>
            </w:r>
          </w:p>
          <w:p w:rsidR="00FE3147" w:rsidRDefault="00220B10" w:rsidP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4,В9,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углов треугольника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4,В9,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Четырехугольники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3,В</w:t>
            </w:r>
            <w:proofErr w:type="gramEnd"/>
            <w:r>
              <w:rPr>
                <w:b/>
                <w:sz w:val="24"/>
                <w:szCs w:val="24"/>
              </w:rPr>
              <w:t>4,В9,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В7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Многоугольники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 фигур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10" w:rsidRDefault="00220B10" w:rsidP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</w:t>
            </w:r>
          </w:p>
          <w:p w:rsidR="00FE3147" w:rsidRDefault="00220B10" w:rsidP="00220B1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опрос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В3</w:t>
            </w:r>
          </w:p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Параллельность прямых и плоскостей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Геометрич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диктант</w:t>
            </w:r>
            <w:proofErr w:type="gramEnd"/>
            <w:r>
              <w:rPr>
                <w:b/>
                <w:sz w:val="20"/>
                <w:szCs w:val="20"/>
              </w:rPr>
              <w:t xml:space="preserve"> с чертежами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  <w:p w:rsidR="00FE3147" w:rsidRDefault="00FE3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2,С</w:t>
            </w:r>
            <w:proofErr w:type="gramEnd"/>
            <w:r>
              <w:rPr>
                <w:b/>
                <w:sz w:val="24"/>
                <w:szCs w:val="24"/>
              </w:rPr>
              <w:t>4</w:t>
            </w: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</w:p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прямых и плоскостей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220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  <w:tr w:rsidR="00FE3147" w:rsidTr="00220B10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66--68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47" w:rsidRDefault="00FE314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Итоговая контрольная работа №6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47" w:rsidRDefault="00FE3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47" w:rsidRDefault="00FE3147">
            <w:pPr>
              <w:rPr>
                <w:b/>
                <w:sz w:val="24"/>
                <w:szCs w:val="24"/>
              </w:rPr>
            </w:pPr>
          </w:p>
        </w:tc>
      </w:tr>
    </w:tbl>
    <w:p w:rsidR="00FE3147" w:rsidRDefault="00FE3147" w:rsidP="00FE3147">
      <w:pPr>
        <w:rPr>
          <w:rFonts w:ascii="Calibri" w:eastAsia="Calibri" w:hAnsi="Calibri"/>
        </w:rPr>
      </w:pPr>
    </w:p>
    <w:p w:rsidR="00585DA7" w:rsidRDefault="00585DA7"/>
    <w:sectPr w:rsidR="00585DA7" w:rsidSect="00FE31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0C11"/>
    <w:multiLevelType w:val="hybridMultilevel"/>
    <w:tmpl w:val="3B8821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D24638"/>
    <w:multiLevelType w:val="hybridMultilevel"/>
    <w:tmpl w:val="1D2C7E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F3B73EB"/>
    <w:multiLevelType w:val="hybridMultilevel"/>
    <w:tmpl w:val="AE28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5C263E8"/>
    <w:multiLevelType w:val="hybridMultilevel"/>
    <w:tmpl w:val="39AE56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752"/>
    <w:rsid w:val="001C5F89"/>
    <w:rsid w:val="001F3C94"/>
    <w:rsid w:val="00220B10"/>
    <w:rsid w:val="003C19B0"/>
    <w:rsid w:val="00585DA7"/>
    <w:rsid w:val="008D7385"/>
    <w:rsid w:val="009E3665"/>
    <w:rsid w:val="009E5F1A"/>
    <w:rsid w:val="00AC189F"/>
    <w:rsid w:val="00C07EF2"/>
    <w:rsid w:val="00C77E40"/>
    <w:rsid w:val="00DC2752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5B0B3-D858-411F-AFB2-7E46D007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E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2014-10-14T09:30:00Z</dcterms:created>
  <dcterms:modified xsi:type="dcterms:W3CDTF">2016-02-17T14:26:00Z</dcterms:modified>
</cp:coreProperties>
</file>