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ED" w:rsidRDefault="003467ED" w:rsidP="003467ED">
      <w:pPr>
        <w:tabs>
          <w:tab w:val="left" w:pos="9288"/>
        </w:tabs>
        <w:jc w:val="center"/>
        <w:rPr>
          <w:b/>
          <w:bCs/>
          <w:color w:val="000000"/>
          <w:sz w:val="40"/>
          <w:szCs w:val="40"/>
        </w:rPr>
      </w:pPr>
      <w:r>
        <w:rPr>
          <w:b/>
          <w:bCs/>
          <w:color w:val="000000"/>
          <w:sz w:val="40"/>
          <w:szCs w:val="40"/>
        </w:rPr>
        <w:t>Рабочая программа</w:t>
      </w:r>
    </w:p>
    <w:p w:rsidR="003467ED" w:rsidRDefault="003467ED" w:rsidP="003467ED">
      <w:pPr>
        <w:tabs>
          <w:tab w:val="left" w:pos="9288"/>
        </w:tabs>
        <w:jc w:val="both"/>
        <w:rPr>
          <w:b/>
          <w:sz w:val="28"/>
          <w:szCs w:val="28"/>
        </w:rPr>
      </w:pPr>
    </w:p>
    <w:p w:rsidR="003467ED" w:rsidRDefault="003467ED" w:rsidP="003467ED">
      <w:pPr>
        <w:pStyle w:val="a3"/>
        <w:kinsoku w:val="0"/>
        <w:overflowPunct w:val="0"/>
        <w:spacing w:before="58" w:after="0"/>
        <w:ind w:left="547" w:hanging="547"/>
        <w:jc w:val="center"/>
        <w:textAlignment w:val="baseline"/>
      </w:pPr>
      <w:proofErr w:type="gramStart"/>
      <w:r>
        <w:rPr>
          <w:sz w:val="28"/>
          <w:szCs w:val="28"/>
        </w:rPr>
        <w:t>по</w:t>
      </w:r>
      <w:proofErr w:type="gramEnd"/>
      <w:r>
        <w:rPr>
          <w:sz w:val="28"/>
          <w:szCs w:val="28"/>
        </w:rPr>
        <w:t xml:space="preserve"> учебному предмету</w:t>
      </w:r>
    </w:p>
    <w:p w:rsidR="003467ED" w:rsidRDefault="003467ED" w:rsidP="003467ED">
      <w:pPr>
        <w:pStyle w:val="a3"/>
        <w:kinsoku w:val="0"/>
        <w:overflowPunct w:val="0"/>
        <w:spacing w:before="77" w:after="0"/>
        <w:ind w:left="547" w:hanging="547"/>
        <w:jc w:val="center"/>
        <w:textAlignment w:val="baseline"/>
        <w:rPr>
          <w:position w:val="10"/>
          <w:sz w:val="32"/>
          <w:szCs w:val="32"/>
          <w:vertAlign w:val="superscript"/>
        </w:rPr>
      </w:pPr>
      <w:proofErr w:type="gramStart"/>
      <w:r>
        <w:rPr>
          <w:position w:val="10"/>
          <w:sz w:val="32"/>
          <w:szCs w:val="32"/>
          <w:vertAlign w:val="superscript"/>
        </w:rPr>
        <w:t>русский</w:t>
      </w:r>
      <w:proofErr w:type="gramEnd"/>
      <w:r>
        <w:rPr>
          <w:position w:val="10"/>
          <w:sz w:val="32"/>
          <w:szCs w:val="32"/>
          <w:vertAlign w:val="superscript"/>
        </w:rPr>
        <w:t xml:space="preserve"> язык </w:t>
      </w:r>
    </w:p>
    <w:p w:rsidR="003467ED" w:rsidRDefault="003467ED" w:rsidP="003467ED">
      <w:pPr>
        <w:pStyle w:val="a3"/>
        <w:kinsoku w:val="0"/>
        <w:overflowPunct w:val="0"/>
        <w:spacing w:before="77" w:after="0"/>
        <w:ind w:left="547" w:hanging="547"/>
        <w:jc w:val="center"/>
        <w:textAlignment w:val="baseline"/>
        <w:rPr>
          <w:position w:val="10"/>
          <w:sz w:val="32"/>
          <w:szCs w:val="32"/>
          <w:vertAlign w:val="superscript"/>
        </w:rPr>
      </w:pPr>
      <w:r>
        <w:rPr>
          <w:position w:val="10"/>
          <w:sz w:val="32"/>
          <w:szCs w:val="32"/>
          <w:vertAlign w:val="superscript"/>
        </w:rPr>
        <w:t>5 класс</w:t>
      </w:r>
    </w:p>
    <w:p w:rsidR="003467ED" w:rsidRDefault="003467ED" w:rsidP="003467ED">
      <w:pPr>
        <w:pStyle w:val="a3"/>
        <w:kinsoku w:val="0"/>
        <w:overflowPunct w:val="0"/>
        <w:spacing w:before="77" w:after="0"/>
        <w:ind w:left="547" w:hanging="547"/>
        <w:jc w:val="center"/>
        <w:textAlignment w:val="baseline"/>
        <w:rPr>
          <w:position w:val="10"/>
          <w:sz w:val="32"/>
          <w:szCs w:val="32"/>
          <w:vertAlign w:val="superscript"/>
        </w:rPr>
      </w:pPr>
      <w:r>
        <w:rPr>
          <w:position w:val="10"/>
          <w:sz w:val="32"/>
          <w:szCs w:val="32"/>
          <w:vertAlign w:val="superscript"/>
        </w:rPr>
        <w:t>(</w:t>
      </w:r>
      <w:proofErr w:type="gramStart"/>
      <w:r>
        <w:rPr>
          <w:position w:val="10"/>
          <w:sz w:val="32"/>
          <w:szCs w:val="32"/>
          <w:vertAlign w:val="superscript"/>
        </w:rPr>
        <w:t>основное</w:t>
      </w:r>
      <w:proofErr w:type="gramEnd"/>
      <w:r>
        <w:rPr>
          <w:position w:val="10"/>
          <w:sz w:val="32"/>
          <w:szCs w:val="32"/>
          <w:vertAlign w:val="superscript"/>
        </w:rPr>
        <w:t xml:space="preserve"> общее образование)</w:t>
      </w:r>
    </w:p>
    <w:p w:rsidR="003467ED" w:rsidRDefault="003467ED" w:rsidP="003467ED">
      <w:pPr>
        <w:pStyle w:val="a3"/>
        <w:kinsoku w:val="0"/>
        <w:overflowPunct w:val="0"/>
        <w:spacing w:before="77" w:after="0"/>
        <w:textAlignment w:val="baseline"/>
        <w:rPr>
          <w:position w:val="10"/>
          <w:sz w:val="32"/>
          <w:szCs w:val="32"/>
          <w:vertAlign w:val="superscript"/>
        </w:rPr>
      </w:pPr>
    </w:p>
    <w:p w:rsidR="003467ED" w:rsidRDefault="003467ED" w:rsidP="003467ED">
      <w:pPr>
        <w:pStyle w:val="a3"/>
        <w:kinsoku w:val="0"/>
        <w:overflowPunct w:val="0"/>
        <w:spacing w:before="77" w:after="0"/>
        <w:textAlignment w:val="baseline"/>
        <w:rPr>
          <w:position w:val="10"/>
          <w:sz w:val="32"/>
          <w:szCs w:val="32"/>
          <w:vertAlign w:val="superscript"/>
        </w:rPr>
      </w:pPr>
    </w:p>
    <w:p w:rsidR="003467ED" w:rsidRDefault="003467ED" w:rsidP="003467ED">
      <w:pPr>
        <w:pStyle w:val="a3"/>
        <w:tabs>
          <w:tab w:val="left" w:pos="6915"/>
        </w:tabs>
        <w:kinsoku w:val="0"/>
        <w:overflowPunct w:val="0"/>
        <w:spacing w:before="77" w:after="0"/>
        <w:ind w:left="547" w:hanging="547"/>
        <w:jc w:val="right"/>
        <w:textAlignment w:val="baseline"/>
        <w:rPr>
          <w:position w:val="10"/>
          <w:sz w:val="32"/>
          <w:szCs w:val="32"/>
          <w:vertAlign w:val="superscript"/>
        </w:rPr>
      </w:pPr>
      <w:r>
        <w:rPr>
          <w:position w:val="10"/>
          <w:sz w:val="32"/>
          <w:szCs w:val="32"/>
          <w:vertAlign w:val="superscript"/>
        </w:rPr>
        <w:tab/>
      </w:r>
      <w:r>
        <w:rPr>
          <w:position w:val="10"/>
          <w:sz w:val="32"/>
          <w:szCs w:val="32"/>
          <w:vertAlign w:val="superscript"/>
        </w:rPr>
        <w:tab/>
        <w:t xml:space="preserve">                                                                                                         </w:t>
      </w:r>
    </w:p>
    <w:p w:rsidR="003467ED" w:rsidRDefault="003467ED" w:rsidP="003467ED">
      <w:pPr>
        <w:pStyle w:val="a3"/>
        <w:tabs>
          <w:tab w:val="left" w:pos="6915"/>
        </w:tabs>
        <w:kinsoku w:val="0"/>
        <w:overflowPunct w:val="0"/>
        <w:spacing w:before="77" w:after="0"/>
        <w:ind w:left="547" w:hanging="547"/>
        <w:jc w:val="right"/>
        <w:textAlignment w:val="baseline"/>
        <w:rPr>
          <w:position w:val="10"/>
          <w:sz w:val="32"/>
          <w:szCs w:val="32"/>
          <w:vertAlign w:val="superscript"/>
        </w:rPr>
      </w:pPr>
    </w:p>
    <w:p w:rsidR="003467ED" w:rsidRDefault="003467ED" w:rsidP="003467ED">
      <w:pPr>
        <w:pStyle w:val="a3"/>
        <w:tabs>
          <w:tab w:val="left" w:pos="6915"/>
        </w:tabs>
        <w:kinsoku w:val="0"/>
        <w:overflowPunct w:val="0"/>
        <w:spacing w:before="77" w:after="0"/>
        <w:ind w:left="547" w:hanging="547"/>
        <w:jc w:val="right"/>
        <w:textAlignment w:val="baseline"/>
        <w:rPr>
          <w:position w:val="10"/>
          <w:sz w:val="32"/>
          <w:szCs w:val="32"/>
          <w:vertAlign w:val="superscript"/>
        </w:rPr>
      </w:pPr>
    </w:p>
    <w:p w:rsidR="003467ED" w:rsidRDefault="003467ED" w:rsidP="003467ED">
      <w:pPr>
        <w:pStyle w:val="a3"/>
        <w:tabs>
          <w:tab w:val="left" w:pos="6915"/>
        </w:tabs>
        <w:kinsoku w:val="0"/>
        <w:overflowPunct w:val="0"/>
        <w:spacing w:before="77" w:after="0"/>
        <w:ind w:left="547" w:hanging="547"/>
        <w:jc w:val="right"/>
        <w:textAlignment w:val="baseline"/>
        <w:rPr>
          <w:position w:val="10"/>
          <w:sz w:val="32"/>
          <w:szCs w:val="32"/>
          <w:vertAlign w:val="superscript"/>
        </w:rPr>
      </w:pPr>
      <w:r>
        <w:rPr>
          <w:position w:val="10"/>
          <w:sz w:val="32"/>
          <w:szCs w:val="32"/>
          <w:vertAlign w:val="superscript"/>
        </w:rPr>
        <w:t>Составитель РП</w:t>
      </w:r>
    </w:p>
    <w:p w:rsidR="003467ED" w:rsidRDefault="003467ED" w:rsidP="003467ED">
      <w:pPr>
        <w:pStyle w:val="a3"/>
        <w:tabs>
          <w:tab w:val="left" w:pos="6915"/>
        </w:tabs>
        <w:kinsoku w:val="0"/>
        <w:overflowPunct w:val="0"/>
        <w:spacing w:before="77" w:after="0"/>
        <w:ind w:left="547" w:hanging="547"/>
        <w:jc w:val="right"/>
        <w:textAlignment w:val="baseline"/>
        <w:rPr>
          <w:position w:val="10"/>
          <w:sz w:val="32"/>
          <w:szCs w:val="32"/>
          <w:vertAlign w:val="superscript"/>
        </w:rPr>
      </w:pPr>
      <w:proofErr w:type="spellStart"/>
      <w:r>
        <w:rPr>
          <w:position w:val="10"/>
          <w:sz w:val="32"/>
          <w:szCs w:val="32"/>
          <w:vertAlign w:val="superscript"/>
        </w:rPr>
        <w:t>Аликашева</w:t>
      </w:r>
      <w:proofErr w:type="spellEnd"/>
      <w:r>
        <w:rPr>
          <w:position w:val="10"/>
          <w:sz w:val="32"/>
          <w:szCs w:val="32"/>
          <w:vertAlign w:val="superscript"/>
        </w:rPr>
        <w:t xml:space="preserve"> А.Т., учитель русского языка и литературы, </w:t>
      </w:r>
    </w:p>
    <w:p w:rsidR="003467ED" w:rsidRDefault="003467ED" w:rsidP="003467ED">
      <w:pPr>
        <w:pStyle w:val="a3"/>
        <w:tabs>
          <w:tab w:val="left" w:pos="6915"/>
        </w:tabs>
        <w:kinsoku w:val="0"/>
        <w:overflowPunct w:val="0"/>
        <w:spacing w:before="77" w:after="0"/>
        <w:ind w:left="547" w:hanging="547"/>
        <w:jc w:val="right"/>
        <w:textAlignment w:val="baseline"/>
        <w:rPr>
          <w:position w:val="10"/>
          <w:sz w:val="32"/>
          <w:szCs w:val="32"/>
          <w:vertAlign w:val="superscript"/>
        </w:rPr>
      </w:pPr>
      <w:proofErr w:type="gramStart"/>
      <w:r>
        <w:rPr>
          <w:position w:val="10"/>
          <w:sz w:val="32"/>
          <w:szCs w:val="32"/>
          <w:vertAlign w:val="superscript"/>
        </w:rPr>
        <w:t>высшая</w:t>
      </w:r>
      <w:proofErr w:type="gramEnd"/>
      <w:r>
        <w:rPr>
          <w:position w:val="10"/>
          <w:sz w:val="32"/>
          <w:szCs w:val="32"/>
          <w:vertAlign w:val="superscript"/>
        </w:rPr>
        <w:t xml:space="preserve"> квалификационная категория</w:t>
      </w:r>
    </w:p>
    <w:p w:rsidR="003467ED" w:rsidRDefault="003467ED" w:rsidP="003467ED">
      <w:pPr>
        <w:pStyle w:val="a3"/>
        <w:tabs>
          <w:tab w:val="left" w:pos="6915"/>
        </w:tabs>
        <w:kinsoku w:val="0"/>
        <w:overflowPunct w:val="0"/>
        <w:spacing w:before="77" w:after="0"/>
        <w:ind w:left="547" w:hanging="547"/>
        <w:jc w:val="center"/>
        <w:textAlignment w:val="baseline"/>
      </w:pPr>
    </w:p>
    <w:p w:rsidR="003467ED" w:rsidRDefault="003467ED" w:rsidP="003467ED">
      <w:pPr>
        <w:pStyle w:val="a3"/>
        <w:tabs>
          <w:tab w:val="left" w:pos="6915"/>
        </w:tabs>
        <w:kinsoku w:val="0"/>
        <w:overflowPunct w:val="0"/>
        <w:spacing w:before="77" w:after="0"/>
        <w:ind w:left="547" w:hanging="547"/>
        <w:jc w:val="center"/>
        <w:textAlignment w:val="baseline"/>
      </w:pPr>
    </w:p>
    <w:p w:rsidR="003467ED" w:rsidRDefault="003467ED" w:rsidP="003467ED">
      <w:pPr>
        <w:pStyle w:val="a3"/>
        <w:tabs>
          <w:tab w:val="left" w:pos="6915"/>
        </w:tabs>
        <w:kinsoku w:val="0"/>
        <w:overflowPunct w:val="0"/>
        <w:spacing w:before="77" w:after="0"/>
        <w:ind w:left="547" w:hanging="547"/>
        <w:jc w:val="center"/>
        <w:textAlignment w:val="baseline"/>
      </w:pPr>
    </w:p>
    <w:p w:rsidR="003467ED" w:rsidRDefault="003467ED" w:rsidP="003467ED">
      <w:pPr>
        <w:pStyle w:val="a3"/>
        <w:tabs>
          <w:tab w:val="left" w:pos="6915"/>
        </w:tabs>
        <w:kinsoku w:val="0"/>
        <w:overflowPunct w:val="0"/>
        <w:spacing w:before="77" w:after="0"/>
        <w:ind w:left="547" w:hanging="547"/>
        <w:jc w:val="center"/>
        <w:textAlignment w:val="baseline"/>
      </w:pPr>
    </w:p>
    <w:p w:rsidR="003467ED" w:rsidRDefault="003467ED" w:rsidP="003467ED">
      <w:pPr>
        <w:pStyle w:val="a3"/>
        <w:tabs>
          <w:tab w:val="left" w:pos="6915"/>
        </w:tabs>
        <w:kinsoku w:val="0"/>
        <w:overflowPunct w:val="0"/>
        <w:spacing w:before="77" w:after="0"/>
        <w:ind w:left="547" w:hanging="547"/>
        <w:jc w:val="center"/>
        <w:textAlignment w:val="baseline"/>
      </w:pPr>
    </w:p>
    <w:p w:rsidR="003467ED" w:rsidRDefault="003467ED" w:rsidP="003467ED">
      <w:pPr>
        <w:pStyle w:val="a3"/>
        <w:tabs>
          <w:tab w:val="left" w:pos="6915"/>
        </w:tabs>
        <w:kinsoku w:val="0"/>
        <w:overflowPunct w:val="0"/>
        <w:spacing w:before="77" w:after="0"/>
        <w:ind w:left="547" w:hanging="547"/>
        <w:jc w:val="center"/>
        <w:textAlignment w:val="baseline"/>
      </w:pPr>
    </w:p>
    <w:p w:rsidR="003467ED" w:rsidRDefault="003467ED" w:rsidP="003467ED">
      <w:pPr>
        <w:pStyle w:val="a3"/>
        <w:tabs>
          <w:tab w:val="left" w:pos="6915"/>
        </w:tabs>
        <w:kinsoku w:val="0"/>
        <w:overflowPunct w:val="0"/>
        <w:spacing w:before="77" w:after="0"/>
        <w:ind w:left="547" w:hanging="547"/>
        <w:jc w:val="center"/>
        <w:textAlignment w:val="baseline"/>
      </w:pPr>
    </w:p>
    <w:p w:rsidR="003467ED" w:rsidRDefault="003467ED" w:rsidP="003467ED">
      <w:pPr>
        <w:pStyle w:val="a3"/>
        <w:tabs>
          <w:tab w:val="left" w:pos="6915"/>
        </w:tabs>
        <w:kinsoku w:val="0"/>
        <w:overflowPunct w:val="0"/>
        <w:spacing w:before="77" w:after="0"/>
        <w:ind w:left="547" w:hanging="547"/>
        <w:jc w:val="center"/>
        <w:textAlignment w:val="baseline"/>
      </w:pPr>
      <w:r>
        <w:t>2019г</w:t>
      </w:r>
    </w:p>
    <w:p w:rsidR="003467ED" w:rsidRDefault="003467ED" w:rsidP="005D2BCE">
      <w:pPr>
        <w:rPr>
          <w:sz w:val="28"/>
          <w:szCs w:val="28"/>
        </w:rPr>
      </w:pPr>
      <w:bookmarkStart w:id="0" w:name="_GoBack"/>
      <w:bookmarkEnd w:id="0"/>
    </w:p>
    <w:p w:rsidR="003467ED" w:rsidRDefault="003467ED" w:rsidP="005D2BCE">
      <w:pPr>
        <w:rPr>
          <w:sz w:val="28"/>
          <w:szCs w:val="28"/>
        </w:rPr>
      </w:pPr>
    </w:p>
    <w:p w:rsidR="003467ED" w:rsidRDefault="003467ED" w:rsidP="005D2BCE">
      <w:pPr>
        <w:rPr>
          <w:sz w:val="28"/>
          <w:szCs w:val="28"/>
        </w:rPr>
      </w:pPr>
    </w:p>
    <w:p w:rsidR="003467ED" w:rsidRDefault="003467ED" w:rsidP="005D2BCE">
      <w:pPr>
        <w:rPr>
          <w:sz w:val="28"/>
          <w:szCs w:val="28"/>
        </w:rPr>
      </w:pPr>
    </w:p>
    <w:p w:rsidR="003467ED" w:rsidRDefault="003467ED" w:rsidP="005D2BCE">
      <w:pPr>
        <w:rPr>
          <w:sz w:val="28"/>
          <w:szCs w:val="28"/>
        </w:rPr>
      </w:pPr>
    </w:p>
    <w:p w:rsidR="003467ED" w:rsidRDefault="003467ED" w:rsidP="005D2BCE">
      <w:pPr>
        <w:rPr>
          <w:sz w:val="28"/>
          <w:szCs w:val="28"/>
        </w:rPr>
      </w:pPr>
    </w:p>
    <w:p w:rsidR="003467ED" w:rsidRDefault="003467ED" w:rsidP="005D2BCE">
      <w:pPr>
        <w:rPr>
          <w:sz w:val="28"/>
          <w:szCs w:val="28"/>
        </w:rPr>
      </w:pPr>
    </w:p>
    <w:p w:rsidR="005D2BCE" w:rsidRPr="000368FD" w:rsidRDefault="00FA51BD" w:rsidP="005D2BCE">
      <w:pPr>
        <w:rPr>
          <w:sz w:val="28"/>
          <w:szCs w:val="28"/>
        </w:rPr>
      </w:pPr>
      <w:r>
        <w:rPr>
          <w:sz w:val="28"/>
          <w:szCs w:val="28"/>
        </w:rPr>
        <w:t xml:space="preserve">     </w:t>
      </w:r>
      <w:proofErr w:type="gramStart"/>
      <w:r w:rsidR="005D2BCE">
        <w:rPr>
          <w:sz w:val="28"/>
          <w:szCs w:val="28"/>
        </w:rPr>
        <w:t>1.П</w:t>
      </w:r>
      <w:r w:rsidR="005D2BCE" w:rsidRPr="00222BF9">
        <w:rPr>
          <w:sz w:val="28"/>
          <w:szCs w:val="28"/>
        </w:rPr>
        <w:t>рограмм</w:t>
      </w:r>
      <w:r w:rsidR="005D2BCE">
        <w:rPr>
          <w:sz w:val="28"/>
          <w:szCs w:val="28"/>
        </w:rPr>
        <w:t>а</w:t>
      </w:r>
      <w:r w:rsidR="005D2BCE" w:rsidRPr="000368FD">
        <w:rPr>
          <w:sz w:val="28"/>
          <w:szCs w:val="28"/>
        </w:rPr>
        <w:t xml:space="preserve">  </w:t>
      </w:r>
      <w:r w:rsidR="005D2BCE">
        <w:rPr>
          <w:sz w:val="28"/>
          <w:szCs w:val="28"/>
        </w:rPr>
        <w:t>кружка</w:t>
      </w:r>
      <w:proofErr w:type="gramEnd"/>
      <w:r w:rsidR="005D2BCE">
        <w:rPr>
          <w:sz w:val="28"/>
          <w:szCs w:val="28"/>
        </w:rPr>
        <w:t xml:space="preserve"> </w:t>
      </w:r>
      <w:r w:rsidR="005D2BCE" w:rsidRPr="000368FD">
        <w:rPr>
          <w:sz w:val="28"/>
          <w:szCs w:val="28"/>
        </w:rPr>
        <w:t>«</w:t>
      </w:r>
      <w:r w:rsidR="005D2BCE">
        <w:rPr>
          <w:sz w:val="28"/>
          <w:szCs w:val="28"/>
        </w:rPr>
        <w:t>Ассорти</w:t>
      </w:r>
      <w:r w:rsidR="005D2BCE" w:rsidRPr="000368FD">
        <w:rPr>
          <w:sz w:val="28"/>
          <w:szCs w:val="28"/>
        </w:rPr>
        <w:t xml:space="preserve">» является программой художественно-эстетической направленности. С театральным искусством школьники знакомятся различными путями: на занятиях театрального кружка, при просмотре школьных </w:t>
      </w:r>
      <w:r w:rsidR="005D2BCE">
        <w:rPr>
          <w:sz w:val="28"/>
          <w:szCs w:val="28"/>
        </w:rPr>
        <w:t>инсценировок</w:t>
      </w:r>
      <w:r w:rsidR="005D2BCE" w:rsidRPr="000368FD">
        <w:rPr>
          <w:sz w:val="28"/>
          <w:szCs w:val="28"/>
        </w:rPr>
        <w:t>, читая книги, слушая беседы и доклады</w:t>
      </w:r>
      <w:r w:rsidR="005D2BCE">
        <w:rPr>
          <w:sz w:val="28"/>
          <w:szCs w:val="28"/>
        </w:rPr>
        <w:t>.</w:t>
      </w:r>
    </w:p>
    <w:p w:rsidR="005D2BCE" w:rsidRPr="000368FD" w:rsidRDefault="005D2BCE" w:rsidP="005D2BCE">
      <w:pPr>
        <w:rPr>
          <w:sz w:val="28"/>
          <w:szCs w:val="28"/>
        </w:rPr>
      </w:pPr>
      <w:r w:rsidRPr="00222BF9">
        <w:rPr>
          <w:sz w:val="28"/>
          <w:szCs w:val="28"/>
        </w:rPr>
        <w:t>Новизна программы</w:t>
      </w:r>
      <w:r w:rsidRPr="000368FD">
        <w:rPr>
          <w:sz w:val="28"/>
          <w:szCs w:val="28"/>
        </w:rPr>
        <w:t xml:space="preserve"> состоит в том, что в процессе занятий учащиеся получают знания о выразительности речи, знакомятся с основными положениями реалистической игры на сцене и элементами сценической грамоты.</w:t>
      </w:r>
    </w:p>
    <w:p w:rsidR="005D2BCE" w:rsidRPr="00FD1D9A" w:rsidRDefault="00FA51BD" w:rsidP="005D2BCE">
      <w:pPr>
        <w:pStyle w:val="a3"/>
        <w:rPr>
          <w:sz w:val="28"/>
          <w:szCs w:val="28"/>
        </w:rPr>
      </w:pPr>
      <w:r>
        <w:rPr>
          <w:sz w:val="28"/>
          <w:szCs w:val="28"/>
        </w:rPr>
        <w:t xml:space="preserve">   </w:t>
      </w:r>
      <w:r w:rsidR="005D2BCE">
        <w:rPr>
          <w:sz w:val="28"/>
          <w:szCs w:val="28"/>
        </w:rPr>
        <w:t>2.</w:t>
      </w:r>
      <w:r w:rsidR="005D2BCE" w:rsidRPr="00FD1D9A">
        <w:rPr>
          <w:sz w:val="28"/>
          <w:szCs w:val="28"/>
        </w:rPr>
        <w:t xml:space="preserve"> В связи с отдалением современных детей от чтения книг и с возникающими отсюда проблемами (оскудение словарного запаса современных школьников, неумение связывать отдельные единицы речи в текст, неумение грамотно и связно выражать свои мысли и, как следствие, боязнь говорить на аудиторию (класс), уход в себя, замкнутость, сложности в общении), большое значение приобрела проблема развития речи у детей, чему и будут способствовать лингвистические, речевые, интонационные практикумы, предусмотренные программой данного курса.</w:t>
      </w:r>
      <w:r w:rsidR="005D2BCE">
        <w:rPr>
          <w:sz w:val="28"/>
          <w:szCs w:val="28"/>
        </w:rPr>
        <w:t xml:space="preserve"> </w:t>
      </w:r>
      <w:r w:rsidR="005D2BCE" w:rsidRPr="00FD1D9A">
        <w:rPr>
          <w:b/>
          <w:bCs/>
          <w:sz w:val="28"/>
          <w:szCs w:val="28"/>
        </w:rPr>
        <w:t>.</w:t>
      </w:r>
      <w:r w:rsidR="005D2BCE" w:rsidRPr="00FD1D9A">
        <w:rPr>
          <w:sz w:val="28"/>
          <w:szCs w:val="28"/>
        </w:rPr>
        <w:t xml:space="preserve"> Причины введения данного курса обусловлены необходимостью компенсировать недостаточное количество часов на лингвистические, культурологические и творческие практикумы базисной программы.</w:t>
      </w:r>
    </w:p>
    <w:p w:rsidR="005D2BCE" w:rsidRPr="000368FD" w:rsidRDefault="005D2BCE" w:rsidP="005D2BCE">
      <w:pPr>
        <w:rPr>
          <w:sz w:val="28"/>
          <w:szCs w:val="28"/>
        </w:rPr>
      </w:pPr>
      <w:r w:rsidRPr="00222BF9">
        <w:rPr>
          <w:sz w:val="28"/>
          <w:szCs w:val="28"/>
        </w:rPr>
        <w:t xml:space="preserve">Актуальность </w:t>
      </w:r>
      <w:r w:rsidRPr="000368FD">
        <w:rPr>
          <w:sz w:val="28"/>
          <w:szCs w:val="28"/>
        </w:rPr>
        <w:t xml:space="preserve">программы обусловлена </w:t>
      </w:r>
      <w:r>
        <w:rPr>
          <w:sz w:val="28"/>
          <w:szCs w:val="28"/>
        </w:rPr>
        <w:t xml:space="preserve">и </w:t>
      </w:r>
      <w:r w:rsidRPr="000368FD">
        <w:rPr>
          <w:sz w:val="28"/>
          <w:szCs w:val="28"/>
        </w:rPr>
        <w:t xml:space="preserve">тем, что занятия театральным искусством, разнообразные по содержанию и форме, воспитывают у школьников эстетическое отношение к тому, что является прекрасным в быту, в природе и искусстве. Театральные игры и школьные </w:t>
      </w:r>
      <w:r>
        <w:rPr>
          <w:sz w:val="28"/>
          <w:szCs w:val="28"/>
        </w:rPr>
        <w:t>инсценировки</w:t>
      </w:r>
      <w:r w:rsidRPr="000368FD">
        <w:rPr>
          <w:sz w:val="28"/>
          <w:szCs w:val="28"/>
        </w:rPr>
        <w:t xml:space="preserve"> положительно влияют на развитие мышления и творческой фантазии учеников.</w:t>
      </w:r>
    </w:p>
    <w:p w:rsidR="005D2BCE" w:rsidRPr="000368FD" w:rsidRDefault="005D2BCE" w:rsidP="005D2BCE">
      <w:pPr>
        <w:rPr>
          <w:sz w:val="28"/>
          <w:szCs w:val="28"/>
        </w:rPr>
      </w:pPr>
      <w:r w:rsidRPr="00222BF9">
        <w:rPr>
          <w:sz w:val="28"/>
          <w:szCs w:val="28"/>
        </w:rPr>
        <w:t xml:space="preserve">Педагогическая целесообразность </w:t>
      </w:r>
      <w:r w:rsidRPr="000368FD">
        <w:rPr>
          <w:sz w:val="28"/>
          <w:szCs w:val="28"/>
        </w:rPr>
        <w:t>программы объясняется формированием высокого интеллекта духовности через мастерство. Программа направлена на то, чтобы через сценическое искусство приобщить детей к творчеству.</w:t>
      </w:r>
    </w:p>
    <w:p w:rsidR="005D2BCE" w:rsidRDefault="005D2BCE" w:rsidP="005D2BCE">
      <w:pPr>
        <w:rPr>
          <w:i/>
          <w:sz w:val="28"/>
          <w:szCs w:val="28"/>
        </w:rPr>
      </w:pPr>
    </w:p>
    <w:p w:rsidR="005D2BCE" w:rsidRPr="005D2BCE" w:rsidRDefault="00FA51BD" w:rsidP="005D2BCE">
      <w:pPr>
        <w:rPr>
          <w:sz w:val="28"/>
          <w:szCs w:val="28"/>
        </w:rPr>
      </w:pPr>
      <w:r>
        <w:rPr>
          <w:sz w:val="28"/>
          <w:szCs w:val="28"/>
        </w:rPr>
        <w:t xml:space="preserve">   </w:t>
      </w:r>
      <w:r w:rsidR="005D2BCE" w:rsidRPr="005D2BCE">
        <w:rPr>
          <w:sz w:val="28"/>
          <w:szCs w:val="28"/>
        </w:rPr>
        <w:t xml:space="preserve">3.Основная цель </w:t>
      </w:r>
      <w:proofErr w:type="gramStart"/>
      <w:r w:rsidR="005D2BCE" w:rsidRPr="005D2BCE">
        <w:rPr>
          <w:sz w:val="28"/>
          <w:szCs w:val="28"/>
        </w:rPr>
        <w:t>программы :</w:t>
      </w:r>
      <w:proofErr w:type="gramEnd"/>
    </w:p>
    <w:p w:rsidR="005D2BCE" w:rsidRPr="000368FD" w:rsidRDefault="005D2BCE" w:rsidP="005D2BCE">
      <w:pPr>
        <w:rPr>
          <w:sz w:val="28"/>
          <w:szCs w:val="28"/>
        </w:rPr>
      </w:pPr>
      <w:r w:rsidRPr="000368FD">
        <w:rPr>
          <w:sz w:val="28"/>
          <w:szCs w:val="28"/>
        </w:rPr>
        <w:t>Формирование творческой личности ребёнка средствами театральной деятельности, развитие эстетической отзывчивости.</w:t>
      </w:r>
    </w:p>
    <w:p w:rsidR="005D2BCE" w:rsidRPr="005D2BCE" w:rsidRDefault="005D2BCE" w:rsidP="005D2BCE">
      <w:pPr>
        <w:rPr>
          <w:sz w:val="28"/>
          <w:szCs w:val="28"/>
        </w:rPr>
      </w:pPr>
      <w:r w:rsidRPr="005D2BCE">
        <w:rPr>
          <w:sz w:val="28"/>
          <w:szCs w:val="28"/>
        </w:rPr>
        <w:t>Поставленная цель раскрывается в следующих задачах:</w:t>
      </w:r>
    </w:p>
    <w:p w:rsidR="005D2BCE" w:rsidRPr="000368FD" w:rsidRDefault="005D2BCE" w:rsidP="005D2BCE">
      <w:pPr>
        <w:rPr>
          <w:sz w:val="28"/>
          <w:szCs w:val="28"/>
        </w:rPr>
      </w:pPr>
      <w:proofErr w:type="gramStart"/>
      <w:r w:rsidRPr="00222BF9">
        <w:rPr>
          <w:sz w:val="28"/>
          <w:szCs w:val="28"/>
        </w:rPr>
        <w:t>в</w:t>
      </w:r>
      <w:r>
        <w:rPr>
          <w:sz w:val="28"/>
          <w:szCs w:val="28"/>
        </w:rPr>
        <w:t>оспитательные</w:t>
      </w:r>
      <w:proofErr w:type="gramEnd"/>
      <w:r w:rsidRPr="00222BF9">
        <w:rPr>
          <w:sz w:val="28"/>
          <w:szCs w:val="28"/>
        </w:rPr>
        <w:t xml:space="preserve"> -  </w:t>
      </w:r>
      <w:r w:rsidRPr="000368FD">
        <w:rPr>
          <w:sz w:val="28"/>
          <w:szCs w:val="28"/>
        </w:rPr>
        <w:t>формирование положительных эмоций, активизировать познавательный интерес и образное мышление;</w:t>
      </w:r>
    </w:p>
    <w:p w:rsidR="005D2BCE" w:rsidRPr="000368FD" w:rsidRDefault="005D2BCE" w:rsidP="005D2BCE">
      <w:pPr>
        <w:rPr>
          <w:sz w:val="28"/>
          <w:szCs w:val="28"/>
        </w:rPr>
      </w:pPr>
      <w:proofErr w:type="gramStart"/>
      <w:r>
        <w:rPr>
          <w:sz w:val="28"/>
          <w:szCs w:val="28"/>
        </w:rPr>
        <w:t>художественно</w:t>
      </w:r>
      <w:proofErr w:type="gramEnd"/>
      <w:r>
        <w:rPr>
          <w:sz w:val="28"/>
          <w:szCs w:val="28"/>
        </w:rPr>
        <w:t>-творческие</w:t>
      </w:r>
      <w:r w:rsidRPr="00222BF9">
        <w:rPr>
          <w:sz w:val="28"/>
          <w:szCs w:val="28"/>
        </w:rPr>
        <w:t xml:space="preserve"> </w:t>
      </w:r>
      <w:r w:rsidRPr="000368FD">
        <w:rPr>
          <w:sz w:val="28"/>
          <w:szCs w:val="28"/>
        </w:rPr>
        <w:t>– развитие творческих способностей, воображения и образного мышления, навыков вежливого обращения с партнёрами по сцене;</w:t>
      </w:r>
    </w:p>
    <w:p w:rsidR="005D2BCE" w:rsidRDefault="005D2BCE" w:rsidP="005D2BCE">
      <w:pPr>
        <w:rPr>
          <w:sz w:val="28"/>
          <w:szCs w:val="28"/>
        </w:rPr>
      </w:pPr>
      <w:proofErr w:type="gramStart"/>
      <w:r>
        <w:rPr>
          <w:sz w:val="28"/>
          <w:szCs w:val="28"/>
        </w:rPr>
        <w:lastRenderedPageBreak/>
        <w:t>технические</w:t>
      </w:r>
      <w:proofErr w:type="gramEnd"/>
      <w:r w:rsidRPr="00222BF9">
        <w:rPr>
          <w:sz w:val="28"/>
          <w:szCs w:val="28"/>
        </w:rPr>
        <w:t xml:space="preserve"> </w:t>
      </w:r>
      <w:r w:rsidRPr="000368FD">
        <w:rPr>
          <w:sz w:val="28"/>
          <w:szCs w:val="28"/>
        </w:rPr>
        <w:t>– освоение технических приёмов владения своим телом, совершенствовать гибкость и выносливость.</w:t>
      </w:r>
    </w:p>
    <w:p w:rsidR="005D2BCE" w:rsidRPr="005D2BCE" w:rsidRDefault="005D2BCE" w:rsidP="005D2BCE">
      <w:pPr>
        <w:rPr>
          <w:sz w:val="28"/>
          <w:szCs w:val="28"/>
        </w:rPr>
      </w:pPr>
      <w:r w:rsidRPr="005D2BCE">
        <w:rPr>
          <w:sz w:val="28"/>
          <w:szCs w:val="28"/>
        </w:rPr>
        <w:t>Принцип построения программы.</w:t>
      </w:r>
    </w:p>
    <w:p w:rsidR="005D2BCE" w:rsidRDefault="005D2BCE" w:rsidP="005D2BCE">
      <w:pPr>
        <w:rPr>
          <w:sz w:val="28"/>
          <w:szCs w:val="28"/>
        </w:rPr>
      </w:pPr>
      <w:r>
        <w:rPr>
          <w:sz w:val="28"/>
          <w:szCs w:val="28"/>
        </w:rPr>
        <w:t xml:space="preserve">На занятиях кружка учащиеся поэтапно, соответственно возрасту, учатся создавать сценические образы. Каждый последующий этап предусматривает усложнение характера сценического героя, его места в спектакле, увеличение объёма речи. </w:t>
      </w:r>
    </w:p>
    <w:p w:rsidR="005D2BCE" w:rsidRDefault="00FA51BD" w:rsidP="005D2BCE">
      <w:pPr>
        <w:pStyle w:val="a3"/>
      </w:pPr>
      <w:r>
        <w:rPr>
          <w:sz w:val="28"/>
          <w:szCs w:val="28"/>
        </w:rPr>
        <w:t xml:space="preserve">     </w:t>
      </w:r>
      <w:r w:rsidR="005D2BCE">
        <w:rPr>
          <w:sz w:val="28"/>
          <w:szCs w:val="28"/>
        </w:rPr>
        <w:t>4.</w:t>
      </w:r>
      <w:r w:rsidR="005D2BCE" w:rsidRPr="00A968C3">
        <w:rPr>
          <w:sz w:val="28"/>
          <w:szCs w:val="28"/>
        </w:rPr>
        <w:t xml:space="preserve"> Изучение данного курса тесно связано с дисциплинами гуманитарного профиля.</w:t>
      </w:r>
      <w:r w:rsidR="005D2BCE">
        <w:rPr>
          <w:sz w:val="28"/>
          <w:szCs w:val="28"/>
        </w:rPr>
        <w:t xml:space="preserve"> </w:t>
      </w:r>
      <w:r w:rsidR="005D2BCE" w:rsidRPr="00A968C3">
        <w:rPr>
          <w:sz w:val="28"/>
          <w:szCs w:val="28"/>
        </w:rPr>
        <w:t>Отличительной чертой данной программы от традиционных уроков являются формы проведения занятий: имитация ситуации, озвучивание и пантомима, импровизация на заданную тему, творческие экспромты, упражнения на релаксацию, упражнения на разогрев, тренинги на постановку голоса (тональность, громкость, эмоциональность), создание мини сценариев на материале образцов, тематические сценарии, их защита, режиссура, актёрское мастерство. Данные формы дадут возможность каждому учащемуся реализовать себя.</w:t>
      </w:r>
    </w:p>
    <w:p w:rsidR="005D2BCE" w:rsidRDefault="005D2BCE" w:rsidP="005D2BCE">
      <w:pPr>
        <w:rPr>
          <w:sz w:val="28"/>
          <w:szCs w:val="28"/>
        </w:rPr>
      </w:pPr>
      <w:r w:rsidRPr="00222BF9">
        <w:rPr>
          <w:sz w:val="28"/>
          <w:szCs w:val="28"/>
        </w:rPr>
        <w:t>Отличительные особенности</w:t>
      </w:r>
      <w:r>
        <w:rPr>
          <w:sz w:val="28"/>
          <w:szCs w:val="28"/>
        </w:rPr>
        <w:t xml:space="preserve"> данной программы заключаются и в том, что занятия предусматривают индивидуальную направленность овладения основами сценического искусства каждым ребёнком. Процесс обучения строится на интересных сюжетах из школьной жизни и быта. Образовательный процесс имеет ряд преимуществ:</w:t>
      </w:r>
    </w:p>
    <w:p w:rsidR="005D2BCE" w:rsidRDefault="005D2BCE" w:rsidP="005D2BCE">
      <w:pPr>
        <w:rPr>
          <w:sz w:val="28"/>
          <w:szCs w:val="28"/>
        </w:rPr>
      </w:pPr>
      <w:r>
        <w:rPr>
          <w:sz w:val="28"/>
          <w:szCs w:val="28"/>
        </w:rPr>
        <w:t>- занятия в свободное от уроков время;</w:t>
      </w:r>
    </w:p>
    <w:p w:rsidR="005D2BCE" w:rsidRDefault="005D2BCE" w:rsidP="005D2BCE">
      <w:pPr>
        <w:rPr>
          <w:sz w:val="28"/>
          <w:szCs w:val="28"/>
        </w:rPr>
      </w:pPr>
      <w:r>
        <w:rPr>
          <w:sz w:val="28"/>
          <w:szCs w:val="28"/>
        </w:rPr>
        <w:t>- добровольное посещение кружка;</w:t>
      </w:r>
    </w:p>
    <w:p w:rsidR="005D2BCE" w:rsidRDefault="005D2BCE" w:rsidP="005D2BCE">
      <w:pPr>
        <w:rPr>
          <w:sz w:val="28"/>
          <w:szCs w:val="28"/>
        </w:rPr>
      </w:pPr>
      <w:r>
        <w:rPr>
          <w:sz w:val="28"/>
          <w:szCs w:val="28"/>
        </w:rPr>
        <w:t>- предоставление выбора ролей в инсценировках.</w:t>
      </w:r>
    </w:p>
    <w:p w:rsidR="005D2BCE" w:rsidRDefault="005D2BCE" w:rsidP="005D2BCE">
      <w:pPr>
        <w:rPr>
          <w:i/>
          <w:sz w:val="28"/>
          <w:szCs w:val="28"/>
        </w:rPr>
      </w:pPr>
    </w:p>
    <w:p w:rsidR="005D2BCE" w:rsidRDefault="00FA51BD" w:rsidP="005D2BCE">
      <w:pPr>
        <w:rPr>
          <w:sz w:val="28"/>
          <w:szCs w:val="28"/>
        </w:rPr>
      </w:pPr>
      <w:r>
        <w:rPr>
          <w:sz w:val="28"/>
          <w:szCs w:val="28"/>
        </w:rPr>
        <w:t xml:space="preserve">    </w:t>
      </w:r>
      <w:r w:rsidR="005D2BCE" w:rsidRPr="00FA51BD">
        <w:rPr>
          <w:sz w:val="28"/>
          <w:szCs w:val="28"/>
        </w:rPr>
        <w:t>5.Возраст детей:</w:t>
      </w:r>
      <w:r w:rsidR="005D2BCE">
        <w:rPr>
          <w:sz w:val="28"/>
          <w:szCs w:val="28"/>
        </w:rPr>
        <w:t xml:space="preserve"> учащиеся 6 класса. Дети этого возраста способны к заучиванию определённой информации о предстоящей роли.</w:t>
      </w:r>
    </w:p>
    <w:p w:rsidR="005D2BCE" w:rsidRDefault="005D2BCE" w:rsidP="005D2BCE">
      <w:pPr>
        <w:rPr>
          <w:sz w:val="28"/>
          <w:szCs w:val="28"/>
        </w:rPr>
      </w:pPr>
    </w:p>
    <w:p w:rsidR="005D2BCE" w:rsidRDefault="00FA51BD" w:rsidP="005D2BCE">
      <w:pPr>
        <w:rPr>
          <w:sz w:val="28"/>
          <w:szCs w:val="28"/>
        </w:rPr>
      </w:pPr>
      <w:r>
        <w:rPr>
          <w:sz w:val="28"/>
          <w:szCs w:val="28"/>
        </w:rPr>
        <w:t xml:space="preserve">    </w:t>
      </w:r>
      <w:r w:rsidR="005D2BCE">
        <w:rPr>
          <w:sz w:val="28"/>
          <w:szCs w:val="28"/>
        </w:rPr>
        <w:t>6.</w:t>
      </w:r>
      <w:r w:rsidR="005D2BCE" w:rsidRPr="00222BF9">
        <w:rPr>
          <w:sz w:val="28"/>
          <w:szCs w:val="28"/>
        </w:rPr>
        <w:t>Срок реализации</w:t>
      </w:r>
      <w:r w:rsidR="005D2BCE">
        <w:rPr>
          <w:sz w:val="28"/>
          <w:szCs w:val="28"/>
        </w:rPr>
        <w:t xml:space="preserve"> данной программы рассчитан на 1 год обучения. В структуру программы входит несколько разделов, которые делятся на темы.</w:t>
      </w:r>
    </w:p>
    <w:p w:rsidR="005D2BCE" w:rsidRPr="00FA51BD" w:rsidRDefault="005D2BCE" w:rsidP="005D2BCE">
      <w:pPr>
        <w:rPr>
          <w:sz w:val="28"/>
          <w:szCs w:val="28"/>
        </w:rPr>
      </w:pPr>
      <w:r w:rsidRPr="00FA51BD">
        <w:rPr>
          <w:sz w:val="28"/>
          <w:szCs w:val="28"/>
        </w:rPr>
        <w:t>Формы занятий.</w:t>
      </w:r>
    </w:p>
    <w:p w:rsidR="005D2BCE" w:rsidRDefault="005D2BCE" w:rsidP="005D2BCE">
      <w:pPr>
        <w:rPr>
          <w:sz w:val="28"/>
          <w:szCs w:val="28"/>
        </w:rPr>
      </w:pPr>
      <w:r w:rsidRPr="00B8371F">
        <w:rPr>
          <w:sz w:val="28"/>
          <w:szCs w:val="28"/>
        </w:rPr>
        <w:t xml:space="preserve">Принцип работы программы предполагает </w:t>
      </w:r>
      <w:r>
        <w:rPr>
          <w:sz w:val="28"/>
          <w:szCs w:val="28"/>
        </w:rPr>
        <w:t xml:space="preserve">сочетание коллективных, групповых и </w:t>
      </w:r>
      <w:proofErr w:type="gramStart"/>
      <w:r>
        <w:rPr>
          <w:sz w:val="28"/>
          <w:szCs w:val="28"/>
        </w:rPr>
        <w:t>индивидуальных  форм</w:t>
      </w:r>
      <w:proofErr w:type="gramEnd"/>
      <w:r>
        <w:rPr>
          <w:sz w:val="28"/>
          <w:szCs w:val="28"/>
        </w:rPr>
        <w:t xml:space="preserve"> организации на занятиях.</w:t>
      </w:r>
      <w:r w:rsidRPr="00B8371F">
        <w:rPr>
          <w:sz w:val="28"/>
          <w:szCs w:val="28"/>
        </w:rPr>
        <w:t xml:space="preserve"> Коллективные задания вводятся в программу с целью формирования опыта общения и чувства коллективизма. </w:t>
      </w:r>
    </w:p>
    <w:p w:rsidR="00FA51BD" w:rsidRPr="00FA51BD" w:rsidRDefault="00FA51BD" w:rsidP="005D2BCE">
      <w:pPr>
        <w:rPr>
          <w:sz w:val="28"/>
          <w:szCs w:val="28"/>
        </w:rPr>
      </w:pPr>
      <w:r>
        <w:rPr>
          <w:sz w:val="28"/>
          <w:szCs w:val="28"/>
        </w:rPr>
        <w:t xml:space="preserve">    7.Виды деятельности:</w:t>
      </w:r>
    </w:p>
    <w:p w:rsidR="005D2BCE" w:rsidRDefault="005D2BCE" w:rsidP="005D2BCE">
      <w:pPr>
        <w:rPr>
          <w:sz w:val="28"/>
          <w:szCs w:val="28"/>
        </w:rPr>
      </w:pPr>
      <w:r>
        <w:rPr>
          <w:sz w:val="28"/>
          <w:szCs w:val="28"/>
        </w:rPr>
        <w:t>Сценическое искусство включает множество методов самовыражения личности:</w:t>
      </w:r>
    </w:p>
    <w:p w:rsidR="005D2BCE" w:rsidRDefault="005D2BCE" w:rsidP="005D2BCE">
      <w:pPr>
        <w:rPr>
          <w:sz w:val="28"/>
          <w:szCs w:val="28"/>
        </w:rPr>
      </w:pPr>
      <w:r>
        <w:rPr>
          <w:sz w:val="28"/>
          <w:szCs w:val="28"/>
        </w:rPr>
        <w:t xml:space="preserve">- ролевая игра </w:t>
      </w:r>
      <w:proofErr w:type="gramStart"/>
      <w:r>
        <w:rPr>
          <w:sz w:val="28"/>
          <w:szCs w:val="28"/>
        </w:rPr>
        <w:t>( исполнение</w:t>
      </w:r>
      <w:proofErr w:type="gramEnd"/>
      <w:r>
        <w:rPr>
          <w:sz w:val="28"/>
          <w:szCs w:val="28"/>
        </w:rPr>
        <w:t xml:space="preserve"> роли учит детей ориентироваться на сцене, строить диалог с партнёром, запоминать слова героев инсценировки, развивать зрительную память, наблюдательность, фантазию);</w:t>
      </w:r>
    </w:p>
    <w:p w:rsidR="005D2BCE" w:rsidRDefault="005D2BCE" w:rsidP="005D2BCE">
      <w:pPr>
        <w:rPr>
          <w:sz w:val="28"/>
          <w:szCs w:val="28"/>
        </w:rPr>
      </w:pPr>
      <w:r>
        <w:rPr>
          <w:sz w:val="28"/>
          <w:szCs w:val="28"/>
        </w:rPr>
        <w:t xml:space="preserve">- культура </w:t>
      </w:r>
      <w:proofErr w:type="gramStart"/>
      <w:r>
        <w:rPr>
          <w:sz w:val="28"/>
          <w:szCs w:val="28"/>
        </w:rPr>
        <w:t>речи  (</w:t>
      </w:r>
      <w:proofErr w:type="gramEnd"/>
      <w:r>
        <w:rPr>
          <w:sz w:val="28"/>
          <w:szCs w:val="28"/>
        </w:rPr>
        <w:t>на данном этапе развивается чёткая дикция, разнообразная интонация, творческая фантазия, пополняется словарный запас);</w:t>
      </w:r>
    </w:p>
    <w:p w:rsidR="005D2BCE" w:rsidRDefault="005D2BCE" w:rsidP="005D2BCE">
      <w:pPr>
        <w:rPr>
          <w:sz w:val="28"/>
          <w:szCs w:val="28"/>
        </w:rPr>
      </w:pPr>
      <w:r>
        <w:rPr>
          <w:sz w:val="28"/>
          <w:szCs w:val="28"/>
        </w:rPr>
        <w:lastRenderedPageBreak/>
        <w:t>- ритмопластика (данный метод позволяет детям учить и запоминать нужные позы, учит создавать различные образы, развивает координацию движений).</w:t>
      </w:r>
    </w:p>
    <w:p w:rsidR="005D2BCE" w:rsidRPr="00FA51BD" w:rsidRDefault="005D2BCE" w:rsidP="005D2BCE">
      <w:pPr>
        <w:rPr>
          <w:sz w:val="28"/>
          <w:szCs w:val="28"/>
        </w:rPr>
      </w:pPr>
      <w:r w:rsidRPr="00FA51BD">
        <w:rPr>
          <w:sz w:val="28"/>
          <w:szCs w:val="28"/>
        </w:rPr>
        <w:t>Режим занятий.</w:t>
      </w:r>
    </w:p>
    <w:p w:rsidR="005D2BCE" w:rsidRDefault="005D2BCE" w:rsidP="005D2BCE">
      <w:pPr>
        <w:rPr>
          <w:sz w:val="28"/>
          <w:szCs w:val="28"/>
        </w:rPr>
      </w:pPr>
      <w:r w:rsidRPr="00793C33">
        <w:rPr>
          <w:sz w:val="28"/>
          <w:szCs w:val="28"/>
        </w:rPr>
        <w:t xml:space="preserve">Занятия </w:t>
      </w:r>
      <w:proofErr w:type="gramStart"/>
      <w:r w:rsidRPr="00793C33">
        <w:rPr>
          <w:sz w:val="28"/>
          <w:szCs w:val="28"/>
        </w:rPr>
        <w:t xml:space="preserve">проводятся  </w:t>
      </w:r>
      <w:r w:rsidR="00FA51BD">
        <w:rPr>
          <w:sz w:val="28"/>
          <w:szCs w:val="28"/>
        </w:rPr>
        <w:t>1</w:t>
      </w:r>
      <w:proofErr w:type="gramEnd"/>
      <w:r w:rsidR="00FA51BD">
        <w:rPr>
          <w:sz w:val="28"/>
          <w:szCs w:val="28"/>
        </w:rPr>
        <w:t>час раз в неделю, всего – 30 часов в год</w:t>
      </w:r>
      <w:r>
        <w:rPr>
          <w:sz w:val="28"/>
          <w:szCs w:val="28"/>
        </w:rPr>
        <w:t>.</w:t>
      </w:r>
    </w:p>
    <w:p w:rsidR="005D2BCE" w:rsidRDefault="005D2BCE" w:rsidP="005D2BCE">
      <w:pPr>
        <w:rPr>
          <w:i/>
          <w:sz w:val="28"/>
          <w:szCs w:val="28"/>
        </w:rPr>
      </w:pPr>
    </w:p>
    <w:p w:rsidR="00204336" w:rsidRDefault="00204336"/>
    <w:sectPr w:rsidR="002043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1C"/>
    <w:rsid w:val="00204336"/>
    <w:rsid w:val="003467ED"/>
    <w:rsid w:val="005D2BCE"/>
    <w:rsid w:val="007A221C"/>
    <w:rsid w:val="00FA5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CBD43-7DCF-4453-8F75-8AC8E3C3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B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D2B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6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754</Words>
  <Characters>4299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3</cp:revision>
  <dcterms:created xsi:type="dcterms:W3CDTF">2020-03-01T08:18:00Z</dcterms:created>
  <dcterms:modified xsi:type="dcterms:W3CDTF">2020-03-01T08:38:00Z</dcterms:modified>
</cp:coreProperties>
</file>