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4DE">
        <w:rPr>
          <w:rFonts w:ascii="Times New Roman" w:hAnsi="Times New Roman" w:cs="Times New Roman"/>
          <w:sz w:val="24"/>
          <w:szCs w:val="24"/>
        </w:rPr>
        <w:t>Аннотация к рабочей программе по математике.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Федерального государственного образовательного стандарта  начального общего образования  от 06.10.2009 №373. (в действующей редакции от 31.12.2015)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2.Основной  образовательной программы  НОО 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,   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4.Учебного плана </w:t>
            </w:r>
            <w:proofErr w:type="spellStart"/>
            <w:r w:rsidR="003231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Асланинской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ФМАОУ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на 2019-2020 учебный год.</w:t>
            </w:r>
          </w:p>
          <w:p w:rsidR="000724DE" w:rsidRPr="000724DE" w:rsidRDefault="000724DE" w:rsidP="000724DE">
            <w:pPr>
              <w:tabs>
                <w:tab w:val="left" w:pos="993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4DE">
              <w:rPr>
                <w:rFonts w:ascii="Times New Roman" w:hAnsi="Times New Roman"/>
                <w:sz w:val="24"/>
                <w:szCs w:val="24"/>
              </w:rPr>
              <w:t xml:space="preserve">5.Авторской  рабочей программы «математика», авторы </w:t>
            </w:r>
            <w:r w:rsidRPr="0007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М.А.Бантовой</w:t>
            </w:r>
            <w:proofErr w:type="spellEnd"/>
            <w:proofErr w:type="gramStart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«Просвещение», 2015г.</w:t>
            </w:r>
            <w:r w:rsidRPr="000724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724DE">
              <w:rPr>
                <w:rFonts w:ascii="Times New Roman" w:hAnsi="Times New Roman"/>
                <w:sz w:val="24"/>
                <w:szCs w:val="24"/>
              </w:rPr>
              <w:t xml:space="preserve"> УМК «Школа России»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УМК «Школа России» </w:t>
            </w:r>
            <w:r w:rsidRPr="000724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 редакцией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М.И.Моро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М.А.Бантовой</w:t>
            </w:r>
            <w:proofErr w:type="spellEnd"/>
            <w:proofErr w:type="gramStart"/>
            <w:r w:rsidRPr="0007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.,</w:t>
            </w:r>
            <w:r w:rsidRPr="000724D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End"/>
            <w:r w:rsidRPr="000724D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издательство «Просвещение»</w:t>
            </w:r>
            <w:r w:rsidRPr="000724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2019г.</w:t>
            </w:r>
            <w:r w:rsidRPr="000724D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Pr="00323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Моро М. И., Волкова С. И., Степанова С. В. Математика. Учебник. 1 класс. В 2 частях; Моро М. И., Волкова С. И. Математика. Рабочая тетрадь. 1 класс. В 2 частях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  интеллектуального развития младших школьников: формирование основ логико-математического мышления, пространственного воображения, овладение учащимися математической речью; </w:t>
            </w:r>
          </w:p>
          <w:p w:rsidR="000724DE" w:rsidRPr="000724DE" w:rsidRDefault="000724DE" w:rsidP="000724DE">
            <w:pPr>
              <w:autoSpaceDE w:val="0"/>
              <w:autoSpaceDN w:val="0"/>
              <w:adjustRightInd w:val="0"/>
              <w:spacing w:line="264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– предоставление основ начальных математических знаний и формирование соответствующих умений у младших школьников: решать учебные и практические задачи, вести поиск информации, измерять наиболее распространенные в практике величины; применять алгоритмы арифметических действий для вычислений, узнавать в окружающих предметах знакомые геометрические фигуры; выполнять несложные геометрические построения;</w:t>
            </w:r>
          </w:p>
          <w:p w:rsidR="000724DE" w:rsidRPr="000724DE" w:rsidRDefault="000724DE" w:rsidP="000724DE">
            <w:pPr>
              <w:autoSpaceDE w:val="0"/>
              <w:autoSpaceDN w:val="0"/>
              <w:adjustRightInd w:val="0"/>
              <w:spacing w:line="264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– реализация воспитательного аспекта обучения: воспитание потребности узнавать новое, расширять свои знания, проявлять интерес к занятиям математикой; стремиться использовать математические знания и умения при изучении других школьных предметов и в повседневной жизни.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2019-2020год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учебному плану школы на 2019-2020уч год: в 1 классе 4 </w:t>
            </w:r>
            <w:r w:rsidRPr="000724DE">
              <w:rPr>
                <w:rFonts w:ascii="Times New Roman" w:eastAsia="TT197t00" w:hAnsi="Times New Roman" w:cs="Times New Roman"/>
                <w:sz w:val="24"/>
                <w:szCs w:val="24"/>
              </w:rPr>
              <w:t xml:space="preserve">часа в неделю, 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всего- 132 ч.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предметных областях </w:t>
            </w:r>
            <w:r w:rsidRPr="00323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«Математика и информатика»</w:t>
            </w: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 изучаются темы по информатике с целью приобретения первоначальных представлений о компьютерной грамотности. Модульно изучаются темы по информатике с целью развития математической речи, логического и алгоритмического мышления, воображения,  обеспечения первоначальных представлений о компьютерной грамотности и осуществление </w:t>
            </w:r>
            <w:proofErr w:type="spellStart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 – аналитической деятельности для решения прикладных задач. </w:t>
            </w:r>
          </w:p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Обеспечивается внедрение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 с использованием ресурсов образовательного портала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widowControl w:val="0"/>
              <w:numPr>
                <w:ilvl w:val="0"/>
                <w:numId w:val="6"/>
              </w:numPr>
              <w:spacing w:before="120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24DE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и величины</w:t>
            </w:r>
          </w:p>
          <w:p w:rsidR="000724DE" w:rsidRPr="000724DE" w:rsidRDefault="000724DE" w:rsidP="000724DE">
            <w:pPr>
              <w:widowControl w:val="0"/>
              <w:numPr>
                <w:ilvl w:val="0"/>
                <w:numId w:val="6"/>
              </w:numPr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0724DE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действия</w:t>
            </w:r>
          </w:p>
          <w:p w:rsidR="000724DE" w:rsidRPr="000724DE" w:rsidRDefault="000724DE" w:rsidP="000724DE">
            <w:pPr>
              <w:widowControl w:val="0"/>
              <w:numPr>
                <w:ilvl w:val="0"/>
                <w:numId w:val="6"/>
              </w:numPr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текстовыми задачами</w:t>
            </w:r>
          </w:p>
          <w:p w:rsidR="000724DE" w:rsidRPr="000724DE" w:rsidRDefault="000724DE" w:rsidP="000724DE">
            <w:pPr>
              <w:widowControl w:val="0"/>
              <w:numPr>
                <w:ilvl w:val="0"/>
                <w:numId w:val="6"/>
              </w:numPr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24DE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Пространственные отношения. Геометрические фигуры</w:t>
            </w:r>
          </w:p>
          <w:p w:rsidR="000724DE" w:rsidRPr="000724DE" w:rsidRDefault="000724DE" w:rsidP="000724DE">
            <w:pPr>
              <w:widowControl w:val="0"/>
              <w:numPr>
                <w:ilvl w:val="0"/>
                <w:numId w:val="6"/>
              </w:numPr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0724DE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Геометрические величины.</w:t>
            </w:r>
          </w:p>
          <w:p w:rsidR="000724DE" w:rsidRPr="000724DE" w:rsidRDefault="000724DE" w:rsidP="000724DE">
            <w:pPr>
              <w:widowControl w:val="0"/>
              <w:numPr>
                <w:ilvl w:val="0"/>
                <w:numId w:val="6"/>
              </w:numPr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информацией</w:t>
            </w:r>
          </w:p>
          <w:p w:rsidR="000724DE" w:rsidRPr="000724DE" w:rsidRDefault="000724DE" w:rsidP="000724DE">
            <w:pPr>
              <w:widowControl w:val="0"/>
              <w:numPr>
                <w:ilvl w:val="0"/>
                <w:numId w:val="6"/>
              </w:numPr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>Практика работы на компьютере</w:t>
            </w:r>
          </w:p>
          <w:p w:rsidR="000724DE" w:rsidRPr="000724DE" w:rsidRDefault="000724DE" w:rsidP="000724DE">
            <w:pPr>
              <w:widowControl w:val="0"/>
              <w:ind w:left="720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1.  Планируемые результаты изучения учебного предмета, курса.</w:t>
            </w:r>
          </w:p>
          <w:p w:rsidR="000724DE" w:rsidRPr="000724DE" w:rsidRDefault="000724DE" w:rsidP="000724DE">
            <w:pPr>
              <w:numPr>
                <w:ilvl w:val="0"/>
                <w:numId w:val="7"/>
              </w:numPr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Содержание учебного предмета, курса. </w:t>
            </w:r>
          </w:p>
          <w:p w:rsidR="000724DE" w:rsidRPr="000724DE" w:rsidRDefault="000724DE" w:rsidP="000724D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0724DE" w:rsidRPr="000724DE" w:rsidRDefault="000724DE" w:rsidP="000724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24DE" w:rsidRPr="0007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T197t00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2B4E"/>
    <w:multiLevelType w:val="hybridMultilevel"/>
    <w:tmpl w:val="7BE6B304"/>
    <w:lvl w:ilvl="0" w:tplc="2E08421E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55A08"/>
    <w:multiLevelType w:val="hybridMultilevel"/>
    <w:tmpl w:val="8814CF3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5AC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9EE3B74"/>
    <w:multiLevelType w:val="hybridMultilevel"/>
    <w:tmpl w:val="44FAA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32B42"/>
    <w:multiLevelType w:val="hybridMultilevel"/>
    <w:tmpl w:val="1E9232E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F6841"/>
    <w:multiLevelType w:val="hybridMultilevel"/>
    <w:tmpl w:val="88862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91AF9"/>
    <w:multiLevelType w:val="hybridMultilevel"/>
    <w:tmpl w:val="80B40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61A19"/>
    <w:multiLevelType w:val="multilevel"/>
    <w:tmpl w:val="B26E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0487892"/>
    <w:multiLevelType w:val="hybridMultilevel"/>
    <w:tmpl w:val="9A88D30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46913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77DE4958"/>
    <w:multiLevelType w:val="hybridMultilevel"/>
    <w:tmpl w:val="ECEC9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55361"/>
    <w:multiLevelType w:val="hybridMultilevel"/>
    <w:tmpl w:val="8AA8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22"/>
    <w:rsid w:val="000724DE"/>
    <w:rsid w:val="0032312C"/>
    <w:rsid w:val="0073686D"/>
    <w:rsid w:val="00B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2843</Characters>
  <Application>Microsoft Office Word</Application>
  <DocSecurity>0</DocSecurity>
  <Lines>23</Lines>
  <Paragraphs>6</Paragraphs>
  <ScaleCrop>false</ScaleCrop>
  <Company>diakov.net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2020-02-27T17:21:00Z</dcterms:created>
  <dcterms:modified xsi:type="dcterms:W3CDTF">2020-02-27T17:30:00Z</dcterms:modified>
</cp:coreProperties>
</file>