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DF" w:rsidRDefault="007340D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1C4AA9" wp14:editId="6D69067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34250" cy="2017395"/>
            <wp:effectExtent l="0" t="0" r="0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40DF" w:rsidRPr="007340DF" w:rsidRDefault="007340DF" w:rsidP="007340DF"/>
    <w:p w:rsidR="007340DF" w:rsidRPr="007340DF" w:rsidRDefault="007340DF" w:rsidP="007340DF"/>
    <w:p w:rsidR="007340DF" w:rsidRPr="007340DF" w:rsidRDefault="007340DF" w:rsidP="007340DF"/>
    <w:p w:rsidR="007340DF" w:rsidRDefault="007340DF" w:rsidP="007340DF"/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tab/>
      </w:r>
      <w:r w:rsidRPr="00734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Адаптированная рабочая программа</w:t>
      </w: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учебному предмету «Окружающий мир</w:t>
      </w:r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7340DF" w:rsidRPr="007340DF" w:rsidRDefault="007340DF" w:rsidP="007340D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7340DF" w:rsidRPr="007340DF" w:rsidRDefault="007340DF" w:rsidP="007340D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7340DF" w:rsidRPr="007340DF" w:rsidRDefault="007340DF" w:rsidP="007340D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7340DF" w:rsidRPr="007340DF" w:rsidRDefault="007340DF" w:rsidP="007340D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Мансуровна,</w:t>
      </w:r>
    </w:p>
    <w:p w:rsidR="007340DF" w:rsidRPr="007340DF" w:rsidRDefault="007340DF" w:rsidP="007340D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классов,</w:t>
      </w:r>
    </w:p>
    <w:p w:rsidR="007340DF" w:rsidRPr="007340DF" w:rsidRDefault="007340DF" w:rsidP="007340DF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 w:rsidRPr="00734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квалификационная категория</w:t>
      </w: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0DF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p w:rsidR="00B64481" w:rsidRPr="007340DF" w:rsidRDefault="00B64481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0DF" w:rsidRPr="007340DF" w:rsidRDefault="007340DF" w:rsidP="007340DF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481" w:rsidRPr="00B64481" w:rsidRDefault="00B64481" w:rsidP="00B64481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«Окружающий мир» к концу 2-го года обучения</w:t>
      </w:r>
    </w:p>
    <w:p w:rsidR="00B64481" w:rsidRPr="00B64481" w:rsidRDefault="00B64481" w:rsidP="00B64481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64481" w:rsidRPr="00B64481" w:rsidRDefault="00B64481" w:rsidP="00B6448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 первой ступени школьного обучения в ходе освоения содержания по курсу «Окружающий мир» обеспечиваются условия для достижения обучающимися следующих личностных, метапредметных и предметных результатов.</w:t>
      </w:r>
    </w:p>
    <w:p w:rsidR="00B64481" w:rsidRPr="00B64481" w:rsidRDefault="00B64481" w:rsidP="00B64481">
      <w:pPr>
        <w:numPr>
          <w:ilvl w:val="0"/>
          <w:numId w:val="8"/>
        </w:numPr>
        <w:shd w:val="clear" w:color="auto" w:fill="FFFFFF"/>
        <w:tabs>
          <w:tab w:val="left" w:pos="6197"/>
          <w:tab w:val="left" w:pos="9355"/>
        </w:tabs>
        <w:spacing w:after="0" w:line="240" w:lineRule="auto"/>
        <w:ind w:right="149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Личностными</w:t>
      </w:r>
      <w:r w:rsidRPr="00B6448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результатами </w:t>
      </w:r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B64481" w:rsidRPr="00B64481" w:rsidRDefault="00B64481" w:rsidP="00B64481">
      <w:pPr>
        <w:numPr>
          <w:ilvl w:val="0"/>
          <w:numId w:val="8"/>
        </w:numPr>
        <w:shd w:val="clear" w:color="auto" w:fill="FFFFFF"/>
        <w:tabs>
          <w:tab w:val="left" w:pos="9355"/>
        </w:tabs>
        <w:spacing w:after="0" w:line="240" w:lineRule="auto"/>
        <w:ind w:right="168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себя жителем планеты Земля, чувство ответ</w:t>
      </w:r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softHyphen/>
        <w:t>ственности за               сохранение её природы;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своей этнической и культурной принадлежности в контексте единого и целостного Отечества при всём разнообразии культур, национальностей, религий России;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уважительное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отношение к иному мнению, истории и культуре других народов России;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уважение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 истории и культуре всех народов Земли на основе понимания и принятия базовых общечеловеческих ценностей;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расширение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сферы социально-нравственных представлений, включающих в себя освоение социальной роли ученика, понимание образования как личностной ценности;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установка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B64481" w:rsidRPr="00B64481" w:rsidRDefault="00B64481" w:rsidP="00B64481">
      <w:pPr>
        <w:shd w:val="clear" w:color="auto" w:fill="FFFFFF"/>
        <w:tabs>
          <w:tab w:val="left" w:pos="9355"/>
        </w:tabs>
        <w:spacing w:after="0" w:line="240" w:lineRule="auto"/>
        <w:ind w:left="-709" w:right="125" w:firstLine="72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B64481" w:rsidRPr="00B64481" w:rsidRDefault="00B64481" w:rsidP="00B64481">
      <w:pPr>
        <w:numPr>
          <w:ilvl w:val="0"/>
          <w:numId w:val="8"/>
        </w:numPr>
        <w:shd w:val="clear" w:color="auto" w:fill="FFFFFF"/>
        <w:tabs>
          <w:tab w:val="left" w:pos="9355"/>
        </w:tabs>
        <w:spacing w:after="0" w:line="240" w:lineRule="auto"/>
        <w:ind w:right="125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proofErr w:type="spellStart"/>
      <w:r w:rsidRPr="00B644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Метапредметными</w:t>
      </w:r>
      <w:proofErr w:type="spellEnd"/>
      <w:r w:rsidRPr="00B6448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6448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результатами </w:t>
      </w:r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регулировать собственную деятельность, в том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умение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освоение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правил и норм социокультурного взаимодействия со взрослыми и сверстниками в сообществах разного типа (класс,  школа, семья, учреждения культуры в городе (селе) и др.);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работать с моделями изучаемых объектов и явлений окружающего мира.</w:t>
      </w:r>
    </w:p>
    <w:p w:rsidR="00B64481" w:rsidRPr="00B64481" w:rsidRDefault="00B64481" w:rsidP="00B64481">
      <w:pPr>
        <w:numPr>
          <w:ilvl w:val="0"/>
          <w:numId w:val="8"/>
        </w:numPr>
        <w:shd w:val="clear" w:color="auto" w:fill="FFFFFF"/>
        <w:tabs>
          <w:tab w:val="left" w:pos="9355"/>
        </w:tabs>
        <w:spacing w:after="0" w:line="240" w:lineRule="auto"/>
        <w:ind w:right="48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Предметными</w:t>
      </w:r>
      <w:r w:rsidRPr="00B6448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 результатами </w:t>
      </w:r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усвоение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 ученного);</w:t>
      </w:r>
    </w:p>
    <w:p w:rsidR="00B64481" w:rsidRPr="00B64481" w:rsidRDefault="00B64481" w:rsidP="00B64481">
      <w:pPr>
        <w:widowControl w:val="0"/>
        <w:numPr>
          <w:ilvl w:val="0"/>
          <w:numId w:val="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14" w:after="0" w:line="235" w:lineRule="exac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spellStart"/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B64481" w:rsidRPr="00B64481" w:rsidRDefault="00B64481" w:rsidP="00B64481">
      <w:pPr>
        <w:shd w:val="clear" w:color="auto" w:fill="FFFFFF"/>
        <w:spacing w:after="0" w:line="240" w:lineRule="auto"/>
        <w:ind w:left="-709" w:firstLine="7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       •владение базовым понятийным аппаратом (доступным для осознания младшим школьником), необходимым для получения дальнейшего образования в области естественно-научных и социально-гуманитарных дисциплин; </w:t>
      </w:r>
    </w:p>
    <w:p w:rsidR="00B64481" w:rsidRPr="00B64481" w:rsidRDefault="00B64481" w:rsidP="00B64481">
      <w:pPr>
        <w:shd w:val="clear" w:color="auto" w:fill="FFFFFF"/>
        <w:spacing w:after="0" w:line="240" w:lineRule="auto"/>
        <w:ind w:left="-709" w:firstLine="7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                   •умение наблюдать, фиксировать, исследовать (измерять,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 владение навыками устанавливать и выявлять причинно-следственные связи в окружающем мире природы и социума;</w:t>
      </w:r>
    </w:p>
    <w:p w:rsidR="00B64481" w:rsidRPr="00B64481" w:rsidRDefault="00B64481" w:rsidP="00B64481">
      <w:pPr>
        <w:widowControl w:val="0"/>
        <w:numPr>
          <w:ilvl w:val="0"/>
          <w:numId w:val="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овладение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здоровьесберегающего</w:t>
      </w:r>
      <w:proofErr w:type="spell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B64481" w:rsidRPr="00B64481" w:rsidRDefault="00B64481" w:rsidP="00B64481">
      <w:pPr>
        <w:widowControl w:val="0"/>
        <w:numPr>
          <w:ilvl w:val="0"/>
          <w:numId w:val="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роли и значения родного края в природе и историко-культурном наследии России, в её современной жизни;</w:t>
      </w:r>
    </w:p>
    <w:p w:rsidR="00B64481" w:rsidRPr="00B64481" w:rsidRDefault="00B64481" w:rsidP="00B64481">
      <w:pPr>
        <w:widowControl w:val="0"/>
        <w:numPr>
          <w:ilvl w:val="0"/>
          <w:numId w:val="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места своей семьи в прошлом и настоящем</w:t>
      </w:r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br/>
        <w:t>своего края, в истории и культуре России;</w:t>
      </w:r>
    </w:p>
    <w:p w:rsidR="00B64481" w:rsidRPr="00B64481" w:rsidRDefault="00B64481" w:rsidP="00B64481">
      <w:pPr>
        <w:widowControl w:val="0"/>
        <w:numPr>
          <w:ilvl w:val="0"/>
          <w:numId w:val="6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особой роли России в мировой истории и куль</w:t>
      </w:r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br/>
        <w:t>туре, знание примеров национальных свершений, открытий, побед.</w:t>
      </w:r>
    </w:p>
    <w:p w:rsidR="00B64481" w:rsidRPr="00B64481" w:rsidRDefault="00B64481" w:rsidP="00B64481">
      <w:pPr>
        <w:numPr>
          <w:ilvl w:val="0"/>
          <w:numId w:val="6"/>
        </w:numPr>
        <w:shd w:val="clear" w:color="auto" w:fill="FFFFFF"/>
        <w:spacing w:before="149" w:after="0" w:line="240" w:lineRule="auto"/>
        <w:ind w:right="14"/>
        <w:contextualSpacing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</w:t>
      </w:r>
      <w:r w:rsidRPr="00B6448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воспитывает </w:t>
      </w:r>
      <w:r w:rsidRPr="00B644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</w:t>
      </w:r>
      <w:r w:rsidRPr="00B644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«Человек и природа» обучающиеся научатся</w:t>
      </w:r>
      <w:r w:rsidRPr="00B64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звезд и планет на примере Солнца и Земли;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приводить примеры взаимосвязей между живой и неживой природой (например, влияние Солнца – источника тепла и света 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смену времен года, растительный и животный мир); 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(характеризовать) движение Земли относительно Солнца и его связь со сменой дня и ночи, времен года; 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между сменой дня и ночи, временем года и движением Земли вокруг своей оси и вокруг Солнца  на моделях;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вид </w:t>
      </w:r>
      <w:r w:rsidRPr="00B64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особенности насекомых, рыб, птиц, млекопитающих;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(классифицировать) объекты природы по признакам: насекомые–рыбы–птицы–земноводные–пресмыкающиеся–млекопитающие (животные); 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для животных способы питания, размножения, защиты, заботы о потомстве; 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признаки, отличающие  домашних животных от диких; 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животных в природе и жизни людей; приводить примеры использования человеком результатов наблюдения за живой природой при создании новой техники; 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(классифицировать) объекты природы по признакам: культурные–дикорастущие растения, однолетние–двулетние–многолетние растения; цветковые–хвойные–папоротники, мхи, водоросли; выделять их отличия;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грибов в природе и жизни людей;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ставить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опыты, используя простейшее лабораторное оборудование,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делать выводы по изучению свойств воздуха, характеризовать свойства воздуха;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опытных исследований и наблюдений выявлять условия, необходимые для жизни растений;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 в группе (из семян, клубней, листа, побегов);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оглавление, словарь и тексты учебника и хрестоматии, интернет для поиска необходимой информации;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взаимоотношений человека с природой, находить примеры влияния этих отношений на природные объекты, называя представителей животного и растительного мира своего края, занесенных в Красную книгу России;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здорового образа жизни (соблюдения режима дня, личной гигиены, правильного питания);</w:t>
      </w:r>
    </w:p>
    <w:p w:rsidR="00B64481" w:rsidRPr="00B64481" w:rsidRDefault="00B64481" w:rsidP="00B644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</w: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B64481" w:rsidRPr="00B64481" w:rsidRDefault="00B64481" w:rsidP="00B644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заданию учителя необходимую информацию из дополнительных источников знаний (Интернет, детские энциклопедии) о планетах Солнечной системы, готовить доклады и обсуждать полученные сведения;</w:t>
      </w:r>
    </w:p>
    <w:p w:rsidR="00B64481" w:rsidRPr="00B64481" w:rsidRDefault="00B64481" w:rsidP="00B644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природы и необходимость нести ответственность за ее сохранение;</w:t>
      </w:r>
    </w:p>
    <w:p w:rsidR="00B64481" w:rsidRPr="00B64481" w:rsidRDefault="00B64481" w:rsidP="00B644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экологического поведения в природе (не оставлять после себя мусор; бережно относиться к растениям, детенышам диких животных); </w:t>
      </w:r>
    </w:p>
    <w:p w:rsidR="00B64481" w:rsidRPr="00B64481" w:rsidRDefault="00B64481" w:rsidP="00B644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B64481" w:rsidRPr="00B64481" w:rsidRDefault="00B64481" w:rsidP="00B644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 природе, оказывать первую помощь при несложных несчастных случаях.</w:t>
      </w: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«Человек и общество» обучающиеся научатся:</w:t>
      </w:r>
    </w:p>
    <w:p w:rsidR="00B64481" w:rsidRPr="00B64481" w:rsidRDefault="00B64481" w:rsidP="00B64481">
      <w:pPr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взаимоотношений в семье, в классном и школьном коллективах;</w:t>
      </w:r>
    </w:p>
    <w:p w:rsidR="00B64481" w:rsidRPr="00B64481" w:rsidRDefault="00B64481" w:rsidP="00B64481">
      <w:pPr>
        <w:numPr>
          <w:ilvl w:val="0"/>
          <w:numId w:val="7"/>
        </w:numPr>
        <w:tabs>
          <w:tab w:val="left" w:pos="851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взрослых и оценивать важность каждой из них;</w:t>
      </w:r>
    </w:p>
    <w:p w:rsidR="00B64481" w:rsidRPr="00B64481" w:rsidRDefault="00B64481" w:rsidP="00B64481">
      <w:pPr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символику России (на пограничных знаках, денежных знаках и пр.);</w:t>
      </w:r>
    </w:p>
    <w:p w:rsidR="00B64481" w:rsidRPr="00B64481" w:rsidRDefault="00B64481" w:rsidP="00B64481">
      <w:pPr>
        <w:numPr>
          <w:ilvl w:val="0"/>
          <w:numId w:val="7"/>
        </w:numPr>
        <w:tabs>
          <w:tab w:val="left" w:pos="851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принимать участие в важнейших для страны и личности событиях и фактах (День Победы; День Конституции России; День Города, села, поселка)</w:t>
      </w:r>
    </w:p>
    <w:p w:rsidR="00B64481" w:rsidRPr="00B64481" w:rsidRDefault="00B64481" w:rsidP="00B64481">
      <w:pPr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достопримечательности Московского Кремля; </w:t>
      </w:r>
    </w:p>
    <w:p w:rsidR="00B64481" w:rsidRPr="00B64481" w:rsidRDefault="00B64481" w:rsidP="00B64481">
      <w:pPr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источники информации (словари учебника и хрестоматии по окружающему миру);</w:t>
      </w:r>
    </w:p>
    <w:p w:rsidR="00B64481" w:rsidRPr="00B64481" w:rsidRDefault="00B64481" w:rsidP="00B64481">
      <w:pPr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оглавлением учебника: находить нужную информацию о достопримечательностях Москвы (Московского Кремля), праздничных днях России (День Победы, День Конституции России).</w:t>
      </w: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Обучающиеся получат возможность научиться:</w:t>
      </w:r>
    </w:p>
    <w:p w:rsidR="00B64481" w:rsidRPr="00B64481" w:rsidRDefault="00B64481" w:rsidP="00B64481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различать</w:t>
      </w:r>
      <w:proofErr w:type="gramEnd"/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прошлое, настоящее и будущее, соотносить исторические события с датами на примере истории Московского Кремля;</w:t>
      </w:r>
    </w:p>
    <w:p w:rsidR="00B64481" w:rsidRPr="00B64481" w:rsidRDefault="00B64481" w:rsidP="00B64481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</w:t>
      </w:r>
      <w:proofErr w:type="gramEnd"/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уважение к правам и обязанностям каждого гражданина страны, записанных в Конституции; </w:t>
      </w:r>
    </w:p>
    <w:p w:rsidR="00B64481" w:rsidRPr="00B64481" w:rsidRDefault="00B64481" w:rsidP="00B64481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</w:t>
      </w:r>
      <w:proofErr w:type="gramEnd"/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дополнительные источники информации (словарь учебника), находить факты в интернете (интернет-адреса даны в учебнике по темам «История Московского Кремля» и «Твоя безопасность»);</w:t>
      </w:r>
    </w:p>
    <w:p w:rsidR="00B64481" w:rsidRPr="00B64481" w:rsidRDefault="00B64481" w:rsidP="00B64481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</w:t>
      </w:r>
      <w:proofErr w:type="gramEnd"/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уважение и готовность выполнять совместно установленные договоренности (традиции) в семье, в классном и школьном коллективах;</w:t>
      </w:r>
    </w:p>
    <w:p w:rsidR="00B64481" w:rsidRPr="00B64481" w:rsidRDefault="00B64481" w:rsidP="00B64481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оценивать</w:t>
      </w:r>
      <w:proofErr w:type="gramEnd"/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характер взаимоотношений в семье, в классном и школьном коллективах.</w:t>
      </w: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«Правила безопасного поведения» обучающиеся научатся:</w:t>
      </w:r>
    </w:p>
    <w:p w:rsidR="00B64481" w:rsidRPr="00B64481" w:rsidRDefault="00B64481" w:rsidP="00B64481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соблюдения режима дня и питания, правил личной гигиены;</w:t>
      </w:r>
    </w:p>
    <w:p w:rsidR="00B64481" w:rsidRPr="00B64481" w:rsidRDefault="00B64481" w:rsidP="00B64481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соблюдения правил безопасного поведения на улице и в быту, в природе;</w:t>
      </w:r>
    </w:p>
    <w:p w:rsidR="00B64481" w:rsidRPr="00B64481" w:rsidRDefault="00B64481" w:rsidP="00B64481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при простудных заболеваниях;</w:t>
      </w:r>
    </w:p>
    <w:p w:rsidR="00B64481" w:rsidRPr="00B64481" w:rsidRDefault="00B64481" w:rsidP="00B64481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оглавлением учебника: находить нужную информацию о правилах безопасного поведения.</w:t>
      </w: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получат возможность научиться:</w:t>
      </w:r>
    </w:p>
    <w:p w:rsidR="00B64481" w:rsidRPr="00B64481" w:rsidRDefault="00B64481" w:rsidP="00B64481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 </w:t>
      </w:r>
    </w:p>
    <w:p w:rsidR="00B64481" w:rsidRPr="00B64481" w:rsidRDefault="00B64481" w:rsidP="00B64481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на улице и в быту;</w:t>
      </w:r>
    </w:p>
    <w:p w:rsidR="00B64481" w:rsidRPr="00B64481" w:rsidRDefault="00B64481" w:rsidP="00B64481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 природе.</w:t>
      </w: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481" w:rsidRPr="00B64481" w:rsidRDefault="00B64481" w:rsidP="00B64481">
      <w:pPr>
        <w:numPr>
          <w:ilvl w:val="0"/>
          <w:numId w:val="9"/>
        </w:numPr>
        <w:shd w:val="clear" w:color="auto" w:fill="FFFFFF"/>
        <w:spacing w:after="0" w:line="238" w:lineRule="exact"/>
        <w:ind w:right="13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«Окружающий мир»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left="426" w:right="13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481" w:rsidRPr="00B64481" w:rsidRDefault="00B64481" w:rsidP="00B64481">
      <w:pPr>
        <w:numPr>
          <w:ilvl w:val="0"/>
          <w:numId w:val="5"/>
        </w:numPr>
        <w:shd w:val="clear" w:color="auto" w:fill="FFFFFF"/>
        <w:spacing w:after="0" w:line="238" w:lineRule="exact"/>
        <w:ind w:righ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информации об окружающем нас мире (3—6 ч*)</w:t>
      </w:r>
    </w:p>
    <w:p w:rsidR="00B64481" w:rsidRPr="00B64481" w:rsidRDefault="00B64481" w:rsidP="00B64481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Книга как основной источник информации об окружающем 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 мире. Учебник: Оглавление, иллюстрации, система значков-пиктограмм, шрифтовые и цветовые выделения, Словарик, Тол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ковый словарь.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Общение со старшими и сверстниками как основной источник получения новых знаний. Опыт и наблюдение.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Практические работы, экскурсии: 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с 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двумя-тремя книгами из нового учебного комплекта по окружаю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щему миру и условными обозначениями в них. Экскурсия «Мир </w:t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живой и неживой природы родного края», экскурсии на школьный 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учебно-опытный участок, в школьную библиотеку на тему: «Кни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ги — наши друзья».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Планеты и звезды (2—4 ч*)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Земля. Вид Земли из космоса. Глобус — уменьшенная модель Земли. Ось вращения. Вращение Земли вокруг своей оси — при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чина смены дня и ночи. Звезды. Полярная звезда. Север как на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на Полярную звезду. Планеты. Солнце — ближайшая к планете Земля звезда. Солнце — источник тепла и света для планеты Земля. Вращение Земли вокруг Солнца — причина сме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ны сезонов года на нашей планете. Взаимосвязь живой и нежи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природы (на конкретных примерах). Условия жизни на плане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 Земля: вода, воздух, свет, тепло.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 воздуха и воды (4—5*)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Общие представления о воздухе как смеси газов. Свойства воздуха (прозрачность, бесцветность, не имеет запаха, плохо </w:t>
      </w:r>
      <w:r w:rsidRPr="00B644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проводит тепло, хорошо пропускает солнечные лучи, способ</w:t>
      </w:r>
      <w:r w:rsidRPr="00B644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ность передавать звук).</w:t>
      </w:r>
    </w:p>
    <w:p w:rsidR="00B64481" w:rsidRPr="00B64481" w:rsidRDefault="00B64481" w:rsidP="00B64481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lastRenderedPageBreak/>
        <w:t xml:space="preserve">Вода и ее свойства (прозрачность, бесцветность, не имеет </w:t>
      </w:r>
      <w:r w:rsidRPr="00B644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вкуса, запаха, текучесть, вода как растворитель). Роль воды в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48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природе</w:t>
      </w:r>
      <w:proofErr w:type="gramEnd"/>
      <w:r w:rsidRPr="00B6448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и жизни человека. Необходимость бережного исполь</w:t>
      </w:r>
      <w:r w:rsidRPr="00B6448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  <w:t>зования воды.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Демонстрации: вращение Земли вокруг своей оси (с помощью глобуса), движение Земли вокруг Солнца (с помощью теллурия).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Практические работы: 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и изучение свойств воз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духа (прозрачность, бесцветность, способность передавать </w:t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звук). Определение свойств воды (прозрачность, отсутствие цве</w:t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запаха, вкуса, вода — растворитель, текучесть). Фильтрова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ние воды, изучение свойств воды из разных источников (вода из-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 крана, колодец, водоем, лужа).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Неживая и живая природа Земли (15—33 ч*)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Условия, необходимые для развития растений (вода, воздух, </w:t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тепло, свет). Развитие растений из семени (фасоль или горох). 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Корень, стебель, лист. Дыхание и питание растений.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Разнообразие растений Земли. Цветковые и хвойные расте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ния, папоротники, мхи, водоросли. Дикорастущие и культурные растения. Размножение растений (семенами, усами, луковица</w:t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ми, корнями, клубнями). Продолжительность жизни растений: 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однолетние, двулетние, многолетние. Значение растений в жиз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ни человека. Сельское хозяйство родного края (на примере </w:t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овощных, плодовых, бобовых, зерновых, декоративных расте</w:t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ний). Охрана растений. Растения Красной книги России. Охраня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емые растения своей местности.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Грибы. Строение, питание, место обитания, размножение </w:t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шляпочного гриба. Ядовитые и несъедобные двойники шляпоч</w:t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ных грибов. Другие виды грибов (общее представление о плес</w:t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невых грибах).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Животные Земли. Разнообразие животных, особенности 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внешнего вида, питания, условия жизни (насекомые, рыбы, пти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  <w:t>цы, звери). Защитные приспособления у животных как проявле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ние тесной связи организмов с окружающей средой (иглы ежа, </w:t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зеленая окраска кузнечика, предупреждающая окраска божьей 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коровки, сходство мухи-журчалки и пчелы). Взаимосвязи живот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ных и растений. Значение диких и домашних животных в жизни </w:t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человека. Охрана животного мира. Животные Красной книги Рос</w:t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сии. Охраняемые животные своего края.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Практические работы, наблюдения, экскурсии: </w:t>
      </w:r>
      <w:r w:rsidRPr="00B64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опыты по выяс</w:t>
      </w:r>
      <w:r w:rsidRPr="00B64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нению условий, необходимых для прорастания семян и развития </w:t>
      </w:r>
      <w:r w:rsidRPr="00B644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растений. Опыт «передвижение воды по стеблю от корня к 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листьям». Изучение особенностей внешнего строения папоротни</w:t>
      </w:r>
      <w:r w:rsidRPr="00B6448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ков и мхов с использованием гербария. Наблюдение за комнатны</w:t>
      </w:r>
      <w:r w:rsidRPr="00B6448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растениями и знакомство с правилами ухода за ними, размно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жение с помощью черенков. Знакомство с разделами Красной кни</w:t>
      </w:r>
      <w:r w:rsidRPr="00B64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 России. Составление Красной книги своей местности. Выращи</w:t>
      </w:r>
      <w:r w:rsidRPr="00B6448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вание плесневых грибов на кусочке белого хлеба. Наблюдение за </w:t>
      </w:r>
      <w:r w:rsidRPr="00B64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домашними животными (питание, рост, повадки). Уход за животны</w:t>
      </w:r>
      <w:r w:rsidRPr="00B64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— обитателями живого уголка. Изготовление условных знаков к </w:t>
      </w:r>
      <w:r w:rsidRPr="00B6448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правилам поведения в природе для младших школьников. Экскур</w:t>
      </w:r>
      <w:r w:rsidRPr="00B6448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сия «Знакомство с сельскохозяйственными машинами», экскурсии </w:t>
      </w:r>
      <w:r w:rsidRPr="00B644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животноводческую ферму, в заповедник, заказник родного края.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разумный — часть природы (3—6 ч*)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разумный — часть природы. Условия, необходимые </w:t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для жизни человека. Внешность человека, его индивидуальность 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(черты лица, цвет волос, кожи и пр.). Портрет твоего друга.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Понятие о здоровье: стойкость к болезням, жизнерадост</w:t>
      </w:r>
      <w:r w:rsidRPr="00B6448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ность, выносливость. Режим дня школьника. Утренняя гимнасти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 xml:space="preserve">ка, физические упражнения, их значение для здоровья. Правила </w:t>
      </w:r>
      <w:r w:rsidRPr="00B6448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организации домашней учебной работы. Личная гигиена. Пре</w:t>
      </w:r>
      <w:r w:rsidRPr="00B6448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дупреждение простудных заболеваний.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Практическая работа: 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режима дня (труд, отдых, 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физические упражнения).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дедушка (2—4 ч*)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Семья ребенка (фамилии, имена, отчества членов семьи). Ро</w:t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дословная семьи. Уважение к старшим в семье или к их памяти </w:t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(ветеранам Великой Отечественной войны). Обязанности ребен</w:t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 в семье. Правила безопасного поведения дома. Безопасность маршрута в школу и домой.</w:t>
      </w:r>
    </w:p>
    <w:p w:rsidR="00B64481" w:rsidRPr="00B64481" w:rsidRDefault="00B64481" w:rsidP="00B64481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Практические работы: 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родителями и родственни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ками как способ получения информации для составления генеа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логического древа (родословной семьи). Составление безопас</w:t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ного маршрута из дома в школу и из школы домой.</w:t>
      </w:r>
    </w:p>
    <w:p w:rsidR="00B64481" w:rsidRPr="00B64481" w:rsidRDefault="00B64481" w:rsidP="00B64481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родном краю (4—8 ч*)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— гражданин России. Россия — наша Родина. Государствен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символика России. Государственные праздники: 9 мая — День Победы; 12 декабря — памятная дата —День Конституции. Консти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Москва — столи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ца России. История возникновения названия города. История </w:t>
      </w:r>
      <w:r w:rsidRPr="00B644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Московского Кремля.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Родной город (село): название, основные достопримечатель</w:t>
      </w:r>
      <w:r w:rsidRPr="00B644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 Человек — строитель города (села, деревни). Особеннос</w:t>
      </w:r>
      <w:r w:rsidRPr="00B644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644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ти труда людей родного города (села). Влияние практической </w:t>
      </w:r>
      <w:r w:rsidRPr="00B644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деятельности человека на природу.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  <w:t xml:space="preserve">Экскурсии: </w:t>
      </w:r>
      <w:r w:rsidRPr="00B64481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по родному городу (селу, поселку), посещение </w:t>
      </w:r>
      <w:r w:rsidRPr="00B6448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краеведческого музея, встреча с ветеранами труда и Великой </w:t>
      </w:r>
      <w:r w:rsidRPr="00B644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Отечественной войны родного края.</w:t>
      </w:r>
    </w:p>
    <w:p w:rsidR="00B64481" w:rsidRPr="00B64481" w:rsidRDefault="00B64481" w:rsidP="00B64481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урок (1—2 ч*)</w:t>
      </w:r>
    </w:p>
    <w:p w:rsidR="00B64481" w:rsidRPr="00B64481" w:rsidRDefault="00B64481" w:rsidP="00B6448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481" w:rsidRPr="00B64481" w:rsidRDefault="00B64481" w:rsidP="00B64481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644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Тематическое планирование</w:t>
      </w:r>
    </w:p>
    <w:p w:rsidR="00B64481" w:rsidRPr="00B64481" w:rsidRDefault="00B64481" w:rsidP="00B644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7"/>
        <w:gridCol w:w="1005"/>
        <w:gridCol w:w="8647"/>
      </w:tblGrid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об окружающем нас мире, или Г</w:t>
            </w:r>
            <w:r w:rsidRPr="00B64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 </w:t>
            </w: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 xml:space="preserve">и как найти </w:t>
            </w:r>
            <w:r w:rsidRPr="00B64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ответы </w:t>
            </w: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64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вопросы </w:t>
            </w:r>
            <w:r w:rsidRPr="00B64481">
              <w:rPr>
                <w:rFonts w:ascii="Times New Roman" w:hAnsi="Times New Roman" w:cs="Times New Roman"/>
                <w:iCs/>
                <w:sz w:val="24"/>
                <w:szCs w:val="24"/>
              </w:rPr>
              <w:t>(6 часов)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живой и неживой природы. </w:t>
            </w:r>
            <w:r w:rsidRPr="00B644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Письмо экологов школьникам.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живой и неживой природы. Мишины вопросы.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живой и неживой природы. Советы старших.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Осенние работы на </w:t>
            </w:r>
            <w:r w:rsidRPr="00B644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пришкольном участке.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– наши друзья. Ищем ответы на вопросы в учебнике.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и наблюдение.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:rsidR="00B64481" w:rsidRPr="00B64481" w:rsidRDefault="00B64481" w:rsidP="00B644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 и звёзды (5 часов)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Земля. Модель Земли.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на Земле день сменяется ночью?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и созвез</w:t>
            </w: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дия.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Земли вокруг Солнца.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 Земли (2 часа)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связаны живая и неживая природа?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жизни на планете Земля.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Свойства воздуха и воды (4 часа)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воздуха.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и для чего нужна вода?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 ее свойства.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«Свойства воздуха и воды».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Солнце, воздух и… растения (4 часа)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развития растений.</w:t>
            </w:r>
          </w:p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Корень, стебель и лист.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растений.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«Солнце, воздух, вода </w:t>
            </w:r>
            <w:proofErr w:type="gramStart"/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и...</w:t>
            </w:r>
            <w:proofErr w:type="gramEnd"/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растения».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 (4 часа)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Цветковые и хвойные растения.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Папоротники, мхи и водоросли.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 России. Правила поведения на природе.</w:t>
            </w:r>
          </w:p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РК: Красная книга Тюменской области.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«Разнообразие растений».</w:t>
            </w:r>
          </w:p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РК: Растения Тюменской области.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Культурные растения. Продолжительность жизни растений (8 часов)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люди выращивают культурные растения?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части культурных растений используют люди?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0" w:lineRule="auto"/>
              <w:ind w:right="-1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Можно ли все огородные растения высаживать одновременно?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чего зависит урожай зерновых?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сада.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живут растения?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растений своими частями.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«Культурные растения. Продолжительность жизни рас</w:t>
            </w: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тений».</w:t>
            </w:r>
          </w:p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РК: Культурные растения родного края.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Грибы (3 часа)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Грибы. Можно вырастить грибы на кусочке хлеба?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Ядовитые и несъедобные двойники шляпочных грибов.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собирать грибы?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Животные (8 часов)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животных.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Насекомые.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Рыбы.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Земноводные.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Пресмыкающиеся.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Птицы.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Звери.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животные защищаются.</w:t>
            </w:r>
          </w:p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РК: Животные родного края.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Человек и животные (6 часов)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Живой уголок. </w:t>
            </w:r>
            <w:r w:rsidRPr="00B64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Домашние животные нашего края.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Урок-экскурсия на станцию юннатов.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диких животных.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ответе не только за тех, кого приручил.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Заповедники или заказники родного края. Обобщение по теме «Человек и животные».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Человек разумный – часть природы (10 часов)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 тебя.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умеет человек?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Расти здоровым.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Питание и здоровье.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кого зависит твой режим дня?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Чистота – залог здоровья.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 простуды!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безопасность на улице.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безопасность дома.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«Человек разумный – часть природы».</w:t>
            </w:r>
          </w:p>
        </w:tc>
      </w:tr>
      <w:tr w:rsidR="00B64481" w:rsidRPr="00B64481" w:rsidTr="00D3293E">
        <w:tc>
          <w:tcPr>
            <w:tcW w:w="10349" w:type="dxa"/>
            <w:gridSpan w:val="3"/>
          </w:tcPr>
          <w:p w:rsidR="00B64481" w:rsidRPr="00B64481" w:rsidRDefault="00B64481" w:rsidP="00B6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В родном краю (8 часов)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города, села, поселка. РК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родословная.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Московского Кремля.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город. </w:t>
            </w:r>
            <w:r w:rsidRPr="00B64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РК: Предприятия родного края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дедушка.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Конституции.</w:t>
            </w:r>
          </w:p>
        </w:tc>
      </w:tr>
      <w:tr w:rsidR="00B64481" w:rsidRPr="00B64481" w:rsidTr="00D3293E">
        <w:tc>
          <w:tcPr>
            <w:tcW w:w="697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005" w:type="dxa"/>
          </w:tcPr>
          <w:p w:rsidR="00B64481" w:rsidRPr="00B64481" w:rsidRDefault="00B64481" w:rsidP="00B6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</w:t>
            </w:r>
            <w:r w:rsidRPr="00B64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 родном краю». РК</w:t>
            </w:r>
          </w:p>
          <w:p w:rsidR="00B64481" w:rsidRPr="00B64481" w:rsidRDefault="00B64481" w:rsidP="00B644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4481" w:rsidRPr="00B64481" w:rsidRDefault="00B64481" w:rsidP="00B64481">
      <w:pPr>
        <w:rPr>
          <w:rFonts w:ascii="Times New Roman" w:hAnsi="Times New Roman" w:cs="Times New Roman"/>
        </w:rPr>
      </w:pPr>
    </w:p>
    <w:p w:rsidR="00043F84" w:rsidRPr="007340DF" w:rsidRDefault="00043F84" w:rsidP="007340DF">
      <w:pPr>
        <w:tabs>
          <w:tab w:val="left" w:pos="2100"/>
        </w:tabs>
      </w:pPr>
    </w:p>
    <w:sectPr w:rsidR="00043F84" w:rsidRPr="0073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AE8F50"/>
    <w:lvl w:ilvl="0">
      <w:numFmt w:val="bullet"/>
      <w:lvlText w:val="*"/>
      <w:lvlJc w:val="left"/>
    </w:lvl>
  </w:abstractNum>
  <w:abstractNum w:abstractNumId="1">
    <w:nsid w:val="017809AD"/>
    <w:multiLevelType w:val="hybridMultilevel"/>
    <w:tmpl w:val="57AA8DEA"/>
    <w:lvl w:ilvl="0" w:tplc="FE06EB9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157C649E"/>
    <w:multiLevelType w:val="hybridMultilevel"/>
    <w:tmpl w:val="BD0AD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A716F"/>
    <w:multiLevelType w:val="hybridMultilevel"/>
    <w:tmpl w:val="F7DC4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543A5"/>
    <w:multiLevelType w:val="hybridMultilevel"/>
    <w:tmpl w:val="69DA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887C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23FB8"/>
    <w:multiLevelType w:val="hybridMultilevel"/>
    <w:tmpl w:val="86BAF55E"/>
    <w:lvl w:ilvl="0" w:tplc="5AC231A8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2DC47687"/>
    <w:multiLevelType w:val="hybridMultilevel"/>
    <w:tmpl w:val="EA4E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73BBB"/>
    <w:multiLevelType w:val="hybridMultilevel"/>
    <w:tmpl w:val="7ABCE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E948D1"/>
    <w:multiLevelType w:val="hybridMultilevel"/>
    <w:tmpl w:val="9A0E7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EE0093"/>
    <w:multiLevelType w:val="hybridMultilevel"/>
    <w:tmpl w:val="620A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5"/>
    <w:rsid w:val="00043F84"/>
    <w:rsid w:val="006B61E5"/>
    <w:rsid w:val="007340DF"/>
    <w:rsid w:val="00B6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89279-F2DD-4EA3-B450-642CBD7B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2020-03-02T05:55:00Z</dcterms:created>
  <dcterms:modified xsi:type="dcterms:W3CDTF">2020-03-02T07:27:00Z</dcterms:modified>
</cp:coreProperties>
</file>