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163" w:rsidRDefault="002A0163" w:rsidP="002A0163">
      <w:pPr>
        <w:pStyle w:val="1"/>
        <w:ind w:left="240" w:hanging="240"/>
      </w:pPr>
      <w:r>
        <w:rPr>
          <w:noProof/>
        </w:rPr>
        <w:drawing>
          <wp:inline distT="0" distB="0" distL="0" distR="0" wp14:anchorId="1AF41DBE" wp14:editId="2225CE61">
            <wp:extent cx="7620000" cy="1905000"/>
            <wp:effectExtent l="0" t="0" r="0" b="0"/>
            <wp:docPr id="1" name="Рисунок 1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титульный лист к РП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7623410" cy="1905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0163" w:rsidRDefault="002A0163" w:rsidP="002A0163">
      <w:pPr>
        <w:pStyle w:val="a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Рабочая программа</w:t>
      </w:r>
    </w:p>
    <w:p w:rsidR="002A0163" w:rsidRDefault="002A0163" w:rsidP="002A0163">
      <w:pPr>
        <w:pStyle w:val="a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учебному предмету физическая культура</w:t>
      </w:r>
    </w:p>
    <w:p w:rsidR="002A0163" w:rsidRDefault="002A0163" w:rsidP="002A0163">
      <w:pPr>
        <w:pStyle w:val="a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8 класса на 2019-2020 учебный год</w:t>
      </w:r>
    </w:p>
    <w:p w:rsidR="002A0163" w:rsidRDefault="002A0163" w:rsidP="002A0163">
      <w:pPr>
        <w:pStyle w:val="a4"/>
        <w:rPr>
          <w:color w:val="000000"/>
          <w:sz w:val="27"/>
          <w:szCs w:val="27"/>
        </w:rPr>
      </w:pPr>
    </w:p>
    <w:p w:rsidR="002A0163" w:rsidRPr="007E34F1" w:rsidRDefault="002A0163" w:rsidP="002A0163">
      <w:pPr>
        <w:pStyle w:val="a4"/>
        <w:jc w:val="right"/>
        <w:rPr>
          <w:color w:val="000000"/>
        </w:rPr>
      </w:pPr>
      <w:r w:rsidRPr="007E34F1">
        <w:rPr>
          <w:color w:val="000000"/>
        </w:rPr>
        <w:t xml:space="preserve">Составитель РП </w:t>
      </w:r>
    </w:p>
    <w:p w:rsidR="002A0163" w:rsidRDefault="002A0163" w:rsidP="002A0163">
      <w:pPr>
        <w:pStyle w:val="a4"/>
        <w:jc w:val="right"/>
        <w:rPr>
          <w:color w:val="000000"/>
        </w:rPr>
      </w:pPr>
      <w:proofErr w:type="spellStart"/>
      <w:r w:rsidRPr="007E34F1">
        <w:rPr>
          <w:color w:val="000000"/>
        </w:rPr>
        <w:t>Ишбулатова</w:t>
      </w:r>
      <w:proofErr w:type="spellEnd"/>
      <w:r w:rsidRPr="007E34F1">
        <w:rPr>
          <w:color w:val="000000"/>
        </w:rPr>
        <w:t xml:space="preserve"> </w:t>
      </w:r>
      <w:proofErr w:type="spellStart"/>
      <w:r w:rsidRPr="007E34F1">
        <w:rPr>
          <w:color w:val="000000"/>
        </w:rPr>
        <w:t>Гульшат</w:t>
      </w:r>
      <w:proofErr w:type="spellEnd"/>
      <w:r w:rsidRPr="007E34F1">
        <w:rPr>
          <w:color w:val="000000"/>
        </w:rPr>
        <w:t xml:space="preserve"> </w:t>
      </w:r>
      <w:proofErr w:type="spellStart"/>
      <w:r w:rsidRPr="007E34F1">
        <w:rPr>
          <w:color w:val="000000"/>
        </w:rPr>
        <w:t>Наиловна</w:t>
      </w:r>
      <w:proofErr w:type="spellEnd"/>
      <w:r w:rsidRPr="007E34F1">
        <w:rPr>
          <w:color w:val="000000"/>
        </w:rPr>
        <w:t>,</w:t>
      </w:r>
      <w:r>
        <w:rPr>
          <w:color w:val="000000"/>
        </w:rPr>
        <w:t xml:space="preserve"> </w:t>
      </w:r>
    </w:p>
    <w:p w:rsidR="002A0163" w:rsidRPr="007E34F1" w:rsidRDefault="002A0163" w:rsidP="002A0163">
      <w:pPr>
        <w:pStyle w:val="a4"/>
        <w:jc w:val="right"/>
        <w:rPr>
          <w:color w:val="000000"/>
        </w:rPr>
      </w:pPr>
      <w:r>
        <w:rPr>
          <w:color w:val="000000"/>
        </w:rPr>
        <w:t>учитель физической культуры</w:t>
      </w:r>
      <w:r w:rsidRPr="007E34F1">
        <w:rPr>
          <w:color w:val="000000"/>
        </w:rPr>
        <w:t xml:space="preserve"> </w:t>
      </w:r>
    </w:p>
    <w:p w:rsidR="002A0163" w:rsidRDefault="002A0163" w:rsidP="002A0163">
      <w:pPr>
        <w:pStyle w:val="a4"/>
        <w:jc w:val="center"/>
        <w:rPr>
          <w:color w:val="000000"/>
          <w:sz w:val="27"/>
          <w:szCs w:val="27"/>
        </w:rPr>
      </w:pPr>
    </w:p>
    <w:p w:rsidR="002A0163" w:rsidRDefault="002A0163" w:rsidP="002A0163">
      <w:pPr>
        <w:pStyle w:val="a4"/>
        <w:jc w:val="center"/>
        <w:rPr>
          <w:color w:val="000000"/>
          <w:sz w:val="27"/>
          <w:szCs w:val="27"/>
        </w:rPr>
      </w:pPr>
    </w:p>
    <w:p w:rsidR="002A0163" w:rsidRPr="002A0163" w:rsidRDefault="002A0163" w:rsidP="002A0163">
      <w:pPr>
        <w:pStyle w:val="a4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Год разработки - 2019</w:t>
      </w:r>
    </w:p>
    <w:p w:rsidR="002A0163" w:rsidRDefault="002A0163" w:rsidP="002A0163">
      <w:pPr>
        <w:pStyle w:val="1"/>
        <w:numPr>
          <w:ilvl w:val="0"/>
          <w:numId w:val="0"/>
        </w:numPr>
        <w:jc w:val="both"/>
        <w:rPr>
          <w:b w:val="0"/>
        </w:rPr>
      </w:pPr>
    </w:p>
    <w:p w:rsidR="002A0163" w:rsidRDefault="002A0163" w:rsidP="002A0163">
      <w:pPr>
        <w:pStyle w:val="1"/>
        <w:numPr>
          <w:ilvl w:val="0"/>
          <w:numId w:val="0"/>
        </w:numPr>
        <w:jc w:val="both"/>
        <w:rPr>
          <w:b w:val="0"/>
        </w:rPr>
      </w:pPr>
    </w:p>
    <w:p w:rsidR="00EB261D" w:rsidRDefault="00EB261D" w:rsidP="00EB261D">
      <w:pPr>
        <w:spacing w:after="44" w:line="240" w:lineRule="auto"/>
        <w:ind w:left="3361" w:right="-15"/>
        <w:jc w:val="left"/>
        <w:rPr>
          <w:b/>
        </w:rPr>
      </w:pPr>
    </w:p>
    <w:p w:rsidR="00F74EF3" w:rsidRDefault="00F74EF3" w:rsidP="003F5299">
      <w:pPr>
        <w:pStyle w:val="ab"/>
        <w:widowControl w:val="0"/>
        <w:numPr>
          <w:ilvl w:val="0"/>
          <w:numId w:val="26"/>
        </w:numPr>
        <w:suppressAutoHyphens/>
        <w:spacing w:after="0" w:line="240" w:lineRule="auto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>Планируемые результаты освоения учебного предмета</w:t>
      </w:r>
    </w:p>
    <w:p w:rsidR="00F74EF3" w:rsidRDefault="00F74EF3" w:rsidP="00F74EF3">
      <w:pPr>
        <w:pStyle w:val="ab"/>
        <w:widowControl w:val="0"/>
        <w:suppressAutoHyphens/>
        <w:spacing w:after="0" w:line="240" w:lineRule="auto"/>
        <w:ind w:left="765"/>
        <w:jc w:val="center"/>
        <w:rPr>
          <w:b/>
          <w:bCs/>
          <w:sz w:val="28"/>
          <w:szCs w:val="24"/>
        </w:rPr>
      </w:pPr>
    </w:p>
    <w:p w:rsidR="00F74EF3" w:rsidRDefault="00F74EF3" w:rsidP="00F74EF3">
      <w:pPr>
        <w:shd w:val="clear" w:color="auto" w:fill="FFFFFF"/>
        <w:spacing w:after="0" w:line="315" w:lineRule="atLeast"/>
        <w:jc w:val="left"/>
        <w:textAlignment w:val="baseline"/>
        <w:rPr>
          <w:b/>
          <w:spacing w:val="2"/>
          <w:szCs w:val="21"/>
        </w:rPr>
      </w:pPr>
      <w:r>
        <w:rPr>
          <w:b/>
          <w:spacing w:val="2"/>
          <w:szCs w:val="21"/>
        </w:rPr>
        <w:t>Личностные результаты:</w:t>
      </w:r>
      <w:r>
        <w:rPr>
          <w:b/>
          <w:spacing w:val="2"/>
          <w:szCs w:val="21"/>
        </w:rPr>
        <w:br/>
      </w:r>
    </w:p>
    <w:p w:rsidR="00F74EF3" w:rsidRDefault="00F74EF3" w:rsidP="00F74EF3">
      <w:pPr>
        <w:pStyle w:val="ab"/>
        <w:numPr>
          <w:ilvl w:val="0"/>
          <w:numId w:val="24"/>
        </w:numPr>
        <w:shd w:val="clear" w:color="auto" w:fill="FFFFFF"/>
        <w:spacing w:after="0" w:line="315" w:lineRule="atLeast"/>
        <w:textAlignment w:val="baseline"/>
        <w:rPr>
          <w:rFonts w:eastAsia="Times New Roman"/>
          <w:spacing w:val="2"/>
          <w:sz w:val="24"/>
          <w:szCs w:val="21"/>
        </w:rPr>
      </w:pPr>
      <w:r>
        <w:rPr>
          <w:rFonts w:eastAsia="Times New Roman"/>
          <w:spacing w:val="2"/>
          <w:sz w:val="24"/>
          <w:szCs w:val="21"/>
        </w:rPr>
        <w:t>воспитание российской гражданской идентичности: патриотизм, уважение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F74EF3" w:rsidRDefault="00F74EF3" w:rsidP="00F74EF3">
      <w:pPr>
        <w:pStyle w:val="ab"/>
        <w:numPr>
          <w:ilvl w:val="0"/>
          <w:numId w:val="24"/>
        </w:numPr>
        <w:shd w:val="clear" w:color="auto" w:fill="FFFFFF"/>
        <w:spacing w:after="0" w:line="315" w:lineRule="atLeast"/>
        <w:textAlignment w:val="baseline"/>
        <w:rPr>
          <w:rFonts w:eastAsia="Times New Roman"/>
          <w:spacing w:val="2"/>
          <w:sz w:val="24"/>
          <w:szCs w:val="21"/>
        </w:rPr>
      </w:pPr>
      <w:r>
        <w:rPr>
          <w:rFonts w:eastAsia="Times New Roman"/>
          <w:spacing w:val="2"/>
          <w:sz w:val="24"/>
          <w:szCs w:val="21"/>
        </w:rPr>
        <w:t xml:space="preserve">формирование ответственного отношения к учению, готовности и </w:t>
      </w:r>
      <w:proofErr w:type="gramStart"/>
      <w:r>
        <w:rPr>
          <w:rFonts w:eastAsia="Times New Roman"/>
          <w:spacing w:val="2"/>
          <w:sz w:val="24"/>
          <w:szCs w:val="21"/>
        </w:rPr>
        <w:t>способности</w:t>
      </w:r>
      <w:proofErr w:type="gramEnd"/>
      <w:r>
        <w:rPr>
          <w:rFonts w:eastAsia="Times New Roman"/>
          <w:spacing w:val="2"/>
          <w:sz w:val="24"/>
          <w:szCs w:val="21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F74EF3" w:rsidRDefault="00F74EF3" w:rsidP="00F74EF3">
      <w:pPr>
        <w:pStyle w:val="ab"/>
        <w:numPr>
          <w:ilvl w:val="0"/>
          <w:numId w:val="24"/>
        </w:numPr>
        <w:shd w:val="clear" w:color="auto" w:fill="FFFFFF"/>
        <w:spacing w:after="0" w:line="315" w:lineRule="atLeast"/>
        <w:textAlignment w:val="baseline"/>
        <w:rPr>
          <w:rFonts w:eastAsia="Times New Roman"/>
          <w:spacing w:val="2"/>
          <w:sz w:val="24"/>
          <w:szCs w:val="21"/>
        </w:rPr>
      </w:pPr>
      <w:r>
        <w:rPr>
          <w:rFonts w:eastAsia="Times New Roman"/>
          <w:spacing w:val="2"/>
          <w:sz w:val="24"/>
          <w:szCs w:val="21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F74EF3" w:rsidRDefault="00F74EF3" w:rsidP="00F74EF3">
      <w:pPr>
        <w:pStyle w:val="ab"/>
        <w:numPr>
          <w:ilvl w:val="0"/>
          <w:numId w:val="24"/>
        </w:numPr>
        <w:shd w:val="clear" w:color="auto" w:fill="FFFFFF"/>
        <w:spacing w:after="0" w:line="315" w:lineRule="atLeast"/>
        <w:textAlignment w:val="baseline"/>
        <w:rPr>
          <w:rFonts w:eastAsia="Times New Roman"/>
          <w:spacing w:val="2"/>
          <w:sz w:val="24"/>
          <w:szCs w:val="21"/>
        </w:rPr>
      </w:pPr>
      <w:proofErr w:type="gramStart"/>
      <w:r>
        <w:rPr>
          <w:rFonts w:eastAsia="Times New Roman"/>
          <w:spacing w:val="2"/>
          <w:sz w:val="24"/>
          <w:szCs w:val="21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F74EF3" w:rsidRDefault="00F74EF3" w:rsidP="00F74EF3">
      <w:pPr>
        <w:pStyle w:val="ab"/>
        <w:numPr>
          <w:ilvl w:val="0"/>
          <w:numId w:val="24"/>
        </w:numPr>
        <w:shd w:val="clear" w:color="auto" w:fill="FFFFFF"/>
        <w:spacing w:after="0" w:line="315" w:lineRule="atLeast"/>
        <w:textAlignment w:val="baseline"/>
        <w:rPr>
          <w:rFonts w:eastAsia="Times New Roman"/>
          <w:spacing w:val="2"/>
          <w:sz w:val="24"/>
          <w:szCs w:val="21"/>
        </w:rPr>
      </w:pPr>
      <w:r>
        <w:rPr>
          <w:rFonts w:eastAsia="Times New Roman"/>
          <w:spacing w:val="2"/>
          <w:sz w:val="24"/>
          <w:szCs w:val="21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F74EF3" w:rsidRDefault="00F74EF3" w:rsidP="00F74EF3">
      <w:pPr>
        <w:pStyle w:val="ab"/>
        <w:numPr>
          <w:ilvl w:val="0"/>
          <w:numId w:val="24"/>
        </w:numPr>
        <w:shd w:val="clear" w:color="auto" w:fill="FFFFFF"/>
        <w:spacing w:after="0" w:line="315" w:lineRule="atLeast"/>
        <w:textAlignment w:val="baseline"/>
        <w:rPr>
          <w:rFonts w:eastAsia="Times New Roman"/>
          <w:spacing w:val="2"/>
          <w:sz w:val="24"/>
          <w:szCs w:val="21"/>
        </w:rPr>
      </w:pPr>
      <w:r>
        <w:rPr>
          <w:rFonts w:eastAsia="Times New Roman"/>
          <w:spacing w:val="2"/>
          <w:sz w:val="24"/>
          <w:szCs w:val="21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F74EF3" w:rsidRDefault="00F74EF3" w:rsidP="00F74EF3">
      <w:pPr>
        <w:pStyle w:val="ab"/>
        <w:numPr>
          <w:ilvl w:val="0"/>
          <w:numId w:val="24"/>
        </w:numPr>
        <w:shd w:val="clear" w:color="auto" w:fill="FFFFFF"/>
        <w:spacing w:after="0" w:line="315" w:lineRule="atLeast"/>
        <w:textAlignment w:val="baseline"/>
        <w:rPr>
          <w:rFonts w:eastAsia="Times New Roman"/>
          <w:spacing w:val="2"/>
          <w:sz w:val="24"/>
          <w:szCs w:val="21"/>
        </w:rPr>
      </w:pPr>
      <w:r>
        <w:rPr>
          <w:rFonts w:eastAsia="Times New Roman"/>
          <w:spacing w:val="2"/>
          <w:sz w:val="24"/>
          <w:szCs w:val="21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F74EF3" w:rsidRDefault="00F74EF3" w:rsidP="00F74EF3">
      <w:pPr>
        <w:pStyle w:val="ab"/>
        <w:numPr>
          <w:ilvl w:val="0"/>
          <w:numId w:val="24"/>
        </w:numPr>
        <w:shd w:val="clear" w:color="auto" w:fill="FFFFFF"/>
        <w:spacing w:after="0" w:line="315" w:lineRule="atLeast"/>
        <w:textAlignment w:val="baseline"/>
        <w:rPr>
          <w:rFonts w:eastAsia="Times New Roman"/>
          <w:spacing w:val="2"/>
          <w:sz w:val="24"/>
          <w:szCs w:val="21"/>
        </w:rPr>
      </w:pPr>
      <w:r>
        <w:rPr>
          <w:rFonts w:eastAsia="Times New Roman"/>
          <w:spacing w:val="2"/>
          <w:sz w:val="24"/>
          <w:szCs w:val="21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F74EF3" w:rsidRDefault="00F74EF3" w:rsidP="00F74EF3">
      <w:pPr>
        <w:pStyle w:val="ab"/>
        <w:numPr>
          <w:ilvl w:val="0"/>
          <w:numId w:val="24"/>
        </w:numPr>
        <w:shd w:val="clear" w:color="auto" w:fill="FFFFFF"/>
        <w:spacing w:after="0" w:line="315" w:lineRule="atLeast"/>
        <w:textAlignment w:val="baseline"/>
        <w:rPr>
          <w:rFonts w:eastAsia="Times New Roman"/>
          <w:spacing w:val="2"/>
          <w:sz w:val="24"/>
          <w:szCs w:val="21"/>
        </w:rPr>
      </w:pPr>
      <w:r>
        <w:rPr>
          <w:rFonts w:eastAsia="Times New Roman"/>
          <w:spacing w:val="2"/>
          <w:sz w:val="24"/>
          <w:szCs w:val="21"/>
        </w:rPr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F74EF3" w:rsidRDefault="00F74EF3" w:rsidP="00F74EF3">
      <w:pPr>
        <w:pStyle w:val="ab"/>
        <w:numPr>
          <w:ilvl w:val="0"/>
          <w:numId w:val="24"/>
        </w:numPr>
        <w:rPr>
          <w:rFonts w:eastAsia="Times New Roman"/>
          <w:spacing w:val="2"/>
          <w:sz w:val="24"/>
          <w:szCs w:val="21"/>
        </w:rPr>
      </w:pPr>
      <w:r>
        <w:rPr>
          <w:rFonts w:eastAsia="Times New Roman"/>
          <w:spacing w:val="2"/>
          <w:sz w:val="24"/>
          <w:szCs w:val="21"/>
        </w:rPr>
        <w:lastRenderedPageBreak/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F74EF3" w:rsidRDefault="00F74EF3" w:rsidP="00F74EF3">
      <w:pPr>
        <w:rPr>
          <w:b/>
          <w:sz w:val="28"/>
        </w:rPr>
      </w:pPr>
      <w:r>
        <w:rPr>
          <w:spacing w:val="2"/>
          <w:szCs w:val="21"/>
        </w:rPr>
        <w:br/>
      </w:r>
      <w:proofErr w:type="spellStart"/>
      <w:r>
        <w:rPr>
          <w:b/>
          <w:spacing w:val="2"/>
          <w:szCs w:val="21"/>
        </w:rPr>
        <w:t>Метапредметные</w:t>
      </w:r>
      <w:proofErr w:type="spellEnd"/>
      <w:r>
        <w:rPr>
          <w:b/>
          <w:spacing w:val="2"/>
          <w:szCs w:val="21"/>
        </w:rPr>
        <w:t xml:space="preserve"> результаты:</w:t>
      </w:r>
    </w:p>
    <w:p w:rsidR="00F74EF3" w:rsidRDefault="00F74EF3" w:rsidP="00F74EF3">
      <w:pPr>
        <w:pStyle w:val="ab"/>
        <w:numPr>
          <w:ilvl w:val="0"/>
          <w:numId w:val="25"/>
        </w:numPr>
        <w:shd w:val="clear" w:color="auto" w:fill="FFFFFF"/>
        <w:spacing w:after="0" w:line="315" w:lineRule="atLeast"/>
        <w:textAlignment w:val="baseline"/>
        <w:rPr>
          <w:rFonts w:eastAsia="Times New Roman"/>
          <w:spacing w:val="2"/>
          <w:sz w:val="24"/>
          <w:szCs w:val="21"/>
        </w:rPr>
      </w:pPr>
      <w:r>
        <w:rPr>
          <w:rFonts w:eastAsia="Times New Roman"/>
          <w:spacing w:val="2"/>
          <w:sz w:val="24"/>
          <w:szCs w:val="21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F74EF3" w:rsidRDefault="00F74EF3" w:rsidP="00F74EF3">
      <w:pPr>
        <w:pStyle w:val="ab"/>
        <w:numPr>
          <w:ilvl w:val="0"/>
          <w:numId w:val="25"/>
        </w:numPr>
        <w:shd w:val="clear" w:color="auto" w:fill="FFFFFF"/>
        <w:spacing w:after="0" w:line="315" w:lineRule="atLeast"/>
        <w:textAlignment w:val="baseline"/>
        <w:rPr>
          <w:rFonts w:eastAsia="Times New Roman"/>
          <w:spacing w:val="2"/>
          <w:sz w:val="24"/>
          <w:szCs w:val="21"/>
        </w:rPr>
      </w:pPr>
      <w:r>
        <w:rPr>
          <w:rFonts w:eastAsia="Times New Roman"/>
          <w:spacing w:val="2"/>
          <w:sz w:val="24"/>
          <w:szCs w:val="21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74EF3" w:rsidRDefault="00F74EF3" w:rsidP="00F74EF3">
      <w:pPr>
        <w:pStyle w:val="ab"/>
        <w:numPr>
          <w:ilvl w:val="0"/>
          <w:numId w:val="25"/>
        </w:numPr>
        <w:shd w:val="clear" w:color="auto" w:fill="FFFFFF"/>
        <w:spacing w:after="0" w:line="315" w:lineRule="atLeast"/>
        <w:textAlignment w:val="baseline"/>
        <w:rPr>
          <w:rFonts w:eastAsia="Times New Roman"/>
          <w:spacing w:val="2"/>
          <w:sz w:val="24"/>
          <w:szCs w:val="21"/>
        </w:rPr>
      </w:pPr>
      <w:r>
        <w:rPr>
          <w:rFonts w:eastAsia="Times New Roman"/>
          <w:spacing w:val="2"/>
          <w:sz w:val="24"/>
          <w:szCs w:val="21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74EF3" w:rsidRDefault="00F74EF3" w:rsidP="00F74EF3">
      <w:pPr>
        <w:pStyle w:val="ab"/>
        <w:numPr>
          <w:ilvl w:val="0"/>
          <w:numId w:val="25"/>
        </w:numPr>
        <w:shd w:val="clear" w:color="auto" w:fill="FFFFFF"/>
        <w:spacing w:after="0" w:line="315" w:lineRule="atLeast"/>
        <w:textAlignment w:val="baseline"/>
        <w:rPr>
          <w:rFonts w:eastAsia="Times New Roman"/>
          <w:spacing w:val="2"/>
          <w:sz w:val="24"/>
          <w:szCs w:val="21"/>
        </w:rPr>
      </w:pPr>
      <w:r>
        <w:rPr>
          <w:rFonts w:eastAsia="Times New Roman"/>
          <w:spacing w:val="2"/>
          <w:sz w:val="24"/>
          <w:szCs w:val="21"/>
        </w:rPr>
        <w:t>умение оценивать правильность выполнения учебной задачи, собственные возможности ее решения;</w:t>
      </w:r>
    </w:p>
    <w:p w:rsidR="00F74EF3" w:rsidRDefault="00F74EF3" w:rsidP="00F74EF3">
      <w:pPr>
        <w:pStyle w:val="ab"/>
        <w:numPr>
          <w:ilvl w:val="0"/>
          <w:numId w:val="25"/>
        </w:numPr>
        <w:shd w:val="clear" w:color="auto" w:fill="FFFFFF"/>
        <w:spacing w:after="0" w:line="315" w:lineRule="atLeast"/>
        <w:textAlignment w:val="baseline"/>
        <w:rPr>
          <w:rFonts w:eastAsia="Times New Roman"/>
          <w:spacing w:val="2"/>
          <w:sz w:val="24"/>
          <w:szCs w:val="21"/>
        </w:rPr>
      </w:pPr>
      <w:r>
        <w:rPr>
          <w:rFonts w:eastAsia="Times New Roman"/>
          <w:spacing w:val="2"/>
          <w:sz w:val="24"/>
          <w:szCs w:val="21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74EF3" w:rsidRDefault="00F74EF3" w:rsidP="00F74EF3">
      <w:pPr>
        <w:pStyle w:val="ab"/>
        <w:numPr>
          <w:ilvl w:val="0"/>
          <w:numId w:val="25"/>
        </w:numPr>
        <w:shd w:val="clear" w:color="auto" w:fill="FFFFFF"/>
        <w:spacing w:after="0" w:line="315" w:lineRule="atLeast"/>
        <w:textAlignment w:val="baseline"/>
        <w:rPr>
          <w:rFonts w:eastAsia="Times New Roman"/>
          <w:spacing w:val="2"/>
          <w:sz w:val="24"/>
          <w:szCs w:val="21"/>
        </w:rPr>
      </w:pPr>
      <w:r>
        <w:rPr>
          <w:rFonts w:eastAsia="Times New Roman"/>
          <w:spacing w:val="2"/>
          <w:sz w:val="24"/>
          <w:szCs w:val="21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rFonts w:eastAsia="Times New Roman"/>
          <w:spacing w:val="2"/>
          <w:sz w:val="24"/>
          <w:szCs w:val="21"/>
        </w:rPr>
        <w:t>логическое рассуждение</w:t>
      </w:r>
      <w:proofErr w:type="gramEnd"/>
      <w:r>
        <w:rPr>
          <w:rFonts w:eastAsia="Times New Roman"/>
          <w:spacing w:val="2"/>
          <w:sz w:val="24"/>
          <w:szCs w:val="21"/>
        </w:rPr>
        <w:t>, умозаключение (индуктивное, дедуктивное и по аналогии) и делать выводы;</w:t>
      </w:r>
    </w:p>
    <w:p w:rsidR="00F74EF3" w:rsidRDefault="00F74EF3" w:rsidP="00F74EF3">
      <w:pPr>
        <w:pStyle w:val="ab"/>
        <w:numPr>
          <w:ilvl w:val="0"/>
          <w:numId w:val="25"/>
        </w:numPr>
        <w:shd w:val="clear" w:color="auto" w:fill="FFFFFF"/>
        <w:spacing w:after="0" w:line="315" w:lineRule="atLeast"/>
        <w:textAlignment w:val="baseline"/>
        <w:rPr>
          <w:rFonts w:eastAsia="Times New Roman"/>
          <w:spacing w:val="2"/>
          <w:sz w:val="24"/>
          <w:szCs w:val="21"/>
        </w:rPr>
      </w:pPr>
      <w:r>
        <w:rPr>
          <w:rFonts w:eastAsia="Times New Roman"/>
          <w:spacing w:val="2"/>
          <w:sz w:val="24"/>
          <w:szCs w:val="21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F74EF3" w:rsidRDefault="00F74EF3" w:rsidP="00F74EF3">
      <w:pPr>
        <w:pStyle w:val="ab"/>
        <w:numPr>
          <w:ilvl w:val="0"/>
          <w:numId w:val="25"/>
        </w:numPr>
        <w:shd w:val="clear" w:color="auto" w:fill="FFFFFF"/>
        <w:spacing w:after="0" w:line="315" w:lineRule="atLeast"/>
        <w:textAlignment w:val="baseline"/>
        <w:rPr>
          <w:rFonts w:eastAsia="Times New Roman"/>
          <w:spacing w:val="2"/>
          <w:sz w:val="24"/>
          <w:szCs w:val="21"/>
        </w:rPr>
      </w:pPr>
      <w:r>
        <w:rPr>
          <w:rFonts w:eastAsia="Times New Roman"/>
          <w:spacing w:val="2"/>
          <w:sz w:val="24"/>
          <w:szCs w:val="21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F74EF3" w:rsidRDefault="00F74EF3" w:rsidP="00F74EF3">
      <w:pPr>
        <w:pStyle w:val="ab"/>
        <w:numPr>
          <w:ilvl w:val="0"/>
          <w:numId w:val="25"/>
        </w:numPr>
        <w:shd w:val="clear" w:color="auto" w:fill="FFFFFF"/>
        <w:spacing w:after="0" w:line="315" w:lineRule="atLeast"/>
        <w:textAlignment w:val="baseline"/>
        <w:rPr>
          <w:rFonts w:eastAsia="Times New Roman"/>
          <w:spacing w:val="2"/>
          <w:sz w:val="24"/>
          <w:szCs w:val="21"/>
        </w:rPr>
      </w:pPr>
      <w:r>
        <w:rPr>
          <w:rFonts w:eastAsia="Times New Roman"/>
          <w:spacing w:val="2"/>
          <w:sz w:val="24"/>
          <w:szCs w:val="21"/>
        </w:rPr>
        <w:t>формирование и развитие компетентности в области использования информационно-коммуникационных технологий (далее - ИКТ компетенции); развитие мотивации к овладению культурой активного пользования словарями и другими поисковыми системами;</w:t>
      </w:r>
    </w:p>
    <w:p w:rsidR="00F74EF3" w:rsidRDefault="00F74EF3" w:rsidP="00F74EF3">
      <w:pPr>
        <w:pStyle w:val="ab"/>
        <w:numPr>
          <w:ilvl w:val="0"/>
          <w:numId w:val="25"/>
        </w:numPr>
        <w:rPr>
          <w:sz w:val="28"/>
        </w:rPr>
      </w:pPr>
      <w:r>
        <w:rPr>
          <w:rFonts w:eastAsia="Times New Roman"/>
          <w:spacing w:val="2"/>
          <w:sz w:val="24"/>
          <w:szCs w:val="21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F74EF3" w:rsidRDefault="00F74EF3" w:rsidP="00F74EF3">
      <w:pPr>
        <w:pStyle w:val="ab"/>
        <w:rPr>
          <w:sz w:val="28"/>
        </w:rPr>
      </w:pPr>
    </w:p>
    <w:p w:rsidR="00F74EF3" w:rsidRDefault="00F74EF3" w:rsidP="00F74EF3">
      <w:pPr>
        <w:pStyle w:val="ab"/>
        <w:ind w:left="0"/>
        <w:rPr>
          <w:b/>
          <w:sz w:val="28"/>
        </w:rPr>
      </w:pPr>
      <w:r>
        <w:rPr>
          <w:rFonts w:eastAsia="Times New Roman"/>
          <w:b/>
          <w:spacing w:val="2"/>
          <w:sz w:val="24"/>
          <w:szCs w:val="21"/>
        </w:rPr>
        <w:t>Предметные результаты:</w:t>
      </w:r>
    </w:p>
    <w:p w:rsidR="00F74EF3" w:rsidRDefault="00F74EF3" w:rsidP="00F74EF3">
      <w:pPr>
        <w:pStyle w:val="ab"/>
        <w:spacing w:after="0"/>
        <w:ind w:right="-5"/>
        <w:jc w:val="both"/>
        <w:rPr>
          <w:rFonts w:eastAsia="Times New Roman"/>
          <w:i/>
          <w:sz w:val="24"/>
          <w:szCs w:val="28"/>
        </w:rPr>
      </w:pPr>
      <w:r>
        <w:rPr>
          <w:rFonts w:eastAsia="Times New Roman"/>
          <w:i/>
          <w:sz w:val="24"/>
          <w:szCs w:val="28"/>
        </w:rPr>
        <w:t xml:space="preserve">Выпускник научится: </w:t>
      </w:r>
    </w:p>
    <w:p w:rsidR="00F74EF3" w:rsidRDefault="00F74EF3" w:rsidP="00F74EF3">
      <w:pPr>
        <w:numPr>
          <w:ilvl w:val="0"/>
          <w:numId w:val="25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>
        <w:rPr>
          <w:szCs w:val="28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F74EF3" w:rsidRDefault="00F74EF3" w:rsidP="00F74EF3">
      <w:pPr>
        <w:numPr>
          <w:ilvl w:val="0"/>
          <w:numId w:val="25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>
        <w:rPr>
          <w:szCs w:val="28"/>
        </w:rPr>
        <w:lastRenderedPageBreak/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F74EF3" w:rsidRDefault="00F74EF3" w:rsidP="00F74EF3">
      <w:pPr>
        <w:numPr>
          <w:ilvl w:val="0"/>
          <w:numId w:val="25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>
        <w:rPr>
          <w:szCs w:val="28"/>
        </w:rPr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F74EF3" w:rsidRDefault="00F74EF3" w:rsidP="00F74EF3">
      <w:pPr>
        <w:numPr>
          <w:ilvl w:val="0"/>
          <w:numId w:val="25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>
        <w:rPr>
          <w:szCs w:val="28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F74EF3" w:rsidRDefault="00F74EF3" w:rsidP="00F74EF3">
      <w:pPr>
        <w:numPr>
          <w:ilvl w:val="0"/>
          <w:numId w:val="25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>
        <w:rPr>
          <w:szCs w:val="28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F74EF3" w:rsidRDefault="00F74EF3" w:rsidP="00F74EF3">
      <w:pPr>
        <w:numPr>
          <w:ilvl w:val="0"/>
          <w:numId w:val="25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>
        <w:rPr>
          <w:szCs w:val="28"/>
        </w:rPr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F74EF3" w:rsidRDefault="00F74EF3" w:rsidP="00F74EF3">
      <w:pPr>
        <w:numPr>
          <w:ilvl w:val="0"/>
          <w:numId w:val="25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>
        <w:rPr>
          <w:szCs w:val="28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F74EF3" w:rsidRDefault="00F74EF3" w:rsidP="00F74EF3">
      <w:pPr>
        <w:numPr>
          <w:ilvl w:val="0"/>
          <w:numId w:val="25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>
        <w:rPr>
          <w:szCs w:val="28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F74EF3" w:rsidRDefault="00F74EF3" w:rsidP="00F74EF3">
      <w:pPr>
        <w:numPr>
          <w:ilvl w:val="0"/>
          <w:numId w:val="25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>
        <w:rPr>
          <w:szCs w:val="28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F74EF3" w:rsidRDefault="00F74EF3" w:rsidP="00F74EF3">
      <w:pPr>
        <w:numPr>
          <w:ilvl w:val="0"/>
          <w:numId w:val="25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>
        <w:rPr>
          <w:szCs w:val="28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F74EF3" w:rsidRDefault="00F74EF3" w:rsidP="00F74EF3">
      <w:pPr>
        <w:numPr>
          <w:ilvl w:val="0"/>
          <w:numId w:val="25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>
        <w:rPr>
          <w:szCs w:val="28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F74EF3" w:rsidRDefault="00F74EF3" w:rsidP="00F74EF3">
      <w:pPr>
        <w:numPr>
          <w:ilvl w:val="0"/>
          <w:numId w:val="25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>
        <w:rPr>
          <w:szCs w:val="28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F74EF3" w:rsidRDefault="00F74EF3" w:rsidP="00F74EF3">
      <w:pPr>
        <w:numPr>
          <w:ilvl w:val="0"/>
          <w:numId w:val="25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>
        <w:rPr>
          <w:szCs w:val="28"/>
        </w:rPr>
        <w:t>выполнять акробатические комбинации из числа хорошо освоенных упражнений;</w:t>
      </w:r>
    </w:p>
    <w:p w:rsidR="00F74EF3" w:rsidRDefault="00F74EF3" w:rsidP="00F74EF3">
      <w:pPr>
        <w:numPr>
          <w:ilvl w:val="0"/>
          <w:numId w:val="25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>
        <w:rPr>
          <w:szCs w:val="28"/>
        </w:rPr>
        <w:t>выполнять гимнастические комбинации на спортивных снарядах из числа хорошо освоенных упражнений;</w:t>
      </w:r>
    </w:p>
    <w:p w:rsidR="00F74EF3" w:rsidRDefault="00F74EF3" w:rsidP="00F74EF3">
      <w:pPr>
        <w:pStyle w:val="21"/>
        <w:numPr>
          <w:ilvl w:val="0"/>
          <w:numId w:val="25"/>
        </w:numPr>
        <w:tabs>
          <w:tab w:val="left" w:pos="993"/>
        </w:tabs>
        <w:spacing w:line="276" w:lineRule="auto"/>
        <w:rPr>
          <w:sz w:val="24"/>
        </w:rPr>
      </w:pPr>
      <w:r>
        <w:rPr>
          <w:sz w:val="24"/>
        </w:rPr>
        <w:t>выполнять легкоатлетические действия (бег, прыжки, метания и броски мячей);</w:t>
      </w:r>
    </w:p>
    <w:p w:rsidR="00F74EF3" w:rsidRDefault="00F74EF3" w:rsidP="00F74EF3">
      <w:pPr>
        <w:numPr>
          <w:ilvl w:val="0"/>
          <w:numId w:val="25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>
        <w:rPr>
          <w:szCs w:val="28"/>
        </w:rPr>
        <w:t>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 выполнять спуски и торможения на лыжах с пологого склона;</w:t>
      </w:r>
    </w:p>
    <w:p w:rsidR="00F74EF3" w:rsidRDefault="00F74EF3" w:rsidP="00F74EF3">
      <w:pPr>
        <w:numPr>
          <w:ilvl w:val="0"/>
          <w:numId w:val="25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>
        <w:rPr>
          <w:szCs w:val="28"/>
        </w:rPr>
        <w:t>выполнять основные технические действия и приемы игры в футбол, баскетбол и лапту в условиях учебной и игровой деятельности;</w:t>
      </w:r>
    </w:p>
    <w:p w:rsidR="00F74EF3" w:rsidRDefault="00F74EF3" w:rsidP="00F74EF3">
      <w:pPr>
        <w:pStyle w:val="ab"/>
        <w:numPr>
          <w:ilvl w:val="0"/>
          <w:numId w:val="25"/>
        </w:numPr>
        <w:spacing w:after="160" w:line="256" w:lineRule="auto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lastRenderedPageBreak/>
        <w:t>выполнять тестовые нормативы Всероссийского физкультурно-спортивного комплекса «Готов к труду и обороне»;</w:t>
      </w:r>
    </w:p>
    <w:p w:rsidR="00F74EF3" w:rsidRDefault="00F74EF3" w:rsidP="00F74EF3">
      <w:pPr>
        <w:numPr>
          <w:ilvl w:val="0"/>
          <w:numId w:val="25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>
        <w:rPr>
          <w:szCs w:val="28"/>
        </w:rPr>
        <w:t>выполнять тестовые упражнения для оценки уровня индивидуального развития основных физических качеств.</w:t>
      </w:r>
    </w:p>
    <w:p w:rsidR="00F74EF3" w:rsidRDefault="00F74EF3" w:rsidP="00F74EF3">
      <w:pPr>
        <w:spacing w:after="0"/>
        <w:ind w:right="-5" w:firstLine="709"/>
        <w:rPr>
          <w:szCs w:val="28"/>
        </w:rPr>
      </w:pPr>
    </w:p>
    <w:p w:rsidR="00F74EF3" w:rsidRDefault="00F74EF3" w:rsidP="00F74EF3">
      <w:pPr>
        <w:pStyle w:val="ab"/>
        <w:spacing w:after="0"/>
        <w:ind w:right="-5"/>
        <w:jc w:val="both"/>
        <w:rPr>
          <w:rFonts w:eastAsia="Times New Roman"/>
          <w:i/>
          <w:sz w:val="24"/>
          <w:szCs w:val="28"/>
        </w:rPr>
      </w:pPr>
      <w:r>
        <w:rPr>
          <w:rFonts w:eastAsia="Times New Roman"/>
          <w:i/>
          <w:sz w:val="24"/>
          <w:szCs w:val="28"/>
        </w:rPr>
        <w:t>Выпускник получит возможность научиться:</w:t>
      </w:r>
    </w:p>
    <w:p w:rsidR="00F74EF3" w:rsidRDefault="00F74EF3" w:rsidP="00F74EF3">
      <w:pPr>
        <w:numPr>
          <w:ilvl w:val="0"/>
          <w:numId w:val="25"/>
        </w:numPr>
        <w:tabs>
          <w:tab w:val="left" w:pos="993"/>
        </w:tabs>
        <w:spacing w:after="0" w:line="276" w:lineRule="auto"/>
        <w:contextualSpacing/>
        <w:rPr>
          <w:szCs w:val="28"/>
        </w:rPr>
      </w:pPr>
      <w:r>
        <w:rPr>
          <w:szCs w:val="28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F74EF3" w:rsidRDefault="00F74EF3" w:rsidP="00F74EF3">
      <w:pPr>
        <w:numPr>
          <w:ilvl w:val="0"/>
          <w:numId w:val="25"/>
        </w:numPr>
        <w:tabs>
          <w:tab w:val="left" w:pos="993"/>
        </w:tabs>
        <w:spacing w:after="0" w:line="276" w:lineRule="auto"/>
        <w:contextualSpacing/>
        <w:rPr>
          <w:szCs w:val="28"/>
        </w:rPr>
      </w:pPr>
      <w:r>
        <w:rPr>
          <w:szCs w:val="28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F74EF3" w:rsidRDefault="00F74EF3" w:rsidP="00F74EF3">
      <w:pPr>
        <w:numPr>
          <w:ilvl w:val="0"/>
          <w:numId w:val="25"/>
        </w:numPr>
        <w:tabs>
          <w:tab w:val="left" w:pos="993"/>
        </w:tabs>
        <w:spacing w:after="0" w:line="276" w:lineRule="auto"/>
        <w:contextualSpacing/>
        <w:rPr>
          <w:szCs w:val="28"/>
        </w:rPr>
      </w:pPr>
      <w:r>
        <w:rPr>
          <w:szCs w:val="28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F74EF3" w:rsidRDefault="00F74EF3" w:rsidP="00F74EF3">
      <w:pPr>
        <w:numPr>
          <w:ilvl w:val="0"/>
          <w:numId w:val="25"/>
        </w:numPr>
        <w:tabs>
          <w:tab w:val="left" w:pos="993"/>
        </w:tabs>
        <w:spacing w:after="0" w:line="276" w:lineRule="auto"/>
        <w:contextualSpacing/>
        <w:rPr>
          <w:szCs w:val="28"/>
        </w:rPr>
      </w:pPr>
      <w:r>
        <w:rPr>
          <w:szCs w:val="28"/>
        </w:rPr>
        <w:t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F74EF3" w:rsidRDefault="00F74EF3" w:rsidP="00F74EF3">
      <w:pPr>
        <w:numPr>
          <w:ilvl w:val="0"/>
          <w:numId w:val="25"/>
        </w:numPr>
        <w:tabs>
          <w:tab w:val="left" w:pos="993"/>
        </w:tabs>
        <w:spacing w:after="0" w:line="276" w:lineRule="auto"/>
        <w:contextualSpacing/>
        <w:rPr>
          <w:szCs w:val="28"/>
        </w:rPr>
      </w:pPr>
      <w:r>
        <w:rPr>
          <w:szCs w:val="28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F74EF3" w:rsidRDefault="00F74EF3" w:rsidP="00F74EF3">
      <w:pPr>
        <w:numPr>
          <w:ilvl w:val="0"/>
          <w:numId w:val="25"/>
        </w:numPr>
        <w:tabs>
          <w:tab w:val="left" w:pos="993"/>
        </w:tabs>
        <w:spacing w:after="0" w:line="276" w:lineRule="auto"/>
        <w:contextualSpacing/>
        <w:rPr>
          <w:szCs w:val="28"/>
        </w:rPr>
      </w:pPr>
      <w:r>
        <w:rPr>
          <w:szCs w:val="28"/>
        </w:rPr>
        <w:t>проводить восстановительные мероприятия с использованием банных процедур и сеансов оздоровительного массажа;</w:t>
      </w:r>
    </w:p>
    <w:p w:rsidR="00F74EF3" w:rsidRDefault="00F74EF3" w:rsidP="00F74EF3">
      <w:pPr>
        <w:numPr>
          <w:ilvl w:val="0"/>
          <w:numId w:val="25"/>
        </w:numPr>
        <w:tabs>
          <w:tab w:val="left" w:pos="993"/>
        </w:tabs>
        <w:spacing w:after="0" w:line="276" w:lineRule="auto"/>
        <w:contextualSpacing/>
        <w:rPr>
          <w:szCs w:val="28"/>
        </w:rPr>
      </w:pPr>
      <w:r>
        <w:rPr>
          <w:szCs w:val="28"/>
        </w:rPr>
        <w:t>выполнять комплексы упражнений адаптивной физической культуры с учетом имеющихся индивидуальных отклонений в показателях здоровья;</w:t>
      </w:r>
    </w:p>
    <w:p w:rsidR="00F74EF3" w:rsidRDefault="00F74EF3" w:rsidP="00F74EF3">
      <w:pPr>
        <w:numPr>
          <w:ilvl w:val="0"/>
          <w:numId w:val="25"/>
        </w:numPr>
        <w:tabs>
          <w:tab w:val="left" w:pos="993"/>
        </w:tabs>
        <w:spacing w:after="0" w:line="276" w:lineRule="auto"/>
        <w:contextualSpacing/>
        <w:rPr>
          <w:szCs w:val="28"/>
        </w:rPr>
      </w:pPr>
      <w:r>
        <w:rPr>
          <w:szCs w:val="28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:rsidR="00F74EF3" w:rsidRDefault="00F74EF3" w:rsidP="00F74EF3">
      <w:pPr>
        <w:numPr>
          <w:ilvl w:val="0"/>
          <w:numId w:val="25"/>
        </w:numPr>
        <w:tabs>
          <w:tab w:val="left" w:pos="993"/>
        </w:tabs>
        <w:spacing w:after="0" w:line="276" w:lineRule="auto"/>
        <w:contextualSpacing/>
        <w:rPr>
          <w:szCs w:val="28"/>
        </w:rPr>
      </w:pPr>
      <w:r>
        <w:rPr>
          <w:szCs w:val="28"/>
        </w:rPr>
        <w:t xml:space="preserve">осуществлять судейство по одному из осваиваемых видов спорта; </w:t>
      </w:r>
    </w:p>
    <w:p w:rsidR="003F5299" w:rsidRDefault="003F5299" w:rsidP="003F5299">
      <w:pPr>
        <w:tabs>
          <w:tab w:val="left" w:pos="993"/>
        </w:tabs>
        <w:spacing w:after="0" w:line="276" w:lineRule="auto"/>
        <w:ind w:left="0" w:firstLine="0"/>
        <w:contextualSpacing/>
        <w:rPr>
          <w:szCs w:val="28"/>
        </w:rPr>
      </w:pPr>
    </w:p>
    <w:p w:rsidR="003F5299" w:rsidRDefault="003F5299" w:rsidP="003F5299">
      <w:pPr>
        <w:tabs>
          <w:tab w:val="left" w:pos="993"/>
        </w:tabs>
        <w:spacing w:after="0" w:line="276" w:lineRule="auto"/>
        <w:ind w:left="0" w:firstLine="0"/>
        <w:contextualSpacing/>
        <w:rPr>
          <w:szCs w:val="28"/>
        </w:rPr>
      </w:pPr>
    </w:p>
    <w:p w:rsidR="003F5299" w:rsidRDefault="003F5299" w:rsidP="003F5299">
      <w:pPr>
        <w:tabs>
          <w:tab w:val="left" w:pos="993"/>
        </w:tabs>
        <w:spacing w:after="0" w:line="276" w:lineRule="auto"/>
        <w:ind w:left="0" w:firstLine="0"/>
        <w:contextualSpacing/>
        <w:rPr>
          <w:szCs w:val="28"/>
        </w:rPr>
      </w:pPr>
    </w:p>
    <w:p w:rsidR="003F5299" w:rsidRDefault="003F5299" w:rsidP="003F5299">
      <w:pPr>
        <w:tabs>
          <w:tab w:val="left" w:pos="993"/>
        </w:tabs>
        <w:spacing w:after="0" w:line="276" w:lineRule="auto"/>
        <w:ind w:left="0" w:firstLine="0"/>
        <w:contextualSpacing/>
        <w:rPr>
          <w:szCs w:val="28"/>
        </w:rPr>
      </w:pPr>
    </w:p>
    <w:p w:rsidR="003F5299" w:rsidRDefault="003F5299" w:rsidP="003F5299">
      <w:pPr>
        <w:tabs>
          <w:tab w:val="left" w:pos="993"/>
        </w:tabs>
        <w:spacing w:after="0" w:line="276" w:lineRule="auto"/>
        <w:ind w:left="0" w:firstLine="0"/>
        <w:contextualSpacing/>
        <w:rPr>
          <w:szCs w:val="28"/>
        </w:rPr>
      </w:pPr>
    </w:p>
    <w:p w:rsidR="003F5299" w:rsidRDefault="003F5299" w:rsidP="003F5299">
      <w:pPr>
        <w:tabs>
          <w:tab w:val="left" w:pos="993"/>
        </w:tabs>
        <w:spacing w:after="0" w:line="276" w:lineRule="auto"/>
        <w:ind w:left="0" w:firstLine="0"/>
        <w:contextualSpacing/>
        <w:rPr>
          <w:szCs w:val="28"/>
        </w:rPr>
      </w:pPr>
    </w:p>
    <w:p w:rsidR="003F5299" w:rsidRDefault="003F5299" w:rsidP="003F5299">
      <w:pPr>
        <w:tabs>
          <w:tab w:val="left" w:pos="993"/>
        </w:tabs>
        <w:spacing w:after="0" w:line="276" w:lineRule="auto"/>
        <w:ind w:left="0" w:firstLine="0"/>
        <w:contextualSpacing/>
        <w:rPr>
          <w:szCs w:val="28"/>
        </w:rPr>
      </w:pPr>
    </w:p>
    <w:p w:rsidR="003F5299" w:rsidRDefault="003F5299" w:rsidP="003F5299">
      <w:pPr>
        <w:tabs>
          <w:tab w:val="left" w:pos="993"/>
        </w:tabs>
        <w:spacing w:after="0" w:line="276" w:lineRule="auto"/>
        <w:ind w:left="0" w:firstLine="0"/>
        <w:contextualSpacing/>
        <w:rPr>
          <w:szCs w:val="28"/>
        </w:rPr>
      </w:pPr>
    </w:p>
    <w:p w:rsidR="003F5299" w:rsidRDefault="003F5299" w:rsidP="003F5299">
      <w:pPr>
        <w:tabs>
          <w:tab w:val="left" w:pos="993"/>
        </w:tabs>
        <w:spacing w:after="0" w:line="276" w:lineRule="auto"/>
        <w:ind w:left="0" w:firstLine="0"/>
        <w:contextualSpacing/>
        <w:rPr>
          <w:szCs w:val="28"/>
        </w:rPr>
      </w:pPr>
    </w:p>
    <w:p w:rsidR="00F74EF3" w:rsidRDefault="00F74EF3" w:rsidP="00F74EF3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F74EF3" w:rsidRDefault="00F74EF3" w:rsidP="003F5299">
      <w:pPr>
        <w:pStyle w:val="a6"/>
        <w:numPr>
          <w:ilvl w:val="0"/>
          <w:numId w:val="26"/>
        </w:numPr>
        <w:jc w:val="center"/>
        <w:rPr>
          <w:rFonts w:ascii="Times New Roman" w:hAnsi="Times New Roman"/>
          <w:b/>
          <w:color w:val="000000" w:themeColor="text1"/>
          <w:sz w:val="28"/>
          <w:szCs w:val="24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4"/>
          <w:lang w:eastAsia="ru-RU"/>
        </w:rPr>
        <w:lastRenderedPageBreak/>
        <w:t>Содержание учебного предмета</w:t>
      </w:r>
    </w:p>
    <w:p w:rsidR="00F74EF3" w:rsidRDefault="00F74EF3" w:rsidP="00F74EF3">
      <w:pPr>
        <w:pStyle w:val="a6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4"/>
          <w:lang w:eastAsia="ru-RU"/>
        </w:rPr>
      </w:pPr>
    </w:p>
    <w:p w:rsidR="00F74EF3" w:rsidRDefault="00F74EF3" w:rsidP="00F74EF3">
      <w:pPr>
        <w:autoSpaceDE w:val="0"/>
        <w:autoSpaceDN w:val="0"/>
        <w:adjustRightInd w:val="0"/>
        <w:spacing w:before="100" w:after="100"/>
        <w:ind w:firstLine="709"/>
        <w:rPr>
          <w:rStyle w:val="Zag11"/>
          <w:rFonts w:eastAsia="@Arial Unicode MS"/>
          <w:i/>
          <w:szCs w:val="28"/>
        </w:rPr>
      </w:pPr>
      <w:r>
        <w:rPr>
          <w:rStyle w:val="Zag11"/>
          <w:rFonts w:eastAsia="@Arial Unicode MS"/>
          <w:i/>
          <w:szCs w:val="28"/>
        </w:rPr>
        <w:t xml:space="preserve">Знания о физической культуре </w:t>
      </w:r>
    </w:p>
    <w:p w:rsidR="00F74EF3" w:rsidRDefault="00F74EF3" w:rsidP="00F74EF3">
      <w:pPr>
        <w:autoSpaceDE w:val="0"/>
        <w:autoSpaceDN w:val="0"/>
        <w:adjustRightInd w:val="0"/>
        <w:spacing w:after="0"/>
        <w:ind w:firstLine="709"/>
      </w:pPr>
      <w:r>
        <w:rPr>
          <w:szCs w:val="28"/>
        </w:rPr>
        <w:t xml:space="preserve">Здоровый образ жизни человека. Основы формирования культуры тела, культуры движений, культуры здоровья. Роль и значение занятий физической культурой в формировании личности. Общие представления об оздоровительных системах физического воспитания.  Активный отдых и формы его организации средствами физической культуры. Организационные основы занятий физкультурно-оздоровительной деятельностью, требования к безопасности и профилактике травматизма, правила подбора физических упражнений и физических нагрузок. </w:t>
      </w:r>
      <w:r>
        <w:rPr>
          <w:iCs/>
          <w:szCs w:val="28"/>
        </w:rPr>
        <w:t xml:space="preserve">Общие представления о работоспособности человека, гигиенические мероприятия для восстановления и повышения работоспособности в режиме дня и в процессе занятий физическими упражнениями: утренняя зарядка и </w:t>
      </w:r>
      <w:proofErr w:type="spellStart"/>
      <w:r>
        <w:rPr>
          <w:iCs/>
          <w:szCs w:val="28"/>
        </w:rPr>
        <w:t>физкультпаузы</w:t>
      </w:r>
      <w:proofErr w:type="spellEnd"/>
      <w:r>
        <w:rPr>
          <w:iCs/>
          <w:szCs w:val="28"/>
        </w:rPr>
        <w:t xml:space="preserve"> (основы содержания, планирования и дозировки упражнений), </w:t>
      </w:r>
      <w:r>
        <w:rPr>
          <w:szCs w:val="28"/>
        </w:rPr>
        <w:t xml:space="preserve">закаливание организма способом обливания (планирование и дозировка), самомассаж, релаксация (общие представления). </w:t>
      </w:r>
      <w:r>
        <w:rPr>
          <w:iCs/>
          <w:szCs w:val="28"/>
        </w:rPr>
        <w:t xml:space="preserve">История зарождения древних Олимпийских игр в мифах и легендах. Общие представления об истории возникновения Современных Олимпийских игр, роль Пьера де Кубертена в их становлении и развитии. Олимпийское движение в России, выдающиеся успехи отечественных спортсменов. </w:t>
      </w:r>
      <w:r>
        <w:rPr>
          <w:spacing w:val="1"/>
          <w:szCs w:val="28"/>
        </w:rPr>
        <w:t xml:space="preserve">Успехи российских самбистов на международной </w:t>
      </w:r>
      <w:r>
        <w:rPr>
          <w:spacing w:val="-3"/>
          <w:szCs w:val="28"/>
        </w:rPr>
        <w:t>арене.</w:t>
      </w:r>
      <w:r>
        <w:rPr>
          <w:spacing w:val="-3"/>
          <w:sz w:val="20"/>
        </w:rPr>
        <w:t xml:space="preserve"> </w:t>
      </w:r>
      <w:r>
        <w:rPr>
          <w:szCs w:val="28"/>
        </w:rPr>
        <w:t xml:space="preserve">Понятие общей и специальной физической подготовки, спортивно-оздоровительной тренировки. Техника двигательных действий (физических упражнений), ее связь с физической подготовленностью и двигательным опытом человека. Правила составления занятий и системы занятий спортивно-оздоровительной тренировкой (на примере одного из видов спорта), соблюдения режимов физической нагрузки, профилактики травматизма и оказания до врачебной помощи. </w:t>
      </w:r>
      <w:r>
        <w:rPr>
          <w:iCs/>
          <w:szCs w:val="28"/>
        </w:rPr>
        <w:t xml:space="preserve">Нормы этического общения и коллективного взаимодействия в игровой и соревновательной деятельности. </w:t>
      </w:r>
      <w:r>
        <w:rPr>
          <w:szCs w:val="28"/>
        </w:rPr>
        <w:t>Правила спортивных соревнований и их назначение (на примере одного из видов спорта).</w:t>
      </w:r>
    </w:p>
    <w:p w:rsidR="00F74EF3" w:rsidRDefault="00F74EF3" w:rsidP="00F74EF3">
      <w:pPr>
        <w:autoSpaceDE w:val="0"/>
        <w:autoSpaceDN w:val="0"/>
        <w:adjustRightInd w:val="0"/>
        <w:spacing w:before="100" w:after="100"/>
        <w:ind w:firstLine="709"/>
        <w:rPr>
          <w:rStyle w:val="Zag11"/>
          <w:rFonts w:eastAsia="@Arial Unicode MS"/>
          <w:b/>
          <w:i/>
        </w:rPr>
      </w:pPr>
      <w:r>
        <w:rPr>
          <w:rStyle w:val="Zag11"/>
          <w:rFonts w:eastAsia="@Arial Unicode MS"/>
          <w:i/>
          <w:szCs w:val="28"/>
        </w:rPr>
        <w:t>Способы физкультурной деятельности.</w:t>
      </w:r>
    </w:p>
    <w:p w:rsidR="00F74EF3" w:rsidRDefault="00F74EF3" w:rsidP="00F74EF3">
      <w:pPr>
        <w:shd w:val="clear" w:color="auto" w:fill="FFFFFF"/>
        <w:spacing w:after="0"/>
        <w:ind w:firstLine="709"/>
      </w:pPr>
      <w:r>
        <w:rPr>
          <w:szCs w:val="28"/>
        </w:rPr>
        <w:t>Составление и выполнение комплексов упражнений общей и специальной физической подготовки. Составление и проведение самостоятельных занятий по совершенствованию индивидуальной техники двигательных действий и развитию физических качеств (на примере одного из видов спорта). Наблюдения за режимами физической нагрузки во время занятий спортивно-оздоровительной тренировкой. Наблюдения за индивидуальной динамикой физической подготовленности в системе тренировочных занятий (на примере одного из видов спорта). Ведение дневника по физкультурной деятельности.</w:t>
      </w:r>
    </w:p>
    <w:p w:rsidR="00F74EF3" w:rsidRDefault="00F74EF3" w:rsidP="00F74EF3">
      <w:pPr>
        <w:shd w:val="clear" w:color="auto" w:fill="FFFFFF"/>
        <w:spacing w:after="0"/>
        <w:ind w:firstLine="709"/>
        <w:rPr>
          <w:szCs w:val="28"/>
        </w:rPr>
      </w:pPr>
      <w:r>
        <w:rPr>
          <w:szCs w:val="28"/>
        </w:rPr>
        <w:t xml:space="preserve">Судейство простейших спортивных соревнований (на примере одного из видов спорта в качестве судьи или помощника судьи). Составление и выполнение индивидуальных комплексов по коррекции осанки и телосложения, профилактики плоскостопия, адаптивной физической культуре (с учетом индивидуальных показаний здоровья, физического развития и физической подготовленности). Составление и проведение индивидуальных занятий физическими упражнениями на развитие основных систем организма. Контроль физической нагрузки и ее регулирование во время занятий физическими упражнениями (по частоте сердечных сокращений, внешним признакам, самочувствию). </w:t>
      </w:r>
      <w:r>
        <w:rPr>
          <w:iCs/>
          <w:szCs w:val="28"/>
        </w:rPr>
        <w:t xml:space="preserve">Проведение утренней зарядки и физкультурных пауз, занятий оздоровительной ходьбой и бегом, простейших способов и приемов самомассажа и релаксации. </w:t>
      </w:r>
      <w:r>
        <w:rPr>
          <w:szCs w:val="28"/>
        </w:rPr>
        <w:t>Составление и проведение самостоятельных занятий по видам испытаний и самоподготовки к сдаче норм и требований ВФСК «ГТО».</w:t>
      </w:r>
    </w:p>
    <w:p w:rsidR="00F74EF3" w:rsidRDefault="00F74EF3" w:rsidP="00F74EF3">
      <w:pPr>
        <w:autoSpaceDE w:val="0"/>
        <w:autoSpaceDN w:val="0"/>
        <w:adjustRightInd w:val="0"/>
        <w:spacing w:before="100" w:after="100"/>
        <w:ind w:firstLine="709"/>
        <w:rPr>
          <w:b/>
          <w:i/>
          <w:szCs w:val="28"/>
        </w:rPr>
      </w:pPr>
      <w:r>
        <w:rPr>
          <w:b/>
          <w:bCs/>
          <w:i/>
          <w:iCs/>
          <w:szCs w:val="28"/>
        </w:rPr>
        <w:t>Физическое совершенствование.</w:t>
      </w:r>
    </w:p>
    <w:p w:rsidR="00F74EF3" w:rsidRDefault="00F74EF3" w:rsidP="00F74EF3">
      <w:pPr>
        <w:autoSpaceDE w:val="0"/>
        <w:autoSpaceDN w:val="0"/>
        <w:adjustRightInd w:val="0"/>
        <w:spacing w:before="100" w:after="100"/>
        <w:ind w:firstLine="709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Физкультурно-оздоровительная деятельность </w:t>
      </w:r>
    </w:p>
    <w:p w:rsidR="00F74EF3" w:rsidRDefault="00F74EF3" w:rsidP="00F74EF3">
      <w:pPr>
        <w:autoSpaceDE w:val="0"/>
        <w:autoSpaceDN w:val="0"/>
        <w:adjustRightInd w:val="0"/>
        <w:spacing w:before="100" w:after="100"/>
        <w:ind w:firstLine="709"/>
        <w:rPr>
          <w:i/>
          <w:iCs/>
          <w:szCs w:val="28"/>
        </w:rPr>
      </w:pPr>
      <w:r>
        <w:rPr>
          <w:szCs w:val="28"/>
        </w:rPr>
        <w:lastRenderedPageBreak/>
        <w:t xml:space="preserve">Индивидуализированные комплексы и упражнения из оздоровительных систем физического воспитания, ориентированные на коррекцию осанки и телосложения, профилактику утомления и сохранения повышенной работоспособности, развитие систем дыхания и кровообращения. Простейшие композиции ритмической гимнастики и аэробики. Комплексы и упражнения адаптивной физической культуры, учитывающие индивидуальные медицинские показания (на профилактику сколиоза, плоскостопия, остеохондроза, органов дыхания и зрения, </w:t>
      </w:r>
      <w:proofErr w:type="gramStart"/>
      <w:r>
        <w:rPr>
          <w:szCs w:val="28"/>
        </w:rPr>
        <w:t>сердечно-сосудистой</w:t>
      </w:r>
      <w:proofErr w:type="gramEnd"/>
      <w:r>
        <w:rPr>
          <w:szCs w:val="28"/>
        </w:rPr>
        <w:t xml:space="preserve"> системы и т.п.). Лыжные прогулки по пересеченной местности, оздоровительная ходьба и оздоровительный бег (ориентированные на развитие функциональных возможностей систем дыхания и кровообращения). Физические упражнения туристической подготовки: преодоление искусственных и естественных препятствий с использованием разнообразных способов ходьбы, бега, прыжков, лазания и </w:t>
      </w:r>
      <w:proofErr w:type="spellStart"/>
      <w:r>
        <w:rPr>
          <w:szCs w:val="28"/>
        </w:rPr>
        <w:t>перелезания</w:t>
      </w:r>
      <w:proofErr w:type="spellEnd"/>
      <w:r>
        <w:rPr>
          <w:szCs w:val="28"/>
        </w:rPr>
        <w:t xml:space="preserve">, передвижения в висе и упоре, передвижения с грузом на плечах по ограниченной и наклонной опоре. Составление и выполнение индивидуальных комплексов по коррекции осанки и телосложения, профилактики плоскостопия, адаптивной физической культуре (с учетом индивидуальных показаний здоровья, физического развития и физической подготовленности). Составление и проведение индивидуальных занятий физическими упражнениями на развитие основных систем организма. Контроль физической нагрузки и ее регулирование во время занятий физическими упражнениями (по частоте сердечных сокращений, внешним признакам, самочувствию). </w:t>
      </w:r>
      <w:r>
        <w:rPr>
          <w:iCs/>
          <w:szCs w:val="28"/>
        </w:rPr>
        <w:t xml:space="preserve">Проведение утренней зарядки и </w:t>
      </w:r>
      <w:proofErr w:type="spellStart"/>
      <w:r>
        <w:rPr>
          <w:iCs/>
          <w:szCs w:val="28"/>
        </w:rPr>
        <w:t>физкультпауз</w:t>
      </w:r>
      <w:proofErr w:type="spellEnd"/>
      <w:r>
        <w:rPr>
          <w:iCs/>
          <w:szCs w:val="28"/>
        </w:rPr>
        <w:t>, занятий оздоровительной ходьбой и бегом, простейших способов и приемов самомассажа и релаксации</w:t>
      </w:r>
      <w:r>
        <w:rPr>
          <w:i/>
          <w:iCs/>
          <w:szCs w:val="28"/>
        </w:rPr>
        <w:t>.</w:t>
      </w:r>
    </w:p>
    <w:p w:rsidR="00F74EF3" w:rsidRDefault="00F74EF3" w:rsidP="00F74EF3">
      <w:pPr>
        <w:shd w:val="clear" w:color="auto" w:fill="FFFFFF"/>
        <w:spacing w:after="0"/>
        <w:ind w:firstLine="709"/>
        <w:rPr>
          <w:szCs w:val="28"/>
        </w:rPr>
      </w:pPr>
    </w:p>
    <w:p w:rsidR="00F74EF3" w:rsidRDefault="00F74EF3" w:rsidP="00F74EF3">
      <w:pPr>
        <w:autoSpaceDE w:val="0"/>
        <w:autoSpaceDN w:val="0"/>
        <w:adjustRightInd w:val="0"/>
        <w:spacing w:before="100" w:after="100"/>
        <w:ind w:firstLine="709"/>
        <w:rPr>
          <w:b/>
          <w:bCs/>
          <w:i/>
          <w:szCs w:val="28"/>
        </w:rPr>
      </w:pPr>
      <w:r>
        <w:rPr>
          <w:b/>
          <w:bCs/>
          <w:i/>
          <w:szCs w:val="28"/>
        </w:rPr>
        <w:t xml:space="preserve">Спортивно-оздоровительная деятельность </w:t>
      </w:r>
    </w:p>
    <w:p w:rsidR="00F74EF3" w:rsidRDefault="00F74EF3" w:rsidP="00F74EF3">
      <w:pPr>
        <w:autoSpaceDE w:val="0"/>
        <w:autoSpaceDN w:val="0"/>
        <w:adjustRightInd w:val="0"/>
        <w:spacing w:after="0"/>
        <w:ind w:firstLine="709"/>
        <w:rPr>
          <w:szCs w:val="28"/>
        </w:rPr>
      </w:pPr>
    </w:p>
    <w:p w:rsidR="00F74EF3" w:rsidRDefault="00F74EF3" w:rsidP="00F74EF3">
      <w:pPr>
        <w:pStyle w:val="c10"/>
        <w:shd w:val="clear" w:color="auto" w:fill="FFFFFF"/>
        <w:spacing w:before="0" w:beforeAutospacing="0" w:after="0" w:afterAutospacing="0"/>
        <w:ind w:right="24" w:firstLine="336"/>
        <w:jc w:val="both"/>
        <w:rPr>
          <w:rStyle w:val="c9"/>
          <w:color w:val="000000" w:themeColor="text1"/>
        </w:rPr>
      </w:pPr>
      <w:r>
        <w:rPr>
          <w:rStyle w:val="c18"/>
          <w:rFonts w:eastAsia="Calibri"/>
          <w:b/>
          <w:bCs/>
          <w:color w:val="000000" w:themeColor="text1"/>
        </w:rPr>
        <w:t>Спортивные игры</w:t>
      </w:r>
      <w:r>
        <w:rPr>
          <w:rStyle w:val="c9"/>
          <w:color w:val="000000" w:themeColor="text1"/>
        </w:rPr>
        <w:t xml:space="preserve">. </w:t>
      </w:r>
    </w:p>
    <w:p w:rsidR="00F74EF3" w:rsidRDefault="00F74EF3" w:rsidP="00F74EF3">
      <w:pPr>
        <w:spacing w:after="0"/>
        <w:ind w:firstLine="709"/>
        <w:rPr>
          <w:szCs w:val="28"/>
        </w:rPr>
      </w:pPr>
      <w:r>
        <w:rPr>
          <w:i/>
          <w:szCs w:val="28"/>
        </w:rPr>
        <w:t>«Футбол».</w:t>
      </w:r>
      <w:r>
        <w:rPr>
          <w:szCs w:val="28"/>
        </w:rPr>
        <w:t xml:space="preserve"> </w:t>
      </w:r>
    </w:p>
    <w:p w:rsidR="00F74EF3" w:rsidRDefault="00F74EF3" w:rsidP="00F74EF3">
      <w:pPr>
        <w:spacing w:after="0"/>
        <w:ind w:firstLine="709"/>
        <w:rPr>
          <w:szCs w:val="28"/>
        </w:rPr>
      </w:pPr>
      <w:r>
        <w:rPr>
          <w:szCs w:val="28"/>
        </w:rPr>
        <w:t xml:space="preserve">Основные стойки и специальная техника передвижений футболиста. Бег, ходьба, различные способы перемещения, прыжки; остановки; повороты. Приемы техники владения мячом и основные способы их выполнения. </w:t>
      </w:r>
      <w:proofErr w:type="gramStart"/>
      <w:r>
        <w:rPr>
          <w:szCs w:val="28"/>
        </w:rPr>
        <w:t>Ведение, приём и передача мяча; дриблинг футболиста, взаимодействия игроков; упражнения с мячом и без мяча, индивидуально, в парах, в тройках, в группах; техника удара по мячу, жонглирование мячом, передача мяча, вбрасывание мяча, отбирание мяча у соперника, обманные движения; остановка летящего мяча, групповые обманные действия.</w:t>
      </w:r>
      <w:proofErr w:type="gramEnd"/>
      <w:r>
        <w:rPr>
          <w:szCs w:val="28"/>
        </w:rPr>
        <w:t xml:space="preserve"> Взаимодействия игроков в нападении. Длинный пас, игра в стенку, контроль мяча, завершение действия или контратака, игра в одно касание. Техническая подготовка. Техника передвижения полевого игрока и вратаря. Техника игры полевого игрока. Техника игры вратаря. Техника движений и ее основные показатели. Формирование тактического мышления. Тактика игры полевого игрока: тактика нападения. Тактика защиты. Тактика игры вратаря. </w:t>
      </w:r>
    </w:p>
    <w:p w:rsidR="00F74EF3" w:rsidRDefault="00F74EF3" w:rsidP="00F74EF3">
      <w:pPr>
        <w:spacing w:after="0"/>
        <w:ind w:firstLine="709"/>
        <w:rPr>
          <w:szCs w:val="28"/>
        </w:rPr>
      </w:pPr>
      <w:r>
        <w:rPr>
          <w:szCs w:val="28"/>
        </w:rPr>
        <w:t>Подвижные игры: «борьба за мяч»; «гонка мячей по кругу»; «смена скорости и направления движения в беге»; «финты корпусом»; «чехарда»; «пятнашки».  Эстафеты с элементами футбола. Двусторонняя игра.</w:t>
      </w:r>
    </w:p>
    <w:p w:rsidR="00F74EF3" w:rsidRDefault="00F74EF3" w:rsidP="00F74EF3">
      <w:pPr>
        <w:spacing w:before="100" w:after="0"/>
        <w:ind w:firstLine="709"/>
        <w:rPr>
          <w:i/>
          <w:szCs w:val="28"/>
        </w:rPr>
      </w:pPr>
      <w:r>
        <w:rPr>
          <w:i/>
          <w:szCs w:val="28"/>
        </w:rPr>
        <w:t xml:space="preserve">Раздел «Баскетбол». </w:t>
      </w:r>
    </w:p>
    <w:p w:rsidR="00F74EF3" w:rsidRDefault="00F74EF3" w:rsidP="00F74EF3">
      <w:pPr>
        <w:spacing w:before="100" w:after="0"/>
        <w:ind w:firstLine="709"/>
        <w:rPr>
          <w:szCs w:val="28"/>
        </w:rPr>
      </w:pPr>
      <w:r>
        <w:rPr>
          <w:szCs w:val="28"/>
        </w:rPr>
        <w:t xml:space="preserve">Освоение основных стоек в сочетании с передвижениями. Освоение различных способов передвижения с техническими приемами. Ловля и передачи мяча различными способами, в том числе в движении. Ведение мяча левой и правой рукой с изменением скорости. Ведение мяча без зрительного контроля. Ведение мяча с асинхронным ритмом движений руки с мячом и ног. Ведение и передача из рук в руки. «Пятнашки» с ведением. Ведение мяча с использованием зрительных ограничений. Броски мяча одной (двумя) руками сверху. Броски </w:t>
      </w:r>
      <w:r>
        <w:rPr>
          <w:szCs w:val="28"/>
        </w:rPr>
        <w:lastRenderedPageBreak/>
        <w:t xml:space="preserve">мяча одной рукой сверху в прыжке; с места; в движении. Броски перечисленными способами со средних дистанций; по направлению прямо перед щитом; с сопротивлением защитника. Разнообразные исходные положения перед броском. Броски левой и правой рукой. Штрафные броски. Обманные движения. Противодействия защитника броску мяча в корзину. Освоение тактических действий. </w:t>
      </w:r>
    </w:p>
    <w:p w:rsidR="00F74EF3" w:rsidRDefault="00F74EF3" w:rsidP="00F74EF3">
      <w:pPr>
        <w:spacing w:after="0"/>
        <w:ind w:firstLine="709"/>
        <w:rPr>
          <w:szCs w:val="28"/>
        </w:rPr>
      </w:pPr>
      <w:proofErr w:type="gramStart"/>
      <w:r>
        <w:rPr>
          <w:szCs w:val="28"/>
        </w:rPr>
        <w:t>Подвижные игры - «перестрелка», «мяч ловцу», «10 передач», «муравейник», «обгони мяч», «салки распасовки мячом», «часики».</w:t>
      </w:r>
      <w:proofErr w:type="gramEnd"/>
      <w:r>
        <w:rPr>
          <w:szCs w:val="28"/>
        </w:rPr>
        <w:t xml:space="preserve"> Игры – задания. Двусторонняя игра.</w:t>
      </w:r>
    </w:p>
    <w:p w:rsidR="00F74EF3" w:rsidRDefault="00F74EF3" w:rsidP="00F74EF3">
      <w:pPr>
        <w:pStyle w:val="c10"/>
        <w:shd w:val="clear" w:color="auto" w:fill="FFFFFF"/>
        <w:spacing w:before="0" w:beforeAutospacing="0" w:after="0" w:afterAutospacing="0"/>
        <w:ind w:right="96"/>
        <w:jc w:val="both"/>
        <w:rPr>
          <w:rStyle w:val="c18"/>
          <w:rFonts w:eastAsia="Calibri"/>
          <w:b/>
          <w:bCs/>
          <w:color w:val="000000" w:themeColor="text1"/>
        </w:rPr>
      </w:pPr>
      <w:r>
        <w:rPr>
          <w:rStyle w:val="c9"/>
          <w:color w:val="000000" w:themeColor="text1"/>
        </w:rPr>
        <w:t>        </w:t>
      </w:r>
      <w:r>
        <w:rPr>
          <w:rStyle w:val="c18"/>
          <w:rFonts w:eastAsia="Calibri"/>
          <w:b/>
          <w:bCs/>
          <w:color w:val="000000" w:themeColor="text1"/>
        </w:rPr>
        <w:t>Гимнастика:</w:t>
      </w:r>
    </w:p>
    <w:p w:rsidR="00F74EF3" w:rsidRDefault="00F74EF3" w:rsidP="00F74EF3">
      <w:pPr>
        <w:pStyle w:val="c10"/>
        <w:shd w:val="clear" w:color="auto" w:fill="FFFFFF"/>
        <w:spacing w:before="0" w:beforeAutospacing="0" w:after="0" w:afterAutospacing="0"/>
        <w:ind w:right="96"/>
        <w:jc w:val="both"/>
      </w:pPr>
      <w:r>
        <w:rPr>
          <w:rStyle w:val="c9"/>
          <w:color w:val="000000" w:themeColor="text1"/>
        </w:rPr>
        <w:t> </w:t>
      </w:r>
      <w:r>
        <w:t xml:space="preserve">Освоение акробатических упражнений и комбинаций (кувырки, перекаты, стойки, упоры, прыжки с поворотами, перевороты). Освоение гимнастических упражнений и комбинаций на спортивных снарядах (висы, упоры, махи, </w:t>
      </w:r>
      <w:proofErr w:type="spellStart"/>
      <w:r>
        <w:t>перемахи</w:t>
      </w:r>
      <w:proofErr w:type="spellEnd"/>
      <w:r>
        <w:t xml:space="preserve">, повороты, передвижения, стойки и соскоки). Гимнастическая полоса препятствий. Опорные прыжки. Упражнения и композиции ритмической гимнастики, аэробные движения. </w:t>
      </w:r>
      <w:proofErr w:type="gramStart"/>
      <w:r>
        <w:t>Наклоны</w:t>
      </w:r>
      <w:proofErr w:type="gramEnd"/>
      <w:r>
        <w:t xml:space="preserve"> вперед стоя на гимнастической скамье, подтягивание из виса на высокой перекладине (мальчики), подтягивание из виса лёжа на низкой перекладине (девочки), сгибание и разгибание рук в упоре лёжа.</w:t>
      </w:r>
    </w:p>
    <w:p w:rsidR="00F74EF3" w:rsidRDefault="00F74EF3" w:rsidP="00F74EF3">
      <w:pPr>
        <w:pStyle w:val="Default"/>
        <w:spacing w:line="276" w:lineRule="auto"/>
        <w:ind w:firstLine="426"/>
        <w:jc w:val="both"/>
        <w:rPr>
          <w:rStyle w:val="c9"/>
        </w:rPr>
      </w:pPr>
      <w:r>
        <w:rPr>
          <w:rStyle w:val="c9"/>
          <w:color w:val="000000" w:themeColor="text1"/>
        </w:rPr>
        <w:t> </w:t>
      </w:r>
    </w:p>
    <w:p w:rsidR="00F74EF3" w:rsidRDefault="00F74EF3" w:rsidP="00F74EF3">
      <w:pPr>
        <w:pStyle w:val="Default"/>
        <w:spacing w:line="276" w:lineRule="auto"/>
        <w:ind w:firstLine="426"/>
        <w:jc w:val="both"/>
        <w:rPr>
          <w:rStyle w:val="c9"/>
          <w:color w:val="000000" w:themeColor="text1"/>
        </w:rPr>
      </w:pPr>
    </w:p>
    <w:p w:rsidR="00F74EF3" w:rsidRDefault="00F74EF3" w:rsidP="00F74EF3">
      <w:pPr>
        <w:pStyle w:val="Default"/>
        <w:spacing w:line="276" w:lineRule="auto"/>
        <w:ind w:firstLine="426"/>
        <w:jc w:val="both"/>
        <w:rPr>
          <w:rStyle w:val="c18"/>
          <w:rFonts w:ascii="Times New Roman" w:hAnsi="Times New Roman" w:cs="Times New Roman"/>
          <w:b/>
          <w:bCs/>
        </w:rPr>
      </w:pPr>
      <w:r>
        <w:rPr>
          <w:rStyle w:val="c18"/>
          <w:b/>
          <w:bCs/>
          <w:color w:val="000000" w:themeColor="text1"/>
        </w:rPr>
        <w:t xml:space="preserve">Легкая атлетика. </w:t>
      </w:r>
    </w:p>
    <w:p w:rsidR="00F74EF3" w:rsidRDefault="00F74EF3" w:rsidP="00F74EF3">
      <w:pPr>
        <w:pStyle w:val="Default"/>
        <w:spacing w:line="276" w:lineRule="auto"/>
        <w:ind w:firstLine="426"/>
        <w:jc w:val="both"/>
        <w:rPr>
          <w:lang w:eastAsia="ru-RU"/>
        </w:rPr>
      </w:pPr>
      <w:r>
        <w:rPr>
          <w:rFonts w:ascii="Times New Roman" w:hAnsi="Times New Roman" w:cs="Times New Roman"/>
        </w:rPr>
        <w:t xml:space="preserve">Совершенствование навыков ходьбы. Техника бега. Ускорение с переходом в бег по инерции. Специальные беговые упражнения и задания с различными акцентами. </w:t>
      </w:r>
      <w:r w:rsidRPr="00B93874">
        <w:rPr>
          <w:rFonts w:ascii="Times New Roman" w:hAnsi="Times New Roman" w:cs="Times New Roman"/>
          <w:b/>
        </w:rPr>
        <w:t>С</w:t>
      </w:r>
      <w:r w:rsidRPr="00B93874">
        <w:rPr>
          <w:rStyle w:val="16"/>
          <w:b w:val="0"/>
        </w:rPr>
        <w:t>овершенствование навыков бега</w:t>
      </w:r>
      <w:r>
        <w:rPr>
          <w:rStyle w:val="16"/>
        </w:rPr>
        <w:t>.</w:t>
      </w:r>
      <w:r>
        <w:rPr>
          <w:rFonts w:ascii="Times New Roman" w:hAnsi="Times New Roman" w:cs="Times New Roman"/>
        </w:rPr>
        <w:t xml:space="preserve">  Кросс по слабопересечённой местности. </w:t>
      </w:r>
      <w:r>
        <w:rPr>
          <w:rStyle w:val="56"/>
          <w:iCs/>
        </w:rPr>
        <w:t>Прыжки на одной ноге</w:t>
      </w:r>
      <w:r>
        <w:rPr>
          <w:rFonts w:ascii="Times New Roman" w:hAnsi="Times New Roman" w:cs="Times New Roman"/>
        </w:rPr>
        <w:t>; на двух ногах; с ноги на ногу; на месте; с пово</w:t>
      </w:r>
      <w:r>
        <w:rPr>
          <w:rFonts w:ascii="Times New Roman" w:hAnsi="Times New Roman" w:cs="Times New Roman"/>
        </w:rPr>
        <w:softHyphen/>
        <w:t>ротами; с продвижением впе</w:t>
      </w:r>
      <w:r>
        <w:rPr>
          <w:rFonts w:ascii="Times New Roman" w:hAnsi="Times New Roman" w:cs="Times New Roman"/>
        </w:rPr>
        <w:softHyphen/>
        <w:t xml:space="preserve">рёд и назад; со скакалкой. Прыжки в высоту; в длину; с места; с разбега.  Прыжки через естественные препятствия, кочки, земляные возвышения и т. п., самостоятельно и в парах. </w:t>
      </w:r>
      <w:r>
        <w:rPr>
          <w:rStyle w:val="54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Метание малого мяча различными способами. Броски набивного мяча различными способами.</w:t>
      </w:r>
    </w:p>
    <w:p w:rsidR="00F74EF3" w:rsidRDefault="00F74EF3" w:rsidP="00F74EF3">
      <w:pPr>
        <w:pStyle w:val="c10"/>
        <w:shd w:val="clear" w:color="auto" w:fill="FFFFFF"/>
        <w:spacing w:before="0" w:beforeAutospacing="0" w:after="0" w:afterAutospacing="0"/>
        <w:ind w:firstLine="340"/>
        <w:jc w:val="both"/>
      </w:pPr>
      <w:r>
        <w:rPr>
          <w:spacing w:val="2"/>
        </w:rPr>
        <w:t>Подготовка к выполнению нормативов Всероссийского физкультурно-спортивного комплекса Готов к труду и обороне.</w:t>
      </w:r>
    </w:p>
    <w:p w:rsidR="00F74EF3" w:rsidRDefault="00F74EF3" w:rsidP="00F74EF3">
      <w:pPr>
        <w:spacing w:after="0"/>
        <w:ind w:firstLine="567"/>
        <w:rPr>
          <w:rStyle w:val="c18"/>
          <w:rFonts w:eastAsia="Calibri"/>
          <w:b/>
          <w:bCs/>
          <w:color w:val="000000" w:themeColor="text1"/>
          <w:szCs w:val="24"/>
        </w:rPr>
      </w:pPr>
      <w:r>
        <w:rPr>
          <w:rStyle w:val="c18"/>
          <w:rFonts w:eastAsia="Calibri"/>
          <w:b/>
          <w:bCs/>
          <w:color w:val="000000" w:themeColor="text1"/>
          <w:szCs w:val="24"/>
        </w:rPr>
        <w:t>Лыжная подготовка.</w:t>
      </w:r>
    </w:p>
    <w:p w:rsidR="00F74EF3" w:rsidRDefault="00F74EF3" w:rsidP="00F74EF3">
      <w:pPr>
        <w:spacing w:after="0"/>
        <w:ind w:firstLine="709"/>
      </w:pPr>
      <w:r>
        <w:rPr>
          <w:rStyle w:val="c9"/>
          <w:color w:val="000000" w:themeColor="text1"/>
          <w:szCs w:val="24"/>
        </w:rPr>
        <w:t> </w:t>
      </w:r>
      <w:r>
        <w:rPr>
          <w:szCs w:val="24"/>
        </w:rPr>
        <w:t xml:space="preserve">Скользящий шаг. Классические лыжные ходы (попеременные ходы – двушажный и </w:t>
      </w:r>
      <w:proofErr w:type="spellStart"/>
      <w:r>
        <w:rPr>
          <w:szCs w:val="24"/>
        </w:rPr>
        <w:t>четырёхшажный</w:t>
      </w:r>
      <w:proofErr w:type="spellEnd"/>
      <w:r>
        <w:rPr>
          <w:szCs w:val="24"/>
        </w:rPr>
        <w:t xml:space="preserve">; одновременные ходы – </w:t>
      </w:r>
      <w:proofErr w:type="spellStart"/>
      <w:r>
        <w:rPr>
          <w:szCs w:val="24"/>
        </w:rPr>
        <w:t>бесшажный</w:t>
      </w:r>
      <w:proofErr w:type="spellEnd"/>
      <w:r>
        <w:rPr>
          <w:szCs w:val="24"/>
        </w:rPr>
        <w:t xml:space="preserve">, одношажный и </w:t>
      </w:r>
      <w:proofErr w:type="spellStart"/>
      <w:r>
        <w:rPr>
          <w:szCs w:val="24"/>
        </w:rPr>
        <w:t>двухшажный</w:t>
      </w:r>
      <w:proofErr w:type="spellEnd"/>
      <w:r>
        <w:rPr>
          <w:szCs w:val="24"/>
        </w:rPr>
        <w:t xml:space="preserve">). Коньковые ходы: одновременный </w:t>
      </w:r>
      <w:proofErr w:type="spellStart"/>
      <w:r>
        <w:rPr>
          <w:szCs w:val="24"/>
        </w:rPr>
        <w:t>полуконьковый</w:t>
      </w:r>
      <w:proofErr w:type="spellEnd"/>
      <w:r>
        <w:rPr>
          <w:szCs w:val="24"/>
        </w:rPr>
        <w:t xml:space="preserve"> ход; коньковый ход без отталкивания руками (с махами и без махов); одновременный одношажный коньковый ход, попеременный </w:t>
      </w:r>
      <w:proofErr w:type="spellStart"/>
      <w:r>
        <w:rPr>
          <w:szCs w:val="24"/>
        </w:rPr>
        <w:t>двухшажный</w:t>
      </w:r>
      <w:proofErr w:type="spellEnd"/>
      <w:r>
        <w:rPr>
          <w:szCs w:val="24"/>
        </w:rPr>
        <w:t xml:space="preserve">  коньковый ход. Упражнения, направленные на согласованное и слитное выполнение основных элементов классических и коньковых ходов. Спуск со склонов в высокой, средней и низкой стойках. Преодоление подъемов «елочкой», «</w:t>
      </w:r>
      <w:proofErr w:type="spellStart"/>
      <w:r>
        <w:rPr>
          <w:szCs w:val="24"/>
        </w:rPr>
        <w:t>полуелочкой</w:t>
      </w:r>
      <w:proofErr w:type="spellEnd"/>
      <w:r>
        <w:rPr>
          <w:szCs w:val="24"/>
        </w:rPr>
        <w:t xml:space="preserve">», ступающим, скользящим, беговым шагом.  Торможение «плугом», «упором», «поворотом», соскальзыванием, падением. Повороты на месте и в движении. </w:t>
      </w:r>
    </w:p>
    <w:p w:rsidR="00F74EF3" w:rsidRDefault="00F74EF3" w:rsidP="00F74EF3">
      <w:pPr>
        <w:spacing w:after="0"/>
        <w:ind w:firstLine="709"/>
        <w:rPr>
          <w:szCs w:val="24"/>
        </w:rPr>
      </w:pPr>
      <w:r>
        <w:rPr>
          <w:szCs w:val="24"/>
        </w:rPr>
        <w:t xml:space="preserve">Игры: «лидирование», </w:t>
      </w:r>
      <w:r>
        <w:rPr>
          <w:rStyle w:val="a9"/>
          <w:szCs w:val="24"/>
        </w:rPr>
        <w:t>«</w:t>
      </w:r>
      <w:r w:rsidRPr="00B93874">
        <w:rPr>
          <w:rStyle w:val="a9"/>
          <w:b w:val="0"/>
          <w:szCs w:val="24"/>
        </w:rPr>
        <w:t>сороконожка на лыжах»</w:t>
      </w:r>
      <w:r w:rsidRPr="00B93874">
        <w:rPr>
          <w:b/>
          <w:szCs w:val="24"/>
        </w:rPr>
        <w:t>,</w:t>
      </w:r>
      <w:r>
        <w:rPr>
          <w:szCs w:val="24"/>
        </w:rPr>
        <w:t xml:space="preserve"> «догони», </w:t>
      </w:r>
      <w:proofErr w:type="gramStart"/>
      <w:r>
        <w:rPr>
          <w:szCs w:val="24"/>
        </w:rPr>
        <w:t>соревнование-эстафеты</w:t>
      </w:r>
      <w:proofErr w:type="gramEnd"/>
      <w:r>
        <w:rPr>
          <w:szCs w:val="24"/>
        </w:rPr>
        <w:t xml:space="preserve"> «слалом на равнине», эстафеты.</w:t>
      </w:r>
    </w:p>
    <w:p w:rsidR="00F74EF3" w:rsidRDefault="00F74EF3" w:rsidP="00F74EF3">
      <w:pPr>
        <w:pStyle w:val="c10"/>
        <w:shd w:val="clear" w:color="auto" w:fill="FFFFFF"/>
        <w:spacing w:before="0" w:beforeAutospacing="0" w:after="0" w:afterAutospacing="0"/>
        <w:ind w:right="96" w:firstLine="709"/>
        <w:jc w:val="both"/>
      </w:pPr>
      <w:r>
        <w:rPr>
          <w:spacing w:val="2"/>
        </w:rPr>
        <w:t>Все это так же способствует подготовке к выполнению нормативов Всероссийского физкультурно-спортивного комплекса "Готов к труду и обороне ГТО.</w:t>
      </w:r>
    </w:p>
    <w:p w:rsidR="00F74EF3" w:rsidRDefault="00F74EF3" w:rsidP="00F74EF3">
      <w:pPr>
        <w:pStyle w:val="c10"/>
        <w:shd w:val="clear" w:color="auto" w:fill="FFFFFF"/>
        <w:spacing w:before="0" w:beforeAutospacing="0" w:after="0" w:afterAutospacing="0"/>
        <w:ind w:right="16" w:firstLine="340"/>
        <w:jc w:val="both"/>
        <w:rPr>
          <w:color w:val="000000" w:themeColor="text1"/>
        </w:rPr>
      </w:pPr>
    </w:p>
    <w:p w:rsidR="00F74EF3" w:rsidRDefault="00F74EF3" w:rsidP="00F74EF3">
      <w:pPr>
        <w:rPr>
          <w:szCs w:val="24"/>
        </w:rPr>
      </w:pPr>
    </w:p>
    <w:p w:rsidR="00F74EF3" w:rsidRDefault="00F74EF3" w:rsidP="00F74EF3">
      <w:pPr>
        <w:rPr>
          <w:szCs w:val="24"/>
        </w:rPr>
      </w:pPr>
    </w:p>
    <w:p w:rsidR="00F74EF3" w:rsidRDefault="00F74EF3" w:rsidP="00F74EF3">
      <w:pPr>
        <w:rPr>
          <w:szCs w:val="24"/>
        </w:rPr>
      </w:pPr>
    </w:p>
    <w:p w:rsidR="00F74EF3" w:rsidRDefault="00F74EF3" w:rsidP="00EB261D">
      <w:pPr>
        <w:spacing w:after="44" w:line="240" w:lineRule="auto"/>
        <w:ind w:left="3361" w:right="-15"/>
        <w:jc w:val="left"/>
        <w:rPr>
          <w:b/>
        </w:rPr>
      </w:pPr>
    </w:p>
    <w:p w:rsidR="008337C4" w:rsidRDefault="008337C4" w:rsidP="003F5299">
      <w:pPr>
        <w:pStyle w:val="1"/>
        <w:numPr>
          <w:ilvl w:val="0"/>
          <w:numId w:val="26"/>
        </w:numPr>
        <w:jc w:val="left"/>
      </w:pPr>
      <w:r>
        <w:t xml:space="preserve">ТЕМАТИЧЕСКОЕ ПЛАНИРОВАНИЕ С УКАЗАНИЕМ КОЛИЧЕСТВА ЧАСОВ </w:t>
      </w:r>
    </w:p>
    <w:p w:rsidR="008337C4" w:rsidRDefault="008337C4" w:rsidP="008337C4">
      <w:pPr>
        <w:spacing w:after="44" w:line="240" w:lineRule="auto"/>
        <w:ind w:left="3361" w:right="-15"/>
        <w:jc w:val="left"/>
      </w:pPr>
    </w:p>
    <w:p w:rsidR="008337C4" w:rsidRDefault="008337C4" w:rsidP="008337C4">
      <w:pPr>
        <w:spacing w:after="13" w:line="276" w:lineRule="auto"/>
        <w:ind w:left="0" w:firstLine="0"/>
        <w:jc w:val="center"/>
      </w:pPr>
      <w: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3966" w:type="dxa"/>
        <w:tblInd w:w="-108" w:type="dxa"/>
        <w:tblLayout w:type="fixed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225"/>
        <w:gridCol w:w="9578"/>
        <w:gridCol w:w="3163"/>
      </w:tblGrid>
      <w:tr w:rsidR="008337C4" w:rsidTr="008337C4">
        <w:trPr>
          <w:trHeight w:val="288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 xml:space="preserve">№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 xml:space="preserve">Тема 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 xml:space="preserve">Количество часов </w:t>
            </w:r>
          </w:p>
        </w:tc>
      </w:tr>
      <w:tr w:rsidR="008337C4" w:rsidTr="008337C4">
        <w:trPr>
          <w:trHeight w:val="647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B824D3" w:rsidP="008337C4">
            <w:pPr>
              <w:spacing w:after="46" w:line="234" w:lineRule="auto"/>
              <w:ind w:left="0" w:firstLine="0"/>
              <w:jc w:val="left"/>
            </w:pPr>
            <w:r w:rsidRPr="00B824D3">
              <w:rPr>
                <w:b/>
              </w:rPr>
              <w:t xml:space="preserve">Легкая </w:t>
            </w:r>
            <w:proofErr w:type="spellStart"/>
            <w:r w:rsidRPr="00B824D3">
              <w:rPr>
                <w:b/>
              </w:rPr>
              <w:t>атлетика</w:t>
            </w:r>
            <w:proofErr w:type="gramStart"/>
            <w:r w:rsidRPr="00B824D3">
              <w:rPr>
                <w:b/>
              </w:rPr>
              <w:t>.</w:t>
            </w:r>
            <w:r w:rsidR="008337C4">
              <w:t>Т</w:t>
            </w:r>
            <w:proofErr w:type="gramEnd"/>
            <w:r w:rsidR="008337C4">
              <w:t>Б</w:t>
            </w:r>
            <w:proofErr w:type="spellEnd"/>
            <w:r w:rsidR="008337C4">
              <w:t xml:space="preserve"> при занятиях лёгкой атлетикой. История легкой атлетики. </w:t>
            </w:r>
          </w:p>
          <w:p w:rsidR="008337C4" w:rsidRDefault="008337C4" w:rsidP="008337C4">
            <w:pPr>
              <w:spacing w:after="47" w:line="237" w:lineRule="auto"/>
              <w:ind w:right="-15"/>
              <w:jc w:val="left"/>
            </w:pPr>
            <w:r>
              <w:t>О ВФСК «ГТО»</w:t>
            </w:r>
            <w:bookmarkStart w:id="0" w:name="_GoBack"/>
            <w:bookmarkEnd w:id="0"/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</w:p>
        </w:tc>
      </w:tr>
      <w:tr w:rsidR="008337C4" w:rsidTr="008337C4">
        <w:trPr>
          <w:trHeight w:val="1335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3F5299" w:rsidP="003F5299">
            <w:pPr>
              <w:spacing w:after="47" w:line="237" w:lineRule="auto"/>
              <w:ind w:right="-15"/>
              <w:jc w:val="left"/>
            </w:pPr>
            <w:r>
              <w:t xml:space="preserve">Совершенствование навыков ходьбы и бега.  Подготовка к выполнению видов испытаний (тестов) и нормативов, предусмотренных Всероссийским физкультурно – спортивным комплексом «Готов к труду и обороне» (ГТО). </w:t>
            </w:r>
          </w:p>
          <w:p w:rsidR="008337C4" w:rsidRDefault="008337C4" w:rsidP="008337C4">
            <w:pPr>
              <w:spacing w:after="47" w:line="237" w:lineRule="auto"/>
              <w:ind w:right="-15"/>
              <w:jc w:val="left"/>
            </w:pPr>
            <w:r w:rsidRPr="00123C47">
              <w:t>Олимпийское движение в России. Современные Олимпийские игры.</w:t>
            </w:r>
            <w:r>
              <w:t xml:space="preserve">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8337C4">
        <w:trPr>
          <w:trHeight w:val="838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46" w:line="240" w:lineRule="auto"/>
              <w:ind w:left="0" w:firstLine="0"/>
              <w:jc w:val="left"/>
            </w:pPr>
            <w:r w:rsidRPr="005C4046">
              <w:rPr>
                <w:b/>
              </w:rPr>
              <w:t>РК</w:t>
            </w:r>
            <w:r>
              <w:t xml:space="preserve"> Достижения спортсменов Тюменской области. </w:t>
            </w:r>
          </w:p>
          <w:p w:rsidR="008337C4" w:rsidRDefault="008337C4" w:rsidP="008337C4">
            <w:pPr>
              <w:spacing w:after="0" w:line="276" w:lineRule="auto"/>
              <w:ind w:left="0" w:firstLine="0"/>
              <w:jc w:val="left"/>
            </w:pPr>
            <w:r>
              <w:t>Челночный бег 3 по 10м. Бег в течение 6-ти минут.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3E7452">
        <w:trPr>
          <w:trHeight w:val="915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47" w:line="237" w:lineRule="auto"/>
              <w:ind w:right="-15"/>
              <w:jc w:val="left"/>
            </w:pPr>
            <w:r>
              <w:t>Правила соревнований в беге, прыжках и метаниях.  Подготовка к выполнению видов испытаний (тестов) и нормативов, предусмотренных Всероссийским физкультурно – спортивным комплексом «Готов к труду и обороне» (ГТО).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3E7452">
        <w:trPr>
          <w:trHeight w:val="1127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46" w:line="234" w:lineRule="auto"/>
              <w:ind w:left="0" w:firstLine="0"/>
              <w:jc w:val="left"/>
            </w:pPr>
            <w:r>
              <w:t xml:space="preserve">Прыжок в длину  способом «согнув ноги» с </w:t>
            </w:r>
            <w:r w:rsidR="002B6C4A">
              <w:t>11-12</w:t>
            </w:r>
            <w:r>
              <w:t xml:space="preserve"> шагов разбега. </w:t>
            </w:r>
          </w:p>
          <w:p w:rsidR="008337C4" w:rsidRDefault="008337C4" w:rsidP="003E7452">
            <w:pPr>
              <w:spacing w:after="47" w:line="237" w:lineRule="auto"/>
              <w:ind w:right="-15"/>
              <w:jc w:val="left"/>
            </w:pPr>
            <w:r>
              <w:t>Формирование навыков ЗОЖ</w:t>
            </w:r>
            <w:proofErr w:type="gramStart"/>
            <w:r>
              <w:t xml:space="preserve"> .</w:t>
            </w:r>
            <w:proofErr w:type="gramEnd"/>
            <w:r>
              <w:t>Подготовка к выполнению видов испытаний (тестов) и нормативов, предусмотренных Всероссийским физкультурно – спортивным комплексом «Г</w:t>
            </w:r>
            <w:r w:rsidR="003E7452">
              <w:t xml:space="preserve">отов к труду и обороне» (ГТО).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8337C4">
        <w:trPr>
          <w:trHeight w:val="838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 xml:space="preserve">6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3F5299" w:rsidP="003F5299">
            <w:pPr>
              <w:spacing w:after="47" w:line="237" w:lineRule="auto"/>
              <w:ind w:right="-15"/>
              <w:jc w:val="left"/>
            </w:pPr>
            <w:r>
              <w:t xml:space="preserve">Выполнение видов испытаний (тестов) и нормативов ГТО </w:t>
            </w:r>
            <w:r w:rsidR="008337C4">
              <w:t xml:space="preserve">Метание малого мяча с места на дальность. Эстафетный бег. Прыжок в длину  способом «согнув ноги» </w:t>
            </w:r>
            <w:r w:rsidR="002B6C4A">
              <w:t>11-12</w:t>
            </w:r>
            <w:r w:rsidR="008337C4">
              <w:t xml:space="preserve"> шагов Метание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8337C4">
        <w:trPr>
          <w:trHeight w:val="838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 xml:space="preserve">7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2B6C4A">
            <w:pPr>
              <w:spacing w:after="0" w:line="276" w:lineRule="auto"/>
              <w:ind w:left="0" w:firstLine="0"/>
              <w:jc w:val="left"/>
            </w:pPr>
            <w:r>
              <w:t xml:space="preserve">Метание малого мяча с места на дальность. Эстафеты. Прыжок в длину  способом «согнув ноги» с </w:t>
            </w:r>
            <w:r w:rsidR="002B6C4A">
              <w:t>11-12</w:t>
            </w:r>
            <w:r>
              <w:t xml:space="preserve"> шагов. Кросс до 15 минут. Региональный компонент Формирование навыков ЗОЖ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8337C4">
        <w:trPr>
          <w:trHeight w:val="564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 xml:space="preserve">8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left"/>
            </w:pPr>
            <w:r>
              <w:t>Метание малого мяча с места на дальность. Прыжок в длину  способом «согнув ноги» с 7-9 шагов</w:t>
            </w:r>
          </w:p>
          <w:p w:rsidR="008337C4" w:rsidRDefault="008337C4" w:rsidP="008337C4">
            <w:pPr>
              <w:spacing w:after="0" w:line="276" w:lineRule="auto"/>
              <w:ind w:left="0" w:firstLine="0"/>
              <w:jc w:val="left"/>
            </w:pPr>
            <w:r>
              <w:t xml:space="preserve">Бег с препятствиями и на местности.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8337C4">
        <w:trPr>
          <w:trHeight w:val="564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 xml:space="preserve">9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left"/>
            </w:pPr>
            <w:r>
              <w:t>Спринтерский бег. Метание малого мяча с места на дальность.</w:t>
            </w:r>
          </w:p>
          <w:p w:rsidR="008337C4" w:rsidRDefault="008337C4" w:rsidP="008337C4">
            <w:pPr>
              <w:spacing w:after="0" w:line="276" w:lineRule="auto"/>
              <w:ind w:left="0" w:firstLine="0"/>
              <w:jc w:val="left"/>
            </w:pPr>
            <w:r>
              <w:t xml:space="preserve">Бег по пересеченной местности. Формирование навыков ЗОЖ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3E7452">
        <w:trPr>
          <w:trHeight w:val="70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10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512C2C">
            <w:pPr>
              <w:spacing w:after="0" w:line="276" w:lineRule="auto"/>
              <w:ind w:left="0" w:firstLine="0"/>
              <w:jc w:val="left"/>
            </w:pPr>
            <w:r>
              <w:t>Бег по пересеченной местности. Выполнение видов испытаний (тестов) и нормативов</w:t>
            </w:r>
            <w:r w:rsidR="003F5299">
              <w:t xml:space="preserve"> ВФСК ГТО Бег 30 метров, Бег 60 метров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8337C4">
        <w:trPr>
          <w:trHeight w:val="84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 xml:space="preserve">11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2C" w:rsidRDefault="008337C4" w:rsidP="008337C4">
            <w:pPr>
              <w:spacing w:after="46" w:line="234" w:lineRule="auto"/>
              <w:ind w:left="0" w:firstLine="0"/>
              <w:jc w:val="left"/>
            </w:pPr>
            <w:r>
              <w:t xml:space="preserve">Бег по пересеченной местности. </w:t>
            </w:r>
          </w:p>
          <w:p w:rsidR="008337C4" w:rsidRDefault="00512C2C" w:rsidP="00512C2C">
            <w:pPr>
              <w:spacing w:after="46" w:line="234" w:lineRule="auto"/>
              <w:ind w:left="0" w:firstLine="0"/>
              <w:jc w:val="left"/>
            </w:pPr>
            <w:r>
              <w:t xml:space="preserve">Выполнение видов испытаний (тестов) и нормативов ВФСК ГТО </w:t>
            </w:r>
            <w:r w:rsidR="008337C4">
              <w:t>Прыжок в длину с места</w:t>
            </w:r>
            <w:r>
              <w:t xml:space="preserve">. Подтягивание в висе и </w:t>
            </w:r>
            <w:proofErr w:type="gramStart"/>
            <w:r>
              <w:t>сгибание</w:t>
            </w:r>
            <w:proofErr w:type="gramEnd"/>
            <w:r>
              <w:t xml:space="preserve"> и разгибание рук</w:t>
            </w:r>
            <w:r w:rsidR="008337C4">
              <w:t xml:space="preserve">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8337C4">
        <w:trPr>
          <w:trHeight w:val="56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 xml:space="preserve">12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37C4" w:rsidRDefault="00B824D3" w:rsidP="008337C4">
            <w:pPr>
              <w:spacing w:after="0" w:line="276" w:lineRule="auto"/>
              <w:ind w:left="0" w:firstLine="0"/>
              <w:jc w:val="left"/>
            </w:pPr>
            <w:r w:rsidRPr="00B824D3">
              <w:rPr>
                <w:b/>
              </w:rPr>
              <w:t>Волейбол</w:t>
            </w:r>
            <w:r>
              <w:t xml:space="preserve">. </w:t>
            </w:r>
            <w:r w:rsidR="008337C4">
              <w:t xml:space="preserve">История волейбола Инструктаж по  технике безопасности на занятиях спортиграми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8337C4">
        <w:trPr>
          <w:trHeight w:val="56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 xml:space="preserve">13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4D3" w:rsidRDefault="008337C4" w:rsidP="008337C4">
            <w:pPr>
              <w:spacing w:after="0" w:line="276" w:lineRule="auto"/>
              <w:ind w:left="0" w:firstLine="0"/>
              <w:jc w:val="left"/>
            </w:pPr>
            <w:r w:rsidRPr="005C4046">
              <w:rPr>
                <w:b/>
              </w:rPr>
              <w:t>РК</w:t>
            </w:r>
            <w:r>
              <w:rPr>
                <w:b/>
              </w:rPr>
              <w:t xml:space="preserve"> </w:t>
            </w:r>
            <w:r>
              <w:t>История развития волейбола.</w:t>
            </w:r>
          </w:p>
          <w:p w:rsidR="008337C4" w:rsidRDefault="008337C4" w:rsidP="008337C4">
            <w:pPr>
              <w:spacing w:after="0" w:line="276" w:lineRule="auto"/>
              <w:ind w:left="0" w:firstLine="0"/>
              <w:jc w:val="left"/>
            </w:pPr>
            <w:r>
              <w:t xml:space="preserve"> Планирование и контроль  индивидуальных физических нагрузок при самостоятельных занятиях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3E7452">
        <w:trPr>
          <w:trHeight w:val="557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 xml:space="preserve">14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left"/>
            </w:pPr>
            <w:r>
              <w:t>Правила проведения соревнований.</w:t>
            </w:r>
          </w:p>
          <w:p w:rsidR="008337C4" w:rsidRDefault="008337C4" w:rsidP="008337C4">
            <w:pPr>
              <w:spacing w:after="0" w:line="276" w:lineRule="auto"/>
              <w:ind w:left="0" w:firstLine="0"/>
              <w:jc w:val="left"/>
            </w:pPr>
            <w:r>
              <w:t xml:space="preserve">Стойки и перемещения волейболиста Передачи мяча в движении.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8337C4">
        <w:trPr>
          <w:trHeight w:val="410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 xml:space="preserve">15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left"/>
            </w:pPr>
            <w:r>
              <w:t xml:space="preserve"> Передача мяча сверху двумя руками</w:t>
            </w:r>
            <w:proofErr w:type="gramStart"/>
            <w:r>
              <w:t xml:space="preserve"> .</w:t>
            </w:r>
            <w:proofErr w:type="gramEnd"/>
            <w:r>
              <w:t xml:space="preserve"> Прием мяча снизу.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3E7452">
        <w:trPr>
          <w:trHeight w:val="346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 xml:space="preserve">16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left"/>
            </w:pPr>
            <w:r>
              <w:t>Передачи мяча в парах в движении.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8337C4">
        <w:trPr>
          <w:trHeight w:val="7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 xml:space="preserve">17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left"/>
            </w:pPr>
            <w:r>
              <w:t xml:space="preserve">Нападающий удар. Совершенствование передачи мяча сверху. Основные приемы игры. Судейство.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8337C4">
        <w:trPr>
          <w:trHeight w:val="501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 xml:space="preserve">18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left"/>
            </w:pPr>
            <w:r>
              <w:t>Верхняя прямая подача. Прием мяча с подачи.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8337C4">
        <w:trPr>
          <w:trHeight w:val="286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 xml:space="preserve">19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left"/>
            </w:pPr>
            <w:r>
              <w:t>Верхняя прямая подача. Прием мяча с подачи.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8337C4">
        <w:trPr>
          <w:trHeight w:val="838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 xml:space="preserve">20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right="9" w:firstLine="0"/>
              <w:jc w:val="left"/>
            </w:pPr>
            <w:r>
              <w:t>Верхняя прямая подача. Прием мяча с подачи. Правила судейства в волейболе. Учебно-тренировочная игра.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3E7452">
        <w:trPr>
          <w:trHeight w:val="486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 xml:space="preserve">21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left"/>
            </w:pPr>
            <w:r>
              <w:t>Учебно-тренировочная игра в волейбол.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3E7452">
        <w:trPr>
          <w:trHeight w:val="550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 xml:space="preserve">22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44" w:line="234" w:lineRule="auto"/>
              <w:ind w:left="0" w:firstLine="0"/>
              <w:jc w:val="left"/>
            </w:pPr>
            <w:r>
              <w:t xml:space="preserve"> Учебно-тренировочная игра в волейбол.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  <w:p w:rsidR="008337C4" w:rsidRDefault="008337C4" w:rsidP="008337C4">
            <w:pPr>
              <w:spacing w:after="44" w:line="234" w:lineRule="auto"/>
              <w:ind w:left="0" w:firstLine="0"/>
              <w:jc w:val="left"/>
            </w:pPr>
            <w:r>
              <w:t>Формирование навыков ЗОЖ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3E7452">
        <w:trPr>
          <w:trHeight w:val="190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 xml:space="preserve">23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left"/>
            </w:pPr>
            <w:r>
              <w:t>Учебно-тренировочная игра в волейбол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8337C4">
        <w:trPr>
          <w:trHeight w:val="564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 xml:space="preserve">24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left"/>
            </w:pPr>
            <w:r w:rsidRPr="0086116E">
              <w:rPr>
                <w:b/>
              </w:rPr>
              <w:t>Гимнастика.</w:t>
            </w:r>
            <w:r>
              <w:t xml:space="preserve"> Инструктаж по технике безопасности на занятиях гимнастики. </w:t>
            </w:r>
          </w:p>
          <w:p w:rsidR="008337C4" w:rsidRDefault="008337C4" w:rsidP="008337C4">
            <w:pPr>
              <w:spacing w:after="0" w:line="276" w:lineRule="auto"/>
              <w:ind w:left="0" w:firstLine="0"/>
              <w:jc w:val="left"/>
            </w:pPr>
            <w:r>
              <w:t xml:space="preserve"> История возникновения и развития гимнастики.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8337C4">
        <w:trPr>
          <w:trHeight w:val="575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 xml:space="preserve">25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left"/>
            </w:pPr>
            <w:r>
              <w:t>Висы и упоры. Строевые упражнения.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8337C4">
        <w:trPr>
          <w:trHeight w:val="445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26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left"/>
            </w:pPr>
            <w:r>
              <w:t>Висы и упоры. Перестроения в движении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8337C4">
        <w:trPr>
          <w:trHeight w:val="44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 xml:space="preserve">27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left"/>
            </w:pPr>
            <w:r>
              <w:t xml:space="preserve"> Висы и упоры. Развитие силовых способностей</w:t>
            </w:r>
          </w:p>
          <w:p w:rsidR="00512C2C" w:rsidRDefault="00512C2C" w:rsidP="008337C4">
            <w:pPr>
              <w:spacing w:after="0" w:line="276" w:lineRule="auto"/>
              <w:ind w:left="0" w:firstLine="0"/>
              <w:jc w:val="left"/>
            </w:pPr>
            <w:r>
              <w:t>Подготовка к выполнению видов испытаний (тестов) и нормативов, предусмотренных Всероссийским физкультурно – спортивным комплексом «Готов к труду и обороне» (ГТО).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3E7452">
        <w:trPr>
          <w:trHeight w:val="4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 xml:space="preserve">28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right="49" w:firstLine="0"/>
              <w:jc w:val="left"/>
            </w:pPr>
            <w:r>
              <w:t>Висы и упоры. Развитие силовых способностей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8337C4">
        <w:trPr>
          <w:trHeight w:val="44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 xml:space="preserve">29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512C2C">
            <w:pPr>
              <w:spacing w:after="0" w:line="276" w:lineRule="auto"/>
              <w:ind w:left="0" w:firstLine="0"/>
              <w:jc w:val="left"/>
            </w:pPr>
            <w:r>
              <w:t xml:space="preserve">Висы и упоры. </w:t>
            </w:r>
          </w:p>
          <w:p w:rsidR="00512C2C" w:rsidRDefault="00512C2C" w:rsidP="00512C2C">
            <w:pPr>
              <w:spacing w:after="0" w:line="276" w:lineRule="auto"/>
              <w:ind w:left="0" w:firstLine="0"/>
              <w:jc w:val="left"/>
            </w:pPr>
            <w:r>
              <w:t>Выполнение видов испытаний (тестов) и нормативов ВФСК ГТО Подтягивание в висе. Сгибание и разгибание рук.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3E7452">
        <w:trPr>
          <w:trHeight w:val="29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 xml:space="preserve">30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left"/>
            </w:pPr>
            <w:r>
              <w:t>Акробатические упражнения. Составление акробатических комбинаций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3E7452">
        <w:trPr>
          <w:trHeight w:val="390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 xml:space="preserve">31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left"/>
            </w:pPr>
            <w:r>
              <w:t>Акробатические упражнения. Составление акробатических комбинаций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8337C4">
        <w:trPr>
          <w:trHeight w:val="557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 xml:space="preserve">32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left"/>
            </w:pPr>
            <w:r>
              <w:t xml:space="preserve">Акробатические упражнения. </w:t>
            </w:r>
          </w:p>
          <w:p w:rsidR="00512C2C" w:rsidRDefault="00512C2C" w:rsidP="008337C4">
            <w:pPr>
              <w:spacing w:after="0" w:line="276" w:lineRule="auto"/>
              <w:ind w:left="0" w:firstLine="0"/>
              <w:jc w:val="left"/>
            </w:pPr>
            <w:r>
              <w:t>Выполнение видов испытаний (тестов) и нормативов ВФСК ГТО Поднимание туловища. Наклон туловища из положения лежа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3E7452">
        <w:trPr>
          <w:trHeight w:val="30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 xml:space="preserve">33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left"/>
            </w:pPr>
            <w:r>
              <w:t>Акробатические упражнения. Составление акробатических комбинаций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8337C4">
        <w:trPr>
          <w:trHeight w:val="415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 xml:space="preserve">34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left"/>
            </w:pPr>
            <w:r>
              <w:t>Акробатические упражнения. Составление акробатических комбинаций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8337C4">
        <w:trPr>
          <w:trHeight w:val="710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 xml:space="preserve">35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left"/>
            </w:pPr>
            <w:r>
              <w:t>Акробатические упражнения. Составление акробатических комбинаций. Упражнения на равновесие.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8337C4">
        <w:trPr>
          <w:trHeight w:val="4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36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left"/>
            </w:pPr>
            <w:r>
              <w:t>Опорный прыжок через козла.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3E7452">
        <w:trPr>
          <w:trHeight w:val="324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37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left"/>
            </w:pPr>
            <w:r>
              <w:t>Развитие двигательных качеств. Опорный прыжок через козла.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8337C4">
        <w:trPr>
          <w:trHeight w:val="465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38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left"/>
            </w:pPr>
            <w:r>
              <w:t>Развитие двигательных качеств. Опорный прыжок через козла.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8337C4">
        <w:trPr>
          <w:trHeight w:val="477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39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left"/>
            </w:pPr>
            <w:r>
              <w:t>Развитие двигательных качеств.</w:t>
            </w:r>
            <w:r w:rsidR="00B93874">
              <w:t xml:space="preserve"> Упражнения и композиции ритмической гимнастики,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8337C4">
        <w:trPr>
          <w:trHeight w:val="475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40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left"/>
            </w:pPr>
            <w:r>
              <w:t>Упражнения на равновесие. Преодоление полосы препятствий.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3E7452">
        <w:trPr>
          <w:trHeight w:val="377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41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left"/>
            </w:pPr>
            <w:r>
              <w:t>Значение гимнастики для развития координационных способностей.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3E7452">
        <w:trPr>
          <w:trHeight w:val="330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42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left"/>
            </w:pPr>
            <w:r>
              <w:t>Совершенствование двигательных способностей. Полоса препятствия.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11</w:t>
            </w:r>
          </w:p>
        </w:tc>
      </w:tr>
      <w:tr w:rsidR="008337C4" w:rsidTr="008337C4">
        <w:trPr>
          <w:trHeight w:val="46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43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left"/>
            </w:pPr>
            <w:r>
              <w:t>Общеразвивающие упражнения с предметами.</w:t>
            </w:r>
            <w:r w:rsidR="00B93874">
              <w:t xml:space="preserve"> Упражнения и композиции ритмической гимнастики,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8337C4" w:rsidTr="008337C4">
        <w:trPr>
          <w:trHeight w:val="416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lastRenderedPageBreak/>
              <w:t>44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left"/>
            </w:pPr>
            <w:r>
              <w:t>Развитие двигательных качеств.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C4" w:rsidRDefault="008337C4" w:rsidP="008337C4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555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45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right="49" w:firstLine="0"/>
              <w:jc w:val="left"/>
            </w:pPr>
            <w:r>
              <w:t xml:space="preserve">Элементы единоборств  и </w:t>
            </w:r>
            <w:proofErr w:type="spellStart"/>
            <w:r>
              <w:t>самостраховки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 Правила поведения во время занятий.</w:t>
            </w:r>
          </w:p>
          <w:p w:rsidR="00DF381B" w:rsidRDefault="00DF381B" w:rsidP="00DF381B">
            <w:pPr>
              <w:spacing w:after="0" w:line="276" w:lineRule="auto"/>
              <w:ind w:left="0" w:right="49" w:firstLine="0"/>
              <w:jc w:val="left"/>
            </w:pPr>
            <w:r w:rsidRPr="00DF381B">
              <w:rPr>
                <w:b/>
              </w:rPr>
              <w:t>РК</w:t>
            </w:r>
            <w:r>
              <w:t xml:space="preserve"> Игра «Бой петухов»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425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46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right="49" w:firstLine="0"/>
              <w:jc w:val="left"/>
            </w:pPr>
            <w:r>
              <w:t xml:space="preserve">Элементы единоборств  и </w:t>
            </w:r>
            <w:proofErr w:type="spellStart"/>
            <w:r>
              <w:t>самостраховки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 </w:t>
            </w:r>
            <w:r w:rsidRPr="00DF381B">
              <w:rPr>
                <w:b/>
              </w:rPr>
              <w:t>РК</w:t>
            </w:r>
            <w:r>
              <w:t xml:space="preserve"> Игра «Бой петухов»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838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47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right="49" w:firstLine="0"/>
              <w:jc w:val="left"/>
            </w:pPr>
            <w:r>
              <w:t xml:space="preserve">Элементы единоборств  и </w:t>
            </w:r>
            <w:proofErr w:type="spellStart"/>
            <w:r>
              <w:t>самостраховки</w:t>
            </w:r>
            <w:proofErr w:type="spellEnd"/>
            <w:r>
              <w:t>. Захваты рук и туловища</w:t>
            </w:r>
          </w:p>
          <w:p w:rsidR="00DF381B" w:rsidRDefault="00DF381B" w:rsidP="00DF381B">
            <w:pPr>
              <w:spacing w:after="0" w:line="276" w:lineRule="auto"/>
              <w:ind w:left="0" w:right="49" w:firstLine="0"/>
              <w:jc w:val="left"/>
            </w:pPr>
            <w:r>
              <w:t>Развитие двигательных качеств.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838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48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right="49" w:firstLine="0"/>
              <w:jc w:val="left"/>
            </w:pPr>
            <w:r>
              <w:t xml:space="preserve">Элементы единоборств  и </w:t>
            </w:r>
            <w:proofErr w:type="spellStart"/>
            <w:r>
              <w:t>самостраховки</w:t>
            </w:r>
            <w:proofErr w:type="spellEnd"/>
            <w:r>
              <w:t>. Приемы борьбы за выгодное положение.</w:t>
            </w:r>
          </w:p>
          <w:p w:rsidR="00DF381B" w:rsidRDefault="00DF381B" w:rsidP="00DF381B">
            <w:pPr>
              <w:spacing w:after="0" w:line="276" w:lineRule="auto"/>
              <w:ind w:left="0" w:right="49" w:firstLine="0"/>
              <w:jc w:val="left"/>
            </w:pPr>
            <w:r w:rsidRPr="00DF381B">
              <w:rPr>
                <w:b/>
              </w:rPr>
              <w:t>РК</w:t>
            </w:r>
            <w:r>
              <w:t xml:space="preserve"> Национальная борьба «</w:t>
            </w:r>
            <w:proofErr w:type="spellStart"/>
            <w:r>
              <w:t>Кораш</w:t>
            </w:r>
            <w:proofErr w:type="spellEnd"/>
            <w:r>
              <w:t>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838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49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right="49" w:firstLine="0"/>
              <w:jc w:val="left"/>
            </w:pPr>
            <w:r w:rsidRPr="00CC446D">
              <w:rPr>
                <w:b/>
              </w:rPr>
              <w:t>Лыжная подготовка.</w:t>
            </w:r>
            <w:r>
              <w:t xml:space="preserve"> </w:t>
            </w:r>
          </w:p>
          <w:p w:rsidR="00DF381B" w:rsidRDefault="00DF381B" w:rsidP="00DF381B">
            <w:pPr>
              <w:spacing w:after="0" w:line="276" w:lineRule="auto"/>
              <w:ind w:left="0" w:right="49" w:firstLine="0"/>
              <w:jc w:val="left"/>
            </w:pPr>
            <w:r>
              <w:t>Инструктаж по технике безопасности на занятиях лыжной подготовки.</w:t>
            </w:r>
          </w:p>
          <w:p w:rsidR="00DF381B" w:rsidRPr="00CC446D" w:rsidRDefault="00DF381B" w:rsidP="00DF381B">
            <w:pPr>
              <w:spacing w:after="0" w:line="276" w:lineRule="auto"/>
              <w:ind w:left="0" w:right="49" w:firstLine="0"/>
              <w:jc w:val="left"/>
              <w:rPr>
                <w:b/>
              </w:rPr>
            </w:pPr>
            <w:r w:rsidRPr="00CC446D">
              <w:rPr>
                <w:b/>
              </w:rPr>
              <w:t>РК</w:t>
            </w:r>
            <w:r>
              <w:rPr>
                <w:b/>
              </w:rPr>
              <w:t xml:space="preserve">. </w:t>
            </w:r>
            <w:r w:rsidRPr="00CC446D">
              <w:t>Выдающиеся лыжники нашей страны и области.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510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50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right="49" w:firstLine="0"/>
              <w:jc w:val="left"/>
            </w:pPr>
            <w:r>
              <w:t xml:space="preserve">Техника попеременного </w:t>
            </w:r>
            <w:proofErr w:type="spellStart"/>
            <w:r>
              <w:t>двухшажного</w:t>
            </w:r>
            <w:proofErr w:type="spellEnd"/>
            <w:r>
              <w:t xml:space="preserve"> хода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3E7452">
        <w:trPr>
          <w:trHeight w:val="407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 xml:space="preserve">51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left"/>
            </w:pPr>
            <w:r>
              <w:t xml:space="preserve">Попеременный </w:t>
            </w:r>
            <w:proofErr w:type="spellStart"/>
            <w:r>
              <w:t>двухшажный</w:t>
            </w:r>
            <w:proofErr w:type="spellEnd"/>
            <w:r>
              <w:t xml:space="preserve"> ход.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3E7452">
        <w:trPr>
          <w:trHeight w:val="401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52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left"/>
            </w:pPr>
            <w:r>
              <w:t xml:space="preserve">Попеременный </w:t>
            </w:r>
            <w:proofErr w:type="spellStart"/>
            <w:r>
              <w:t>двухшажный</w:t>
            </w:r>
            <w:proofErr w:type="spellEnd"/>
            <w:r>
              <w:t xml:space="preserve"> ход.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3E7452">
        <w:trPr>
          <w:trHeight w:val="381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53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left"/>
            </w:pPr>
            <w:r>
              <w:t xml:space="preserve">Попеременный </w:t>
            </w:r>
            <w:proofErr w:type="spellStart"/>
            <w:r>
              <w:t>двухшажный</w:t>
            </w:r>
            <w:proofErr w:type="spellEnd"/>
            <w:r>
              <w:t xml:space="preserve"> ход.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3E7452">
        <w:trPr>
          <w:trHeight w:val="325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54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773127" w:rsidP="00DF381B">
            <w:pPr>
              <w:spacing w:after="0" w:line="276" w:lineRule="auto"/>
              <w:ind w:left="0" w:firstLine="0"/>
              <w:jc w:val="left"/>
            </w:pPr>
            <w:r>
              <w:t>Одновременный одношажный ход</w:t>
            </w:r>
            <w:r w:rsidR="00DF381B">
              <w:t>.</w:t>
            </w:r>
            <w:proofErr w:type="gramStart"/>
            <w:r w:rsidR="00DF381B">
              <w:t xml:space="preserve"> .</w:t>
            </w:r>
            <w:proofErr w:type="gramEnd"/>
            <w:r w:rsidR="00DF381B">
              <w:t>Спуски и подъемы.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3E7452">
        <w:trPr>
          <w:trHeight w:val="447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55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45" w:line="240" w:lineRule="auto"/>
              <w:ind w:left="0" w:firstLine="0"/>
            </w:pPr>
            <w:r>
              <w:t>Техника одновременных ходов.</w:t>
            </w:r>
            <w:proofErr w:type="gramStart"/>
            <w:r>
              <w:t xml:space="preserve"> .</w:t>
            </w:r>
            <w:proofErr w:type="gramEnd"/>
            <w:r>
              <w:t>Спуски и подъемы.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56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56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773127" w:rsidP="00DF381B">
            <w:pPr>
              <w:spacing w:after="46" w:line="240" w:lineRule="auto"/>
              <w:ind w:left="0" w:firstLine="0"/>
            </w:pPr>
            <w:r>
              <w:t xml:space="preserve">Одновременный одношажный ход. .Спуски и </w:t>
            </w:r>
            <w:proofErr w:type="spellStart"/>
            <w:r>
              <w:t>подъемы</w:t>
            </w:r>
            <w:proofErr w:type="gramStart"/>
            <w:r>
              <w:t>.</w:t>
            </w:r>
            <w:r w:rsidR="00DF381B">
              <w:t>С</w:t>
            </w:r>
            <w:proofErr w:type="gramEnd"/>
            <w:r w:rsidR="00DF381B">
              <w:t>пуск</w:t>
            </w:r>
            <w:proofErr w:type="spellEnd"/>
            <w:r w:rsidR="00DF381B">
              <w:t xml:space="preserve"> в высокой стойке. Подъем </w:t>
            </w:r>
          </w:p>
          <w:p w:rsidR="00DF381B" w:rsidRDefault="00DF381B" w:rsidP="00DF381B">
            <w:pPr>
              <w:spacing w:after="46" w:line="240" w:lineRule="auto"/>
              <w:ind w:left="0" w:firstLine="0"/>
            </w:pPr>
            <w:r>
              <w:t>«елочкой». Комплексы упражнений утренней зарядки  с лыжными палками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3E7452">
        <w:trPr>
          <w:trHeight w:val="290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57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46" w:line="240" w:lineRule="auto"/>
              <w:ind w:left="0" w:firstLine="0"/>
            </w:pPr>
            <w:r>
              <w:t>Техника одновременных ходов</w:t>
            </w:r>
            <w:proofErr w:type="gramStart"/>
            <w:r>
              <w:t xml:space="preserve"> .</w:t>
            </w:r>
            <w:proofErr w:type="gramEnd"/>
            <w:r>
              <w:t>Спуски и подъемы.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56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58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46" w:line="240" w:lineRule="auto"/>
              <w:ind w:left="0" w:firstLine="0"/>
            </w:pPr>
            <w:r>
              <w:t>Одновременный одношажный ход.</w:t>
            </w:r>
          </w:p>
          <w:p w:rsidR="00DF381B" w:rsidRDefault="00DF381B" w:rsidP="00DF381B">
            <w:pPr>
              <w:spacing w:after="46" w:line="240" w:lineRule="auto"/>
              <w:ind w:left="0" w:firstLine="0"/>
            </w:pPr>
            <w:r>
              <w:t xml:space="preserve">Прохождение дистанции 4, 5 км.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3E7452">
        <w:trPr>
          <w:trHeight w:val="446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59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46" w:line="240" w:lineRule="auto"/>
              <w:ind w:left="0" w:firstLine="0"/>
            </w:pPr>
            <w:r>
              <w:t>Прохождение дистанции 4,5  км. Коньковый ход.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56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60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46" w:line="240" w:lineRule="auto"/>
              <w:ind w:left="0" w:firstLine="0"/>
            </w:pPr>
            <w:r>
              <w:t>Прохождение дистанции 4, 5 км. Коньковый ход.</w:t>
            </w:r>
          </w:p>
          <w:p w:rsidR="00DF381B" w:rsidRDefault="00DF381B" w:rsidP="00DF381B">
            <w:pPr>
              <w:spacing w:after="46" w:line="240" w:lineRule="auto"/>
              <w:ind w:left="0" w:firstLine="0"/>
            </w:pPr>
            <w:r>
              <w:t>Игра «Гонка с выбыванием»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56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61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46" w:line="240" w:lineRule="auto"/>
              <w:ind w:left="0" w:firstLine="0"/>
            </w:pPr>
            <w:r>
              <w:t>Прохождение дистанции 3 и 5 км. Коньковый ход.</w:t>
            </w:r>
          </w:p>
          <w:p w:rsidR="00DF381B" w:rsidRDefault="00DF381B" w:rsidP="00DF381B">
            <w:pPr>
              <w:spacing w:after="46" w:line="240" w:lineRule="auto"/>
              <w:ind w:left="0" w:firstLine="0"/>
            </w:pPr>
            <w:r>
              <w:lastRenderedPageBreak/>
              <w:t>Игра «Как по часам»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lastRenderedPageBreak/>
              <w:t>1</w:t>
            </w:r>
          </w:p>
        </w:tc>
      </w:tr>
      <w:tr w:rsidR="00DF381B" w:rsidTr="008337C4">
        <w:trPr>
          <w:trHeight w:val="568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lastRenderedPageBreak/>
              <w:t>62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left"/>
            </w:pPr>
            <w:r>
              <w:t>.Спуски и подъемы. Распределение сил на дистанции. «Второе дыхание»</w:t>
            </w:r>
          </w:p>
          <w:p w:rsidR="00DF381B" w:rsidRDefault="00DF381B" w:rsidP="00DF381B">
            <w:pPr>
              <w:spacing w:after="0" w:line="276" w:lineRule="auto"/>
              <w:ind w:left="0" w:firstLine="0"/>
              <w:jc w:val="left"/>
            </w:pPr>
            <w:r>
              <w:t xml:space="preserve">Переход с попеременных ходов на </w:t>
            </w:r>
            <w:proofErr w:type="gramStart"/>
            <w:r>
              <w:t>одновременные</w:t>
            </w:r>
            <w:proofErr w:type="gramEnd"/>
            <w: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3E7452">
        <w:trPr>
          <w:trHeight w:val="34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63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left"/>
            </w:pPr>
            <w:r>
              <w:t>Подъем «лесенкой».</w:t>
            </w:r>
            <w:r w:rsidR="00773127">
              <w:t xml:space="preserve"> Торможение плугом.</w:t>
            </w:r>
            <w:r>
              <w:t xml:space="preserve"> Полоса препятствий.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286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64</w:t>
            </w:r>
          </w:p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left"/>
            </w:pPr>
            <w:r>
              <w:t>. Выполнение видов испытаний (тестов) и нормативов, предусмотренных Всероссийским физкультурно – спортивным комплексом «Готов к труду и обороне» (ГТО) 3 и 5 км.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3E7452">
        <w:trPr>
          <w:trHeight w:val="328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65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</w:pPr>
            <w:r>
              <w:t>Прохождение дистанции 3 и 5 км. Повторение лыжных ходов.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417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66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left"/>
            </w:pPr>
            <w:r>
              <w:t>Прохождение дистанции 3 и 5 км. Повторение лыжных ходов.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3E7452">
        <w:trPr>
          <w:trHeight w:val="268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67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left"/>
            </w:pPr>
            <w:r>
              <w:t>Прохождение дистанции 3 и 5 км. Повторение лыжных ходов.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3E7452">
        <w:trPr>
          <w:trHeight w:val="216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68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left"/>
            </w:pPr>
            <w:r>
              <w:t>Сдача нормативов ГТО. Прохождение дистанции 3 и 5 км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69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43D74" w:rsidP="00DF381B">
            <w:pPr>
              <w:spacing w:after="0" w:line="276" w:lineRule="auto"/>
              <w:ind w:left="0" w:firstLine="0"/>
              <w:jc w:val="left"/>
            </w:pPr>
            <w:r w:rsidRPr="00D43D74">
              <w:rPr>
                <w:b/>
              </w:rPr>
              <w:t>РК</w:t>
            </w:r>
            <w:r>
              <w:t xml:space="preserve"> Виды лыжного спорта. Биатлон</w:t>
            </w:r>
            <w:proofErr w:type="gramStart"/>
            <w:r>
              <w:t xml:space="preserve"> .</w:t>
            </w:r>
            <w:proofErr w:type="gramEnd"/>
            <w:r w:rsidR="00DF381B">
              <w:t>Эстафеты на лыжах.</w:t>
            </w:r>
            <w:r>
              <w:t xml:space="preserve"> Игра «Как по часам»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70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left"/>
            </w:pPr>
            <w:r w:rsidRPr="00266676">
              <w:rPr>
                <w:b/>
              </w:rPr>
              <w:t>Баскетбол.</w:t>
            </w:r>
            <w:r>
              <w:t xml:space="preserve"> Техника безопасности на занятиях баскетболом</w:t>
            </w:r>
            <w:r w:rsidR="001B2655">
              <w:t>. История игры баскетбол.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71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1B2655" w:rsidP="00DF381B">
            <w:pPr>
              <w:spacing w:after="0" w:line="276" w:lineRule="auto"/>
              <w:ind w:left="0" w:firstLine="0"/>
              <w:jc w:val="left"/>
            </w:pPr>
            <w:r>
              <w:t xml:space="preserve">Стойки и передвижения. </w:t>
            </w:r>
            <w:r w:rsidR="00DF381B">
              <w:t>Ведение мяча с изменением направления и высоты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72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1B2655" w:rsidP="00DF381B">
            <w:pPr>
              <w:spacing w:after="0" w:line="276" w:lineRule="auto"/>
              <w:ind w:left="0" w:firstLine="0"/>
              <w:jc w:val="left"/>
            </w:pPr>
            <w:r>
              <w:t xml:space="preserve">Техника ловли и передачи мяча. </w:t>
            </w:r>
            <w:r w:rsidR="00DF381B">
              <w:t>Ведение мяча с изменением направления и высоты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73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1B2655" w:rsidP="00DF381B">
            <w:pPr>
              <w:spacing w:after="0" w:line="276" w:lineRule="auto"/>
              <w:ind w:left="0" w:firstLine="0"/>
              <w:jc w:val="left"/>
            </w:pPr>
            <w:r>
              <w:t xml:space="preserve">Техника ловли и передачи мяча. </w:t>
            </w:r>
            <w:r w:rsidR="00DF381B">
              <w:t>Ведение мяча с изменением направления и высоты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</w:pPr>
            <w:r>
              <w:t xml:space="preserve">       74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left"/>
            </w:pPr>
            <w:r>
              <w:t>Передачи  мяча в движении, со сменой мест.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75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left"/>
            </w:pPr>
            <w:r>
              <w:t>Передачи  мяча в движении, со сменой мест.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76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left"/>
            </w:pPr>
            <w:r>
              <w:t>Штрафной бросок. Бросок мяча по кольцу.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77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left"/>
            </w:pPr>
            <w:r>
              <w:t>Техника вырывания и выбывания мяча.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78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left"/>
            </w:pPr>
            <w:r>
              <w:t>Тактика игры баскетбол.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79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left"/>
            </w:pPr>
            <w:r>
              <w:t>Тактика игры в баскетбол.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217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80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left"/>
            </w:pPr>
            <w:r>
              <w:t>Правила проведения соревнований. Жесты судьи.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81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left"/>
            </w:pPr>
            <w:r>
              <w:t>Учебная игра в баскетбол по упрощенным правилам.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82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left"/>
            </w:pPr>
            <w:r>
              <w:t>Учебная игра в баскетбол по упрощенным правилам.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83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1B2655" w:rsidP="00DF381B">
            <w:pPr>
              <w:spacing w:after="0" w:line="276" w:lineRule="auto"/>
              <w:ind w:left="0" w:firstLine="0"/>
              <w:jc w:val="left"/>
            </w:pPr>
            <w:r>
              <w:t xml:space="preserve">Двусторонняя </w:t>
            </w:r>
            <w:r w:rsidR="00DF381B">
              <w:t>игра в баскетбол.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84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left"/>
            </w:pPr>
            <w:r>
              <w:t>Двусторонняя  игра в баскетбол.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85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1B2655" w:rsidP="00DF381B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>Футбол</w:t>
            </w:r>
            <w:r w:rsidR="00DF381B">
              <w:t xml:space="preserve"> Инструктаж по технике безопасности на занятиях </w:t>
            </w:r>
            <w:r>
              <w:t xml:space="preserve">футболом и </w:t>
            </w:r>
            <w:r w:rsidR="00DF381B">
              <w:t>мин</w:t>
            </w:r>
            <w:proofErr w:type="gramStart"/>
            <w:r w:rsidR="00DF381B">
              <w:t>и-</w:t>
            </w:r>
            <w:proofErr w:type="gramEnd"/>
            <w:r w:rsidR="00DF381B">
              <w:t xml:space="preserve"> футболом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86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B93874">
            <w:pPr>
              <w:spacing w:after="0" w:line="276" w:lineRule="auto"/>
              <w:ind w:left="0" w:firstLine="0"/>
              <w:jc w:val="left"/>
            </w:pPr>
            <w:r>
              <w:t>История развития игры.</w:t>
            </w:r>
            <w:r w:rsidR="00B93874">
              <w:t xml:space="preserve"> Стойки и передвижения</w:t>
            </w:r>
            <w:proofErr w:type="gramStart"/>
            <w:r w:rsidR="00B93874">
              <w:t xml:space="preserve"> </w:t>
            </w:r>
            <w:r>
              <w:t>.</w:t>
            </w:r>
            <w:proofErr w:type="gramEnd"/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87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B93874" w:rsidP="00B93874">
            <w:pPr>
              <w:spacing w:after="0" w:line="276" w:lineRule="auto"/>
              <w:ind w:left="0" w:firstLine="0"/>
              <w:jc w:val="left"/>
            </w:pPr>
            <w:r>
              <w:t>.</w:t>
            </w:r>
            <w:r>
              <w:rPr>
                <w:szCs w:val="28"/>
              </w:rPr>
              <w:t xml:space="preserve"> Приемы техники владения мячом и основные способы их выполнения.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lastRenderedPageBreak/>
              <w:t>88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B93874" w:rsidP="00DF381B">
            <w:pPr>
              <w:spacing w:after="0" w:line="276" w:lineRule="auto"/>
              <w:ind w:left="0" w:firstLine="0"/>
              <w:jc w:val="left"/>
            </w:pPr>
            <w:r>
              <w:rPr>
                <w:szCs w:val="28"/>
              </w:rPr>
              <w:t>Взаимодействия игроков в нападении. Приемы техники владения мячом и основные способы их выполнения.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89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1B2655" w:rsidP="001B2655">
            <w:pPr>
              <w:spacing w:after="0" w:line="276" w:lineRule="auto"/>
              <w:ind w:left="0" w:firstLine="0"/>
              <w:jc w:val="left"/>
            </w:pPr>
            <w:r>
              <w:t xml:space="preserve">Двусторонняя игра. </w:t>
            </w:r>
            <w:r w:rsidR="00DF381B">
              <w:t>Правила соревнований.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90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left"/>
            </w:pPr>
            <w:r w:rsidRPr="00A6120D">
              <w:rPr>
                <w:b/>
              </w:rPr>
              <w:t>Легкая атлетика.</w:t>
            </w:r>
            <w:r>
              <w:t xml:space="preserve"> Инструктаж по технике безопасности на занятиях легкой атлетики.</w:t>
            </w:r>
          </w:p>
          <w:p w:rsidR="00DF381B" w:rsidRDefault="00DF381B" w:rsidP="00DF381B">
            <w:pPr>
              <w:spacing w:after="0" w:line="276" w:lineRule="auto"/>
              <w:ind w:left="0" w:firstLine="0"/>
              <w:jc w:val="left"/>
            </w:pPr>
            <w:r w:rsidRPr="00A6120D">
              <w:rPr>
                <w:b/>
              </w:rPr>
              <w:t>РК</w:t>
            </w:r>
            <w:r>
              <w:rPr>
                <w:b/>
              </w:rPr>
              <w:t xml:space="preserve"> </w:t>
            </w:r>
            <w:r>
              <w:t>Знаменитые легкоатлеты нашей страны</w:t>
            </w:r>
          </w:p>
          <w:p w:rsidR="00DF381B" w:rsidRDefault="00DF381B" w:rsidP="00DF381B">
            <w:pPr>
              <w:spacing w:after="0" w:line="276" w:lineRule="auto"/>
              <w:ind w:left="0" w:firstLine="0"/>
              <w:jc w:val="left"/>
            </w:pPr>
            <w:r>
              <w:t>Развитие легкой атлетики в нашей области и районе.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91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655" w:rsidRDefault="00DF381B" w:rsidP="001B2655">
            <w:pPr>
              <w:spacing w:after="0" w:line="276" w:lineRule="auto"/>
              <w:ind w:left="0" w:firstLine="0"/>
              <w:jc w:val="left"/>
            </w:pPr>
            <w:r>
              <w:t>Прыжок в длину с разбега способом «прогнувшись»</w:t>
            </w:r>
            <w:r w:rsidR="001B2655">
              <w:t>.</w:t>
            </w:r>
          </w:p>
          <w:p w:rsidR="00DF381B" w:rsidRDefault="001B2655" w:rsidP="001B2655">
            <w:pPr>
              <w:spacing w:after="0" w:line="276" w:lineRule="auto"/>
              <w:ind w:left="0" w:firstLine="0"/>
              <w:jc w:val="left"/>
            </w:pPr>
            <w:r>
              <w:t xml:space="preserve">Сдача нормативов ГТО </w:t>
            </w:r>
            <w:r w:rsidR="00B93874">
              <w:t>Бег 60 метров</w:t>
            </w:r>
            <w:r>
              <w:t>, бег 100 метров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92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left"/>
            </w:pPr>
            <w:r>
              <w:t>Эстафетный бег 4 х100 метров. Прыжок в длину с разбега способом «ножницы»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93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1B2655">
            <w:pPr>
              <w:spacing w:after="0" w:line="276" w:lineRule="auto"/>
              <w:ind w:left="0" w:firstLine="0"/>
              <w:jc w:val="left"/>
            </w:pPr>
            <w:r>
              <w:t xml:space="preserve">Бег на средние дистанции. Метание мяча в горизонтальную и вертикальную цель. </w:t>
            </w:r>
            <w:r w:rsidR="001B2655">
              <w:t xml:space="preserve"> Прыжок в высоту с разбега перешагиванием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94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left"/>
            </w:pPr>
            <w:r>
              <w:t>Эстафетный бег 4 х100 метров. Прыжок в высоту с разбега перешагиванием</w:t>
            </w:r>
            <w:r w:rsidR="003E7452">
              <w:t xml:space="preserve"> с </w:t>
            </w:r>
            <w:r>
              <w:t>7-8 шагов разбега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95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left"/>
            </w:pPr>
            <w:r>
              <w:t>Прыжок в высоту с разбега перешагиванием. Бег 1500 и 2000 метров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96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3E7452">
            <w:pPr>
              <w:spacing w:after="0" w:line="276" w:lineRule="auto"/>
              <w:ind w:left="0" w:firstLine="0"/>
              <w:jc w:val="left"/>
            </w:pPr>
            <w:r>
              <w:t>Бег 1500 и 2000 метров</w:t>
            </w:r>
            <w:proofErr w:type="gramStart"/>
            <w:r>
              <w:t xml:space="preserve"> </w:t>
            </w:r>
            <w:r w:rsidR="003E7452">
              <w:t>.</w:t>
            </w:r>
            <w:proofErr w:type="gramEnd"/>
            <w:r w:rsidR="003E7452">
              <w:t xml:space="preserve"> Бег по слабопересеченной местности.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97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1B2655">
            <w:pPr>
              <w:spacing w:after="0" w:line="276" w:lineRule="auto"/>
              <w:ind w:left="0" w:firstLine="0"/>
              <w:jc w:val="left"/>
            </w:pPr>
            <w:r>
              <w:t xml:space="preserve">Бег 1500 и 2000 метров </w:t>
            </w:r>
            <w:r w:rsidR="001B2655">
              <w:t xml:space="preserve"> Сдача нормативов ГТО Подтягивание в висе. Поднимание туловища. Наклон туловища из положения стоя.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98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1B2655" w:rsidP="00FF1C3A">
            <w:pPr>
              <w:spacing w:after="0" w:line="276" w:lineRule="auto"/>
              <w:ind w:left="0" w:firstLine="0"/>
              <w:jc w:val="left"/>
            </w:pPr>
            <w:r>
              <w:t xml:space="preserve">Сдача нормативов ГТО Бег </w:t>
            </w:r>
            <w:r w:rsidR="00FF1C3A">
              <w:t>2</w:t>
            </w:r>
            <w:r>
              <w:t xml:space="preserve"> и </w:t>
            </w:r>
            <w:r w:rsidR="00FF1C3A">
              <w:t>3 км</w:t>
            </w:r>
            <w:r>
              <w:t xml:space="preserve">, Прыжок в длину с места.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99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ED7D7B" w:rsidP="00DF381B">
            <w:pPr>
              <w:spacing w:after="0" w:line="276" w:lineRule="auto"/>
              <w:ind w:left="0" w:firstLine="0"/>
              <w:jc w:val="left"/>
            </w:pPr>
            <w:r>
              <w:t xml:space="preserve">Сдача нормативов ГТО </w:t>
            </w:r>
            <w:r w:rsidR="00DF381B">
              <w:t>Метание теннисного мяча на дальность. Эстафетный бег.</w:t>
            </w:r>
          </w:p>
          <w:p w:rsidR="00DF381B" w:rsidRDefault="00DF381B" w:rsidP="00DF381B">
            <w:pPr>
              <w:spacing w:after="0" w:line="276" w:lineRule="auto"/>
              <w:ind w:left="0" w:firstLine="0"/>
              <w:jc w:val="left"/>
            </w:pPr>
            <w:r>
              <w:t>Значение нервной системы в управлении движениями.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1B2655" w:rsidP="00DF381B">
            <w:pPr>
              <w:spacing w:after="0" w:line="276" w:lineRule="auto"/>
              <w:ind w:left="0" w:firstLine="0"/>
              <w:jc w:val="left"/>
            </w:pPr>
            <w:r>
              <w:t xml:space="preserve">Сдача нормативов ГТО </w:t>
            </w:r>
            <w:r w:rsidR="00DF381B">
              <w:t xml:space="preserve">Метание теннисного мяча в горизонтальную </w:t>
            </w:r>
            <w:r w:rsidR="00FF1C3A">
              <w:t xml:space="preserve">цель. </w:t>
            </w:r>
          </w:p>
          <w:p w:rsidR="00DF381B" w:rsidRDefault="00DF381B" w:rsidP="00DF381B">
            <w:pPr>
              <w:spacing w:after="0" w:line="276" w:lineRule="auto"/>
              <w:ind w:left="0" w:firstLine="0"/>
              <w:jc w:val="left"/>
            </w:pPr>
            <w:r w:rsidRPr="004528B0">
              <w:rPr>
                <w:b/>
              </w:rPr>
              <w:t>РК</w:t>
            </w:r>
            <w:r w:rsidR="00ED7D7B">
              <w:rPr>
                <w:b/>
              </w:rPr>
              <w:t xml:space="preserve"> </w:t>
            </w:r>
            <w:r>
              <w:t>Исторические сведения об олимпийских играх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101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ED7D7B" w:rsidP="00ED7D7B">
            <w:pPr>
              <w:spacing w:after="0" w:line="276" w:lineRule="auto"/>
              <w:ind w:left="0" w:firstLine="0"/>
              <w:jc w:val="left"/>
            </w:pPr>
            <w:r w:rsidRPr="004528B0">
              <w:rPr>
                <w:b/>
              </w:rPr>
              <w:t>РК</w:t>
            </w:r>
            <w:r>
              <w:rPr>
                <w:b/>
              </w:rPr>
              <w:t xml:space="preserve"> </w:t>
            </w:r>
            <w:r>
              <w:t xml:space="preserve">Подвижные игры  «Русская лапта», «Городки». </w:t>
            </w:r>
            <w:r w:rsidR="00DF381B">
              <w:t>Режим дня. Приемы закаливания.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102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left"/>
            </w:pPr>
            <w:r>
              <w:t>Самоконтроль при самостоятельных занятиях.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F381B" w:rsidTr="008337C4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Default="00DF381B" w:rsidP="00DF381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1B" w:rsidRPr="00D401F6" w:rsidRDefault="00DF381B" w:rsidP="00DF381B">
            <w:pPr>
              <w:spacing w:after="0" w:line="276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102</w:t>
            </w:r>
            <w:r w:rsidR="00ED7D7B">
              <w:rPr>
                <w:b/>
              </w:rPr>
              <w:t xml:space="preserve"> часа</w:t>
            </w:r>
          </w:p>
        </w:tc>
      </w:tr>
    </w:tbl>
    <w:p w:rsidR="008337C4" w:rsidRDefault="008337C4" w:rsidP="008337C4">
      <w:pPr>
        <w:spacing w:after="0" w:line="240" w:lineRule="auto"/>
        <w:ind w:left="0" w:right="7231" w:firstLine="0"/>
        <w:jc w:val="right"/>
      </w:pPr>
    </w:p>
    <w:p w:rsidR="008337C4" w:rsidRDefault="008337C4" w:rsidP="008337C4">
      <w:pPr>
        <w:rPr>
          <w:szCs w:val="24"/>
        </w:rPr>
      </w:pPr>
    </w:p>
    <w:p w:rsidR="008337C4" w:rsidRDefault="008337C4" w:rsidP="008337C4">
      <w:pPr>
        <w:rPr>
          <w:szCs w:val="24"/>
        </w:rPr>
      </w:pPr>
    </w:p>
    <w:p w:rsidR="00B56F22" w:rsidRPr="00C02317" w:rsidRDefault="00B56F22">
      <w:pPr>
        <w:rPr>
          <w:sz w:val="28"/>
          <w:szCs w:val="28"/>
        </w:rPr>
      </w:pPr>
    </w:p>
    <w:sectPr w:rsidR="00B56F22" w:rsidRPr="00C02317" w:rsidSect="002A016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Newton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8C2C48"/>
    <w:multiLevelType w:val="multilevel"/>
    <w:tmpl w:val="1E0C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F44593"/>
    <w:multiLevelType w:val="hybridMultilevel"/>
    <w:tmpl w:val="C33C8CE4"/>
    <w:lvl w:ilvl="0" w:tplc="744E4D5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057B785B"/>
    <w:multiLevelType w:val="multilevel"/>
    <w:tmpl w:val="2C50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6F7108"/>
    <w:multiLevelType w:val="multilevel"/>
    <w:tmpl w:val="107C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8B5A67"/>
    <w:multiLevelType w:val="multilevel"/>
    <w:tmpl w:val="CB14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FA3A94"/>
    <w:multiLevelType w:val="multilevel"/>
    <w:tmpl w:val="0C1C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160D12"/>
    <w:multiLevelType w:val="multilevel"/>
    <w:tmpl w:val="27A8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82191A"/>
    <w:multiLevelType w:val="hybridMultilevel"/>
    <w:tmpl w:val="D5B08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BD6074"/>
    <w:multiLevelType w:val="multilevel"/>
    <w:tmpl w:val="26DA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203C89"/>
    <w:multiLevelType w:val="multilevel"/>
    <w:tmpl w:val="49FC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477135"/>
    <w:multiLevelType w:val="multilevel"/>
    <w:tmpl w:val="AE76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AA4EE7"/>
    <w:multiLevelType w:val="hybridMultilevel"/>
    <w:tmpl w:val="663A5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585B3A"/>
    <w:multiLevelType w:val="multilevel"/>
    <w:tmpl w:val="2940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647E42"/>
    <w:multiLevelType w:val="multilevel"/>
    <w:tmpl w:val="09A0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B806B4"/>
    <w:multiLevelType w:val="hybridMultilevel"/>
    <w:tmpl w:val="910864E0"/>
    <w:lvl w:ilvl="0" w:tplc="44FA87C8">
      <w:start w:val="1"/>
      <w:numFmt w:val="decimal"/>
      <w:pStyle w:val="1"/>
      <w:lvlText w:val="%1."/>
      <w:lvlJc w:val="left"/>
      <w:pPr>
        <w:ind w:left="45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D21ACE">
      <w:start w:val="1"/>
      <w:numFmt w:val="lowerLetter"/>
      <w:lvlText w:val="%2"/>
      <w:lvlJc w:val="left"/>
      <w:pPr>
        <w:ind w:left="55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EE6C68">
      <w:start w:val="1"/>
      <w:numFmt w:val="lowerRoman"/>
      <w:lvlText w:val="%3"/>
      <w:lvlJc w:val="left"/>
      <w:pPr>
        <w:ind w:left="63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906A08">
      <w:start w:val="1"/>
      <w:numFmt w:val="decimal"/>
      <w:lvlText w:val="%4"/>
      <w:lvlJc w:val="left"/>
      <w:pPr>
        <w:ind w:left="70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042654">
      <w:start w:val="1"/>
      <w:numFmt w:val="lowerLetter"/>
      <w:lvlText w:val="%5"/>
      <w:lvlJc w:val="left"/>
      <w:pPr>
        <w:ind w:left="77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400EE">
      <w:start w:val="1"/>
      <w:numFmt w:val="lowerRoman"/>
      <w:lvlText w:val="%6"/>
      <w:lvlJc w:val="left"/>
      <w:pPr>
        <w:ind w:left="84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763066">
      <w:start w:val="1"/>
      <w:numFmt w:val="decimal"/>
      <w:lvlText w:val="%7"/>
      <w:lvlJc w:val="left"/>
      <w:pPr>
        <w:ind w:left="91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9ABE14">
      <w:start w:val="1"/>
      <w:numFmt w:val="lowerLetter"/>
      <w:lvlText w:val="%8"/>
      <w:lvlJc w:val="left"/>
      <w:pPr>
        <w:ind w:left="99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3A93D2">
      <w:start w:val="1"/>
      <w:numFmt w:val="lowerRoman"/>
      <w:lvlText w:val="%9"/>
      <w:lvlJc w:val="left"/>
      <w:pPr>
        <w:ind w:left="106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DBD164A"/>
    <w:multiLevelType w:val="multilevel"/>
    <w:tmpl w:val="7168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865845"/>
    <w:multiLevelType w:val="multilevel"/>
    <w:tmpl w:val="4F3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D76441"/>
    <w:multiLevelType w:val="multilevel"/>
    <w:tmpl w:val="D144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072A54"/>
    <w:multiLevelType w:val="multilevel"/>
    <w:tmpl w:val="1702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C6325A"/>
    <w:multiLevelType w:val="multilevel"/>
    <w:tmpl w:val="A598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2849CE"/>
    <w:multiLevelType w:val="multilevel"/>
    <w:tmpl w:val="5A16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1A55D4"/>
    <w:multiLevelType w:val="multilevel"/>
    <w:tmpl w:val="D62A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"/>
  </w:num>
  <w:num w:numId="3">
    <w:abstractNumId w:val="22"/>
  </w:num>
  <w:num w:numId="4">
    <w:abstractNumId w:val="14"/>
  </w:num>
  <w:num w:numId="5">
    <w:abstractNumId w:val="13"/>
  </w:num>
  <w:num w:numId="6">
    <w:abstractNumId w:val="1"/>
  </w:num>
  <w:num w:numId="7">
    <w:abstractNumId w:val="17"/>
  </w:num>
  <w:num w:numId="8">
    <w:abstractNumId w:val="21"/>
  </w:num>
  <w:num w:numId="9">
    <w:abstractNumId w:val="6"/>
  </w:num>
  <w:num w:numId="10">
    <w:abstractNumId w:val="20"/>
  </w:num>
  <w:num w:numId="11">
    <w:abstractNumId w:val="7"/>
  </w:num>
  <w:num w:numId="12">
    <w:abstractNumId w:val="18"/>
  </w:num>
  <w:num w:numId="13">
    <w:abstractNumId w:val="16"/>
  </w:num>
  <w:num w:numId="14">
    <w:abstractNumId w:val="5"/>
  </w:num>
  <w:num w:numId="15">
    <w:abstractNumId w:val="11"/>
  </w:num>
  <w:num w:numId="16">
    <w:abstractNumId w:val="9"/>
  </w:num>
  <w:num w:numId="17">
    <w:abstractNumId w:val="4"/>
  </w:num>
  <w:num w:numId="18">
    <w:abstractNumId w:val="10"/>
  </w:num>
  <w:num w:numId="19">
    <w:abstractNumId w:val="19"/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5"/>
    <w:lvlOverride w:ilvl="0">
      <w:startOverride w:val="1"/>
    </w:lvlOverride>
  </w:num>
  <w:num w:numId="23">
    <w:abstractNumId w:val="0"/>
  </w:num>
  <w:num w:numId="24">
    <w:abstractNumId w:val="12"/>
  </w:num>
  <w:num w:numId="25">
    <w:abstractNumId w:val="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123"/>
    <w:rsid w:val="000C07E1"/>
    <w:rsid w:val="001037EF"/>
    <w:rsid w:val="001B2655"/>
    <w:rsid w:val="001C341D"/>
    <w:rsid w:val="001F1B5B"/>
    <w:rsid w:val="002A0163"/>
    <w:rsid w:val="002B6C4A"/>
    <w:rsid w:val="002E1AAF"/>
    <w:rsid w:val="002E6F5D"/>
    <w:rsid w:val="003A44B2"/>
    <w:rsid w:val="003E1A47"/>
    <w:rsid w:val="003E7452"/>
    <w:rsid w:val="003F5299"/>
    <w:rsid w:val="004528B0"/>
    <w:rsid w:val="004F5E9A"/>
    <w:rsid w:val="00512C2C"/>
    <w:rsid w:val="00737D32"/>
    <w:rsid w:val="00773127"/>
    <w:rsid w:val="008129F6"/>
    <w:rsid w:val="008337C4"/>
    <w:rsid w:val="008F0A47"/>
    <w:rsid w:val="009C5718"/>
    <w:rsid w:val="00B56F22"/>
    <w:rsid w:val="00B824D3"/>
    <w:rsid w:val="00B93874"/>
    <w:rsid w:val="00C02317"/>
    <w:rsid w:val="00CD3058"/>
    <w:rsid w:val="00CD7123"/>
    <w:rsid w:val="00D43D74"/>
    <w:rsid w:val="00DF381B"/>
    <w:rsid w:val="00EB261D"/>
    <w:rsid w:val="00ED7D7B"/>
    <w:rsid w:val="00F74EF3"/>
    <w:rsid w:val="00F93C2E"/>
    <w:rsid w:val="00FA4B7A"/>
    <w:rsid w:val="00FF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61D"/>
    <w:pPr>
      <w:spacing w:after="48" w:line="238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EB261D"/>
    <w:pPr>
      <w:keepNext/>
      <w:keepLines/>
      <w:numPr>
        <w:numId w:val="1"/>
      </w:numPr>
      <w:spacing w:after="0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61D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styleId="a3">
    <w:name w:val="Table Grid"/>
    <w:basedOn w:val="a1"/>
    <w:uiPriority w:val="59"/>
    <w:rsid w:val="00EB2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EB261D"/>
    <w:pPr>
      <w:suppressAutoHyphens/>
      <w:spacing w:before="280" w:after="280" w:line="240" w:lineRule="auto"/>
      <w:ind w:left="0" w:firstLine="0"/>
      <w:jc w:val="left"/>
    </w:pPr>
    <w:rPr>
      <w:color w:val="auto"/>
      <w:szCs w:val="24"/>
      <w:lang w:eastAsia="ar-SA"/>
    </w:rPr>
  </w:style>
  <w:style w:type="character" w:customStyle="1" w:styleId="a5">
    <w:name w:val="Без интервала Знак"/>
    <w:link w:val="a6"/>
    <w:uiPriority w:val="1"/>
    <w:locked/>
    <w:rsid w:val="00EB261D"/>
  </w:style>
  <w:style w:type="paragraph" w:styleId="a6">
    <w:name w:val="No Spacing"/>
    <w:link w:val="a5"/>
    <w:uiPriority w:val="1"/>
    <w:qFormat/>
    <w:rsid w:val="00EB261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A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0163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customStyle="1" w:styleId="TableGrid">
    <w:name w:val="TableGrid"/>
    <w:rsid w:val="008337C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trong"/>
    <w:uiPriority w:val="22"/>
    <w:qFormat/>
    <w:rsid w:val="00F74EF3"/>
    <w:rPr>
      <w:rFonts w:ascii="Times New Roman" w:hAnsi="Times New Roman" w:cs="Times New Roman" w:hint="default"/>
      <w:b/>
      <w:bCs w:val="0"/>
    </w:rPr>
  </w:style>
  <w:style w:type="character" w:customStyle="1" w:styleId="aa">
    <w:name w:val="Абзац списка Знак"/>
    <w:link w:val="ab"/>
    <w:uiPriority w:val="34"/>
    <w:locked/>
    <w:rsid w:val="00F74EF3"/>
    <w:rPr>
      <w:rFonts w:ascii="Times New Roman" w:eastAsiaTheme="minorEastAsia" w:hAnsi="Times New Roman" w:cs="Times New Roman"/>
      <w:lang w:eastAsia="ru-RU"/>
    </w:rPr>
  </w:style>
  <w:style w:type="paragraph" w:styleId="ab">
    <w:name w:val="List Paragraph"/>
    <w:basedOn w:val="a"/>
    <w:link w:val="aa"/>
    <w:uiPriority w:val="34"/>
    <w:qFormat/>
    <w:rsid w:val="00F74EF3"/>
    <w:pPr>
      <w:spacing w:after="200" w:line="276" w:lineRule="auto"/>
      <w:ind w:left="720" w:firstLine="0"/>
      <w:contextualSpacing/>
      <w:jc w:val="left"/>
    </w:pPr>
    <w:rPr>
      <w:rFonts w:eastAsiaTheme="minorEastAsia"/>
      <w:color w:val="auto"/>
      <w:sz w:val="22"/>
    </w:rPr>
  </w:style>
  <w:style w:type="paragraph" w:customStyle="1" w:styleId="c10">
    <w:name w:val="c10"/>
    <w:basedOn w:val="a"/>
    <w:rsid w:val="00F74EF3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21">
    <w:name w:val="Средняя сетка 21"/>
    <w:basedOn w:val="a"/>
    <w:uiPriority w:val="1"/>
    <w:qFormat/>
    <w:rsid w:val="00F74EF3"/>
    <w:pPr>
      <w:numPr>
        <w:numId w:val="23"/>
      </w:numPr>
      <w:spacing w:after="0" w:line="360" w:lineRule="auto"/>
      <w:contextualSpacing/>
      <w:outlineLvl w:val="1"/>
    </w:pPr>
    <w:rPr>
      <w:color w:val="auto"/>
      <w:sz w:val="28"/>
      <w:szCs w:val="24"/>
    </w:rPr>
  </w:style>
  <w:style w:type="paragraph" w:customStyle="1" w:styleId="Default">
    <w:name w:val="Default"/>
    <w:rsid w:val="00F74EF3"/>
    <w:pPr>
      <w:autoSpaceDE w:val="0"/>
      <w:autoSpaceDN w:val="0"/>
      <w:adjustRightInd w:val="0"/>
      <w:spacing w:after="0" w:line="240" w:lineRule="auto"/>
    </w:pPr>
    <w:rPr>
      <w:rFonts w:ascii="NewtonC" w:eastAsia="Calibri" w:hAnsi="NewtonC" w:cs="NewtonC"/>
      <w:color w:val="000000"/>
      <w:sz w:val="24"/>
      <w:szCs w:val="24"/>
    </w:rPr>
  </w:style>
  <w:style w:type="character" w:customStyle="1" w:styleId="c9">
    <w:name w:val="c9"/>
    <w:basedOn w:val="a0"/>
    <w:rsid w:val="00F74EF3"/>
  </w:style>
  <w:style w:type="character" w:customStyle="1" w:styleId="c18">
    <w:name w:val="c18"/>
    <w:basedOn w:val="a0"/>
    <w:rsid w:val="00F74EF3"/>
  </w:style>
  <w:style w:type="character" w:customStyle="1" w:styleId="Zag11">
    <w:name w:val="Zag_11"/>
    <w:rsid w:val="00F74EF3"/>
  </w:style>
  <w:style w:type="character" w:customStyle="1" w:styleId="16">
    <w:name w:val="Основной текст + Курсив16"/>
    <w:rsid w:val="00F74EF3"/>
    <w:rPr>
      <w:rFonts w:ascii="Times New Roman" w:hAnsi="Times New Roman" w:cs="Times New Roman" w:hint="default"/>
      <w:b/>
      <w:bCs w:val="0"/>
      <w:i/>
      <w:iCs w:val="0"/>
      <w:spacing w:val="0"/>
      <w:sz w:val="22"/>
    </w:rPr>
  </w:style>
  <w:style w:type="character" w:customStyle="1" w:styleId="56">
    <w:name w:val="Основной текст (5) + Не курсив6"/>
    <w:rsid w:val="00F74EF3"/>
    <w:rPr>
      <w:rFonts w:ascii="Times New Roman" w:hAnsi="Times New Roman" w:cs="Times New Roman" w:hint="default"/>
      <w:spacing w:val="0"/>
      <w:sz w:val="22"/>
    </w:rPr>
  </w:style>
  <w:style w:type="character" w:customStyle="1" w:styleId="54">
    <w:name w:val="Основной текст (5) + Не курсив4"/>
    <w:rsid w:val="00F74EF3"/>
    <w:rPr>
      <w:rFonts w:ascii="Times New Roman" w:hAnsi="Times New Roman" w:cs="Times New Roman" w:hint="default"/>
      <w:i/>
      <w:iCs w:val="0"/>
      <w:spacing w:val="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61D"/>
    <w:pPr>
      <w:spacing w:after="48" w:line="238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EB261D"/>
    <w:pPr>
      <w:keepNext/>
      <w:keepLines/>
      <w:numPr>
        <w:numId w:val="1"/>
      </w:numPr>
      <w:spacing w:after="0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61D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styleId="a3">
    <w:name w:val="Table Grid"/>
    <w:basedOn w:val="a1"/>
    <w:uiPriority w:val="59"/>
    <w:rsid w:val="00EB2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EB261D"/>
    <w:pPr>
      <w:suppressAutoHyphens/>
      <w:spacing w:before="280" w:after="280" w:line="240" w:lineRule="auto"/>
      <w:ind w:left="0" w:firstLine="0"/>
      <w:jc w:val="left"/>
    </w:pPr>
    <w:rPr>
      <w:color w:val="auto"/>
      <w:szCs w:val="24"/>
      <w:lang w:eastAsia="ar-SA"/>
    </w:rPr>
  </w:style>
  <w:style w:type="character" w:customStyle="1" w:styleId="a5">
    <w:name w:val="Без интервала Знак"/>
    <w:link w:val="a6"/>
    <w:uiPriority w:val="1"/>
    <w:locked/>
    <w:rsid w:val="00EB261D"/>
  </w:style>
  <w:style w:type="paragraph" w:styleId="a6">
    <w:name w:val="No Spacing"/>
    <w:link w:val="a5"/>
    <w:uiPriority w:val="1"/>
    <w:qFormat/>
    <w:rsid w:val="00EB261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A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0163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customStyle="1" w:styleId="TableGrid">
    <w:name w:val="TableGrid"/>
    <w:rsid w:val="008337C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trong"/>
    <w:uiPriority w:val="22"/>
    <w:qFormat/>
    <w:rsid w:val="00F74EF3"/>
    <w:rPr>
      <w:rFonts w:ascii="Times New Roman" w:hAnsi="Times New Roman" w:cs="Times New Roman" w:hint="default"/>
      <w:b/>
      <w:bCs w:val="0"/>
    </w:rPr>
  </w:style>
  <w:style w:type="character" w:customStyle="1" w:styleId="aa">
    <w:name w:val="Абзац списка Знак"/>
    <w:link w:val="ab"/>
    <w:uiPriority w:val="34"/>
    <w:locked/>
    <w:rsid w:val="00F74EF3"/>
    <w:rPr>
      <w:rFonts w:ascii="Times New Roman" w:eastAsiaTheme="minorEastAsia" w:hAnsi="Times New Roman" w:cs="Times New Roman"/>
      <w:lang w:eastAsia="ru-RU"/>
    </w:rPr>
  </w:style>
  <w:style w:type="paragraph" w:styleId="ab">
    <w:name w:val="List Paragraph"/>
    <w:basedOn w:val="a"/>
    <w:link w:val="aa"/>
    <w:uiPriority w:val="34"/>
    <w:qFormat/>
    <w:rsid w:val="00F74EF3"/>
    <w:pPr>
      <w:spacing w:after="200" w:line="276" w:lineRule="auto"/>
      <w:ind w:left="720" w:firstLine="0"/>
      <w:contextualSpacing/>
      <w:jc w:val="left"/>
    </w:pPr>
    <w:rPr>
      <w:rFonts w:eastAsiaTheme="minorEastAsia"/>
      <w:color w:val="auto"/>
      <w:sz w:val="22"/>
    </w:rPr>
  </w:style>
  <w:style w:type="paragraph" w:customStyle="1" w:styleId="c10">
    <w:name w:val="c10"/>
    <w:basedOn w:val="a"/>
    <w:rsid w:val="00F74EF3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21">
    <w:name w:val="Средняя сетка 21"/>
    <w:basedOn w:val="a"/>
    <w:uiPriority w:val="1"/>
    <w:qFormat/>
    <w:rsid w:val="00F74EF3"/>
    <w:pPr>
      <w:numPr>
        <w:numId w:val="23"/>
      </w:numPr>
      <w:spacing w:after="0" w:line="360" w:lineRule="auto"/>
      <w:contextualSpacing/>
      <w:outlineLvl w:val="1"/>
    </w:pPr>
    <w:rPr>
      <w:color w:val="auto"/>
      <w:sz w:val="28"/>
      <w:szCs w:val="24"/>
    </w:rPr>
  </w:style>
  <w:style w:type="paragraph" w:customStyle="1" w:styleId="Default">
    <w:name w:val="Default"/>
    <w:rsid w:val="00F74EF3"/>
    <w:pPr>
      <w:autoSpaceDE w:val="0"/>
      <w:autoSpaceDN w:val="0"/>
      <w:adjustRightInd w:val="0"/>
      <w:spacing w:after="0" w:line="240" w:lineRule="auto"/>
    </w:pPr>
    <w:rPr>
      <w:rFonts w:ascii="NewtonC" w:eastAsia="Calibri" w:hAnsi="NewtonC" w:cs="NewtonC"/>
      <w:color w:val="000000"/>
      <w:sz w:val="24"/>
      <w:szCs w:val="24"/>
    </w:rPr>
  </w:style>
  <w:style w:type="character" w:customStyle="1" w:styleId="c9">
    <w:name w:val="c9"/>
    <w:basedOn w:val="a0"/>
    <w:rsid w:val="00F74EF3"/>
  </w:style>
  <w:style w:type="character" w:customStyle="1" w:styleId="c18">
    <w:name w:val="c18"/>
    <w:basedOn w:val="a0"/>
    <w:rsid w:val="00F74EF3"/>
  </w:style>
  <w:style w:type="character" w:customStyle="1" w:styleId="Zag11">
    <w:name w:val="Zag_11"/>
    <w:rsid w:val="00F74EF3"/>
  </w:style>
  <w:style w:type="character" w:customStyle="1" w:styleId="16">
    <w:name w:val="Основной текст + Курсив16"/>
    <w:rsid w:val="00F74EF3"/>
    <w:rPr>
      <w:rFonts w:ascii="Times New Roman" w:hAnsi="Times New Roman" w:cs="Times New Roman" w:hint="default"/>
      <w:b/>
      <w:bCs w:val="0"/>
      <w:i/>
      <w:iCs w:val="0"/>
      <w:spacing w:val="0"/>
      <w:sz w:val="22"/>
    </w:rPr>
  </w:style>
  <w:style w:type="character" w:customStyle="1" w:styleId="56">
    <w:name w:val="Основной текст (5) + Не курсив6"/>
    <w:rsid w:val="00F74EF3"/>
    <w:rPr>
      <w:rFonts w:ascii="Times New Roman" w:hAnsi="Times New Roman" w:cs="Times New Roman" w:hint="default"/>
      <w:spacing w:val="0"/>
      <w:sz w:val="22"/>
    </w:rPr>
  </w:style>
  <w:style w:type="character" w:customStyle="1" w:styleId="54">
    <w:name w:val="Основной текст (5) + Не курсив4"/>
    <w:rsid w:val="00F74EF3"/>
    <w:rPr>
      <w:rFonts w:ascii="Times New Roman" w:hAnsi="Times New Roman" w:cs="Times New Roman" w:hint="default"/>
      <w:i/>
      <w:iCs w:val="0"/>
      <w:spacing w:val="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25497-D3F9-4D0B-B5D8-E5EAC7770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4271</Words>
  <Characters>24349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</dc:creator>
  <cp:keywords/>
  <dc:description/>
  <cp:lastModifiedBy>laser</cp:lastModifiedBy>
  <cp:revision>19</cp:revision>
  <dcterms:created xsi:type="dcterms:W3CDTF">2020-02-25T05:52:00Z</dcterms:created>
  <dcterms:modified xsi:type="dcterms:W3CDTF">2020-02-29T12:41:00Z</dcterms:modified>
</cp:coreProperties>
</file>