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56" w:rsidRPr="00785D3A" w:rsidRDefault="00055A56" w:rsidP="00055A56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85D3A">
        <w:rPr>
          <w:rFonts w:ascii="Times New Roman" w:hAnsi="Times New Roman" w:cs="Times New Roman"/>
          <w:sz w:val="28"/>
          <w:szCs w:val="28"/>
        </w:rPr>
        <w:t>План мероприятий МАОУ «</w:t>
      </w:r>
      <w:proofErr w:type="spellStart"/>
      <w:r w:rsidRPr="00785D3A">
        <w:rPr>
          <w:rFonts w:ascii="Times New Roman" w:hAnsi="Times New Roman" w:cs="Times New Roman"/>
          <w:sz w:val="28"/>
          <w:szCs w:val="28"/>
        </w:rPr>
        <w:t>Асланинская</w:t>
      </w:r>
      <w:proofErr w:type="spellEnd"/>
      <w:r w:rsidRPr="00785D3A">
        <w:rPr>
          <w:rFonts w:ascii="Times New Roman" w:hAnsi="Times New Roman" w:cs="Times New Roman"/>
          <w:sz w:val="28"/>
          <w:szCs w:val="28"/>
        </w:rPr>
        <w:t xml:space="preserve"> СОШ», посвященных 70-летию Победы в Великой Отечественной войне</w:t>
      </w:r>
    </w:p>
    <w:tbl>
      <w:tblPr>
        <w:tblW w:w="11204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1953"/>
        <w:gridCol w:w="4643"/>
      </w:tblGrid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Линейка-открытие декады мужества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Оформление стенда «На страже Родины»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Хайруллина Г.Х.,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Аликашев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Р.Ч.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рисунков «Наша Армия родная»</w:t>
            </w:r>
          </w:p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(1-6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ИЗО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Аликашев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Р.Ч, учителя начальных классов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Уроки мужества с приглашением УТФ (1-11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Классные руководители 1-11 классов, учитель истории Рахимов Ш. Б, руководитель музея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Мирхалилова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З.У.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Зарничка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(1-4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 1-4 классов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«Зарница» (5-11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физкультуры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Г.Н, учитель ОБЖ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Янабаева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</w:t>
            </w: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Праздничное мероприятие с приглашением пап (1-4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27.02.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Экскурсии в сельскую комнату </w:t>
            </w: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</w:t>
            </w:r>
            <w:proofErr w:type="gram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узей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«Вахта памяти» (уход за обелиском и памятником)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Члены волонтерского отряда «Доброе сердце»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 хоккей играют настоящие мужчины!» (встреча между командой пап и учащихся)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26.01.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физкультуры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Ишбулатова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Г.Н., инструктор села по спорту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Кабиров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Ю.Р.,родители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совет спортивного клуба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Сочинение «Мой папа самый лучший» (1-4 классы)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055A56" w:rsidRPr="001C05BF" w:rsidTr="00B44334">
        <w:tc>
          <w:tcPr>
            <w:tcW w:w="46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«Смотр строя и песни», посвященный 70-летию Победы (Все классы + ДОУ)</w:t>
            </w:r>
          </w:p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Педагог-организатор </w:t>
            </w:r>
            <w:proofErr w:type="spell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Янабаева</w:t>
            </w:r>
            <w:proofErr w:type="spell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Л.З. </w:t>
            </w:r>
          </w:p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 1-11 классов, воспитатели ДОУ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proofErr w:type="gram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музыкально-литературной</w:t>
            </w:r>
            <w:proofErr w:type="gram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композиций «Загляните в семейный альбом»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«Символы региона» номинация «Электронная книга Памяти»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истории и обществознания, педагог-организатор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Марафон-фестиваль школьных хоров по песням, посвященным ВОВ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музыки Исмагилова А.Н, классные руководители, Совет самоуправления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на лучшую программу патриотической направленности «Визитная карточка района»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06.-10.04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Интернет-конкурс среди д\садов «Победители в семейных альбомах»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Акции: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Акции «Век Победы» (письма современных школьников своим внукам об истории Победы)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Март, апрель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 русского языка и татарского языка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выпускников школ «Рассвет Победы»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 9, 11 классов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Туристко-экскурссионная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акция «Маяки Победы» (экскурсия на родину Героя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Ишмухаметова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Т.К.)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музея, классные руководители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школьных СМИ «От советского информбюро»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Январь-август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Ответственные за </w:t>
            </w:r>
            <w:proofErr w:type="gramStart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школьное</w:t>
            </w:r>
            <w:proofErr w:type="gramEnd"/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СМИ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 на лучшее школьное творчество патриотической направленности (Георгиевская ленточка, изготовление поздравительных открыток к вручению медалей, поздравление ветеранов на дому)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Пополнение фондов, открытие новых тематических экспозиций в школьных музеях,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вт.ч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виртуальных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школьного музея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Интернет-викторина «Виртуальная Зарница» (70 вопросов о Победе)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 истории, обществознания и ОБЖ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Военно-патриотические игры: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Военно-патриотическая игра «Зарница-2015» (районная)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физ. культуры, педагог-организатор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Военно-патриотическая игра «Граница-2015»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физ. культуры, педагог-организатор</w:t>
            </w:r>
          </w:p>
        </w:tc>
      </w:tr>
      <w:tr w:rsidR="00055A56" w:rsidRPr="001C05BF" w:rsidTr="00B44334">
        <w:trPr>
          <w:trHeight w:val="338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Проекты-визитки, </w:t>
            </w:r>
            <w:proofErr w:type="spellStart"/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флеш</w:t>
            </w:r>
            <w:proofErr w:type="spellEnd"/>
            <w:r w:rsidRPr="001C05B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-мобы: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исследовательских работ «Подвигу народа жить в веках»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руководители, педагог-организатор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Молодежный</w:t>
            </w:r>
            <w:proofErr w:type="gram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флеш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-моб «От истоков к Великой Победе»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завуч школы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Театрализованное представление «Победный май»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</w:t>
            </w:r>
          </w:p>
        </w:tc>
      </w:tr>
      <w:tr w:rsidR="00055A56" w:rsidRPr="001C05BF" w:rsidTr="00B44334">
        <w:trPr>
          <w:trHeight w:val="1401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Велопробег «Времени не подвластны» по установке памятных табличек с именами земляков, ушедших на фронт из села</w:t>
            </w:r>
            <w:proofErr w:type="gramEnd"/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 физической культуры, классные руководители, педагог-организатор</w:t>
            </w:r>
          </w:p>
        </w:tc>
      </w:tr>
      <w:tr w:rsidR="00055A56" w:rsidRPr="001C05BF" w:rsidTr="00B44334">
        <w:trPr>
          <w:trHeight w:val="990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Молодежный патриотический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«Города </w:t>
            </w:r>
            <w:proofErr w:type="gram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–г</w:t>
            </w:r>
            <w:proofErr w:type="gram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ерои и города воинской славы»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055A56" w:rsidRPr="001C05BF" w:rsidTr="00B44334"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Джалиловских</w:t>
            </w:r>
            <w:proofErr w:type="spellEnd"/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чтений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Педагог-организатор, классные руководители, руководитель музея</w:t>
            </w:r>
          </w:p>
        </w:tc>
      </w:tr>
      <w:tr w:rsidR="00055A56" w:rsidRPr="001C05BF" w:rsidTr="00B44334">
        <w:trPr>
          <w:trHeight w:val="786"/>
        </w:trPr>
        <w:tc>
          <w:tcPr>
            <w:tcW w:w="46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стенда «Отрывной календарь Победы» </w:t>
            </w:r>
          </w:p>
        </w:tc>
        <w:tc>
          <w:tcPr>
            <w:tcW w:w="19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Ежедневно обновление</w:t>
            </w:r>
          </w:p>
        </w:tc>
        <w:tc>
          <w:tcPr>
            <w:tcW w:w="46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5A56" w:rsidRPr="001C05BF" w:rsidRDefault="00055A56" w:rsidP="00B4433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C05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музея, педагог-организатор</w:t>
            </w:r>
          </w:p>
        </w:tc>
      </w:tr>
    </w:tbl>
    <w:p w:rsidR="00055A56" w:rsidRPr="00F8286A" w:rsidRDefault="00055A56" w:rsidP="00055A56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7735CB" w:rsidRDefault="007735CB">
      <w:bookmarkStart w:id="0" w:name="_GoBack"/>
      <w:bookmarkEnd w:id="0"/>
    </w:p>
    <w:sectPr w:rsidR="007735CB" w:rsidSect="0099130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9"/>
    <w:rsid w:val="00055A56"/>
    <w:rsid w:val="005C2479"/>
    <w:rsid w:val="005E6A5B"/>
    <w:rsid w:val="007043C7"/>
    <w:rsid w:val="007735CB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2015-04-27T09:23:00Z</dcterms:created>
  <dcterms:modified xsi:type="dcterms:W3CDTF">2015-04-27T09:23:00Z</dcterms:modified>
</cp:coreProperties>
</file>