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491"/>
        <w:gridCol w:w="3492"/>
      </w:tblGrid>
      <w:tr w:rsidR="00166669" w:rsidRPr="00166669" w:rsidTr="0028391D">
        <w:tc>
          <w:tcPr>
            <w:tcW w:w="3491" w:type="dxa"/>
            <w:shd w:val="clear" w:color="auto" w:fill="auto"/>
          </w:tcPr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«Рассмотрено» </w:t>
            </w: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lang w:eastAsia="ru-RU"/>
              </w:rPr>
              <w:t xml:space="preserve"> на заседании __________________________</w:t>
            </w: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lang w:eastAsia="ru-RU"/>
              </w:rPr>
              <w:t>Протокол № _____</w:t>
            </w:r>
          </w:p>
          <w:p w:rsidR="00166669" w:rsidRPr="00166669" w:rsidRDefault="00830107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«__»  __________  2015</w:t>
            </w:r>
            <w:r w:rsidR="00166669" w:rsidRPr="0016666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166669" w:rsidRPr="00166669" w:rsidRDefault="00166669" w:rsidP="001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1" w:type="dxa"/>
            <w:shd w:val="clear" w:color="auto" w:fill="auto"/>
          </w:tcPr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«Рассмотрено» </w:t>
            </w: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lang w:eastAsia="ru-RU"/>
              </w:rPr>
              <w:t xml:space="preserve"> на педагогическом совете</w:t>
            </w: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lang w:eastAsia="ru-RU"/>
              </w:rPr>
              <w:t>Протокол № _____</w:t>
            </w:r>
          </w:p>
          <w:p w:rsidR="00166669" w:rsidRPr="00166669" w:rsidRDefault="00977A78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 «__»  __________  201</w:t>
            </w:r>
            <w:r w:rsidR="008301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66669" w:rsidRPr="0016666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  <w:p w:rsidR="00166669" w:rsidRPr="00166669" w:rsidRDefault="00166669" w:rsidP="001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shd w:val="clear" w:color="auto" w:fill="auto"/>
          </w:tcPr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«Утверждаю»</w:t>
            </w: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lang w:eastAsia="ru-RU"/>
              </w:rPr>
              <w:t>Директор МАОУ _____СОШ</w:t>
            </w: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669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166669" w:rsidRPr="00166669" w:rsidRDefault="00166669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6669" w:rsidRPr="00166669" w:rsidRDefault="00053E67" w:rsidP="00166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 «__» __________20</w:t>
            </w:r>
            <w:r w:rsidR="00977A7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301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66669" w:rsidRPr="00166669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  <w:p w:rsidR="00166669" w:rsidRPr="00166669" w:rsidRDefault="00166669" w:rsidP="001666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6669" w:rsidRPr="00166669" w:rsidRDefault="00166669" w:rsidP="0016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 </w:t>
      </w:r>
    </w:p>
    <w:p w:rsidR="00166669" w:rsidRPr="00166669" w:rsidRDefault="00166669" w:rsidP="0016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16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химии</w:t>
      </w:r>
    </w:p>
    <w:p w:rsidR="00166669" w:rsidRPr="00166669" w:rsidRDefault="00166669" w:rsidP="001666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</w:t>
      </w:r>
      <w:r w:rsidRPr="00166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66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класса </w:t>
      </w:r>
    </w:p>
    <w:p w:rsidR="00166669" w:rsidRPr="00166669" w:rsidRDefault="00166669" w:rsidP="001666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tabs>
          <w:tab w:val="left" w:pos="63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6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Default="00166669" w:rsidP="00166669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66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Составитель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Туренова</w:t>
      </w:r>
    </w:p>
    <w:p w:rsidR="00166669" w:rsidRPr="00166669" w:rsidRDefault="00166669" w:rsidP="00166669">
      <w:pPr>
        <w:spacing w:after="0" w:line="240" w:lineRule="auto"/>
        <w:ind w:right="44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Роза Нуржановна</w:t>
      </w:r>
    </w:p>
    <w:p w:rsidR="00166669" w:rsidRPr="00166669" w:rsidRDefault="00166669" w:rsidP="00166669">
      <w:pPr>
        <w:spacing w:after="0" w:line="240" w:lineRule="auto"/>
        <w:ind w:left="4248" w:right="448" w:firstLine="708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66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669" w:rsidRPr="00166669" w:rsidRDefault="00166669" w:rsidP="001666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C8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166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02DC8" w:rsidRPr="00080D0B" w:rsidRDefault="00C02DC8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Пояснительная записка</w:t>
      </w:r>
    </w:p>
    <w:p w:rsidR="00C02DC8" w:rsidRPr="00080D0B" w:rsidRDefault="00C02DC8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C02DC8" w:rsidP="0028391D">
      <w:pPr>
        <w:spacing w:before="100" w:beforeAutospacing="1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28391D" w:rsidRPr="0028391D">
        <w:rPr>
          <w:rFonts w:ascii="Times New Roman" w:eastAsia="Calibri" w:hAnsi="Times New Roman" w:cs="Times New Roman"/>
          <w:sz w:val="24"/>
          <w:szCs w:val="24"/>
        </w:rPr>
        <w:t>Рабочая программа по химии составлена на основе</w:t>
      </w:r>
    </w:p>
    <w:p w:rsidR="0028391D" w:rsidRDefault="0028391D" w:rsidP="0028391D">
      <w:pPr>
        <w:pStyle w:val="a6"/>
        <w:numPr>
          <w:ilvl w:val="0"/>
          <w:numId w:val="44"/>
        </w:numPr>
        <w:spacing w:before="100" w:beforeAutospacing="1"/>
        <w:jc w:val="both"/>
        <w:rPr>
          <w:rFonts w:eastAsia="Calibri"/>
        </w:rPr>
      </w:pPr>
      <w:r w:rsidRPr="0028391D">
        <w:rPr>
          <w:rFonts w:eastAsia="Calibri"/>
        </w:rPr>
        <w:t>Приказа Министерства образования Российской Федерации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</w:t>
      </w:r>
      <w:r>
        <w:rPr>
          <w:rFonts w:eastAsia="Calibri"/>
        </w:rPr>
        <w:t>ного) образования»</w:t>
      </w:r>
    </w:p>
    <w:p w:rsidR="0028391D" w:rsidRDefault="0028391D" w:rsidP="0028391D">
      <w:pPr>
        <w:pStyle w:val="a6"/>
        <w:numPr>
          <w:ilvl w:val="0"/>
          <w:numId w:val="44"/>
        </w:numPr>
        <w:spacing w:before="100" w:beforeAutospacing="1"/>
        <w:jc w:val="both"/>
        <w:rPr>
          <w:rFonts w:eastAsia="Calibri"/>
        </w:rPr>
      </w:pPr>
      <w:r w:rsidRPr="0028391D">
        <w:rPr>
          <w:rFonts w:eastAsia="Calibri"/>
        </w:rPr>
        <w:t xml:space="preserve"> Федерального закона от 29.12.2012 №273-ФЗ «Об обра</w:t>
      </w:r>
      <w:r>
        <w:rPr>
          <w:rFonts w:eastAsia="Calibri"/>
        </w:rPr>
        <w:t>зовании в Российской Федерации»</w:t>
      </w:r>
    </w:p>
    <w:p w:rsidR="0028391D" w:rsidRPr="0028391D" w:rsidRDefault="0028391D" w:rsidP="0028391D">
      <w:pPr>
        <w:pStyle w:val="a6"/>
        <w:numPr>
          <w:ilvl w:val="0"/>
          <w:numId w:val="44"/>
        </w:numPr>
        <w:spacing w:before="100" w:beforeAutospacing="1"/>
        <w:jc w:val="both"/>
        <w:rPr>
          <w:rFonts w:eastAsia="Calibri"/>
        </w:rPr>
      </w:pPr>
      <w:r w:rsidRPr="0028391D">
        <w:rPr>
          <w:rFonts w:eastAsia="Calibri"/>
        </w:rPr>
        <w:t xml:space="preserve"> Приказа Министерства образования РФ «Об утверждении Федерального БУП и примерных УП для ОУ РФ, реализующих программы общего образования от 09.03.2004 №1312, на основе примерной программы по химии для средней школы.</w:t>
      </w:r>
    </w:p>
    <w:p w:rsidR="00C02DC8" w:rsidRPr="00080D0B" w:rsidRDefault="00C02DC8" w:rsidP="00C02D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4F2E" w:rsidRPr="00080D0B" w:rsidRDefault="00C02DC8" w:rsidP="00914F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     Рабочая программа предназначена </w:t>
      </w:r>
      <w:r w:rsidR="00830107">
        <w:rPr>
          <w:rFonts w:ascii="Times New Roman" w:eastAsia="Calibri" w:hAnsi="Times New Roman" w:cs="Times New Roman"/>
          <w:sz w:val="24"/>
          <w:szCs w:val="24"/>
        </w:rPr>
        <w:t xml:space="preserve">для изучения химии в 10 классе средней общеобразовательной школы по </w:t>
      </w:r>
      <w:r w:rsidRPr="00080D0B">
        <w:rPr>
          <w:rFonts w:ascii="Times New Roman" w:eastAsia="Calibri" w:hAnsi="Times New Roman" w:cs="Times New Roman"/>
          <w:sz w:val="24"/>
          <w:szCs w:val="24"/>
        </w:rPr>
        <w:t>учебнику О.С. Габриеляна «Химия. 10 класс.</w:t>
      </w:r>
      <w:r w:rsidR="00830107">
        <w:rPr>
          <w:rFonts w:ascii="Times New Roman" w:eastAsia="Calibri" w:hAnsi="Times New Roman" w:cs="Times New Roman"/>
          <w:sz w:val="24"/>
          <w:szCs w:val="24"/>
        </w:rPr>
        <w:t xml:space="preserve"> Базовый уровень». «Дрофа», 2010</w:t>
      </w:r>
      <w:r w:rsidRPr="00080D0B">
        <w:rPr>
          <w:rFonts w:ascii="Times New Roman" w:eastAsia="Calibri" w:hAnsi="Times New Roman" w:cs="Times New Roman"/>
          <w:sz w:val="24"/>
          <w:szCs w:val="24"/>
        </w:rPr>
        <w:t>. Учебник соответствует федеральному компоненту государственного образовательного стандар</w:t>
      </w:r>
      <w:r w:rsidR="00830107">
        <w:rPr>
          <w:rFonts w:ascii="Times New Roman" w:eastAsia="Calibri" w:hAnsi="Times New Roman" w:cs="Times New Roman"/>
          <w:sz w:val="24"/>
          <w:szCs w:val="24"/>
        </w:rPr>
        <w:t xml:space="preserve">та базового уровня и реализует </w:t>
      </w:r>
      <w:r w:rsidRPr="00080D0B">
        <w:rPr>
          <w:rFonts w:ascii="Times New Roman" w:eastAsia="Calibri" w:hAnsi="Times New Roman" w:cs="Times New Roman"/>
          <w:sz w:val="24"/>
          <w:szCs w:val="24"/>
        </w:rPr>
        <w:t>авторскую программу О.С. Габриеляна.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</w:t>
      </w:r>
      <w:r w:rsidR="00830107">
        <w:rPr>
          <w:rFonts w:ascii="Times New Roman" w:eastAsia="Calibri" w:hAnsi="Times New Roman" w:cs="Times New Roman"/>
          <w:sz w:val="24"/>
          <w:szCs w:val="24"/>
        </w:rPr>
        <w:t>вательных учреждениях, на 2015/2016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учебный год, утвержденный приказом Министерства образования и науки Российской Федерации от 24 декабря </w:t>
      </w:r>
      <w:smartTag w:uri="urn:schemas-microsoft-com:office:smarttags" w:element="metricconverter">
        <w:smartTagPr>
          <w:attr w:name="ProductID" w:val="2010 г"/>
        </w:smartTagPr>
        <w:r w:rsidRPr="00080D0B">
          <w:rPr>
            <w:rFonts w:ascii="Times New Roman" w:eastAsia="Calibri" w:hAnsi="Times New Roman" w:cs="Times New Roman"/>
            <w:sz w:val="24"/>
            <w:szCs w:val="24"/>
          </w:rPr>
          <w:t>2010 г</w:t>
        </w:r>
      </w:smartTag>
      <w:r w:rsidRPr="00080D0B">
        <w:rPr>
          <w:rFonts w:ascii="Times New Roman" w:eastAsia="Calibri" w:hAnsi="Times New Roman" w:cs="Times New Roman"/>
          <w:sz w:val="24"/>
          <w:szCs w:val="24"/>
        </w:rPr>
        <w:t>. № 2080. Учебник имеет гриф «Допущено Министерством образования и науки Российской Федерации».</w:t>
      </w:r>
      <w:r w:rsidR="00914F2E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4F2E" w:rsidRPr="00080D0B" w:rsidRDefault="00914F2E" w:rsidP="00914F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материал начинается с наиболее важного раздела, касающегося теоретических вопросов органической химии. В начале изучения курса учащиеся получают первичную информацию об основных положениях теории химического строения, типах изомерии органических веществ, их классификации, изучают основы номенклатуры и типы химических реакций. При дальнейшем изложении материала об основных классах органических веществ используются знания и умения учащихся по теории строения и реакционной способности органических соединений. </w:t>
      </w:r>
    </w:p>
    <w:p w:rsidR="00914F2E" w:rsidRPr="00080D0B" w:rsidRDefault="00914F2E" w:rsidP="0091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red"/>
          <w:lang w:eastAsia="ru-RU"/>
        </w:rPr>
      </w:pPr>
      <w:r w:rsidRPr="0008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Заключительная тема курса «Биологически активные вещества» посвящена знакомству с витаминами, ферментами, гормонами и лекарствами. Ее цель – показать учащимся важность знаний по органической химии, их связь с жизнью, со здоровьем и настроением каждого человека. В ходе изучения курса предусмотрены демонстрационные и лабораторные  опыты, практические работы</w:t>
      </w:r>
    </w:p>
    <w:p w:rsidR="00914F2E" w:rsidRPr="00080D0B" w:rsidRDefault="00914F2E" w:rsidP="00914F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Преобладающей  формой  текущего  контроля  выступает  письменный </w:t>
      </w:r>
    </w:p>
    <w:p w:rsidR="00914F2E" w:rsidRPr="00080D0B" w:rsidRDefault="00914F2E" w:rsidP="0091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(самостоятельные и контрольные работы) и устный опрос (собеседование).  </w:t>
      </w:r>
    </w:p>
    <w:p w:rsidR="00C02DC8" w:rsidRPr="00080D0B" w:rsidRDefault="00914F2E" w:rsidP="00C02D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соответствии с  федеральным  базисным  учебным  планом  для среднего (полного)   общего  образования  и в соответствии с учебным планом М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«Бердюгинская СОШ» </w:t>
      </w:r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преподавание курса химии в 10 классе в объеме 1 час в неделю. </w:t>
      </w:r>
    </w:p>
    <w:p w:rsidR="00C02DC8" w:rsidRPr="00080D0B" w:rsidRDefault="00C02DC8" w:rsidP="00C02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контрольных работ за год – 3</w:t>
      </w:r>
    </w:p>
    <w:p w:rsidR="00C02DC8" w:rsidRPr="00080D0B" w:rsidRDefault="00C02DC8" w:rsidP="00C02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B7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Количество зачетов за год – 3</w:t>
      </w:r>
    </w:p>
    <w:p w:rsidR="00C02DC8" w:rsidRPr="00080D0B" w:rsidRDefault="00C02DC8" w:rsidP="00C02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Количество практических работ за год – 2 </w:t>
      </w:r>
    </w:p>
    <w:p w:rsidR="00C02DC8" w:rsidRPr="00080D0B" w:rsidRDefault="00C02DC8" w:rsidP="00C02DC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Рабочая программа включает разделы: п</w:t>
      </w: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ояснительную записку; нормативные документы, обеспечивающие реализацию программы; цели изучения курса; годовой календарный график текущего контроля; структуру  курса; перечень практических работ; перечень проверочных работ по модулям; перечень лабораторных опытов; календарно-тематическое планирование; требования к уровню подготовки </w:t>
      </w:r>
      <w:r w:rsidRPr="00080D0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учащихся 10 класса</w:t>
      </w: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методическое обеспечение,</w:t>
      </w: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02DC8" w:rsidRPr="00080D0B" w:rsidRDefault="00C02DC8" w:rsidP="00C02DC8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Измерители – контрольные и проверочные работы составлены с использованием пособия: </w:t>
      </w:r>
    </w:p>
    <w:p w:rsidR="00C02DC8" w:rsidRPr="00080D0B" w:rsidRDefault="00C02DC8" w:rsidP="00C02DC8">
      <w:pPr>
        <w:tabs>
          <w:tab w:val="left" w:pos="36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      Химия. 10 класс: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контрольные и проверочные работы к 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учебнику О.С. Габриеляна «Химия. 10 класс. Базовый уровень» / О.С. Габриелян, П.Н. Березкин, А.А. Ушакова и др.. – 3-е изд., стереотип. – М.: Дрофа, 2010. – 253, [3] с. </w:t>
      </w:r>
    </w:p>
    <w:p w:rsidR="00914F2E" w:rsidRPr="00080D0B" w:rsidRDefault="00914F2E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2E" w:rsidRPr="00080D0B" w:rsidRDefault="00914F2E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4F2E" w:rsidRPr="00080D0B" w:rsidRDefault="00914F2E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DC8" w:rsidRPr="00080D0B" w:rsidRDefault="00C02DC8" w:rsidP="00C02DC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C8" w:rsidRPr="00080D0B" w:rsidRDefault="00C02DC8" w:rsidP="00C02DC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изучения курса</w:t>
      </w:r>
    </w:p>
    <w:p w:rsidR="00C02DC8" w:rsidRPr="00080D0B" w:rsidRDefault="00C02DC8" w:rsidP="00C02DC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4F2E" w:rsidRPr="00080D0B" w:rsidRDefault="00914F2E" w:rsidP="00914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 обучения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14F2E" w:rsidRPr="00080D0B" w:rsidRDefault="00914F2E" w:rsidP="00914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знаний о химических объектах и процессах природы, направленных на </w:t>
      </w:r>
    </w:p>
    <w:p w:rsidR="00914F2E" w:rsidRPr="00080D0B" w:rsidRDefault="00914F2E" w:rsidP="00914F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глобальных проблем современности  </w:t>
      </w:r>
    </w:p>
    <w:p w:rsidR="00914F2E" w:rsidRPr="00080D0B" w:rsidRDefault="00914F2E" w:rsidP="00914F2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 программы обучения: </w:t>
      </w:r>
    </w:p>
    <w:p w:rsidR="00914F2E" w:rsidRPr="00080D0B" w:rsidRDefault="00914F2E" w:rsidP="00914F2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теории химических элементов и их соединений;</w:t>
      </w:r>
    </w:p>
    <w:p w:rsidR="00914F2E" w:rsidRPr="00080D0B" w:rsidRDefault="00914F2E" w:rsidP="00914F2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 умением  устанавливать  причинно-следственные  связи  между</w:t>
      </w:r>
    </w:p>
    <w:p w:rsidR="00914F2E" w:rsidRPr="00080D0B" w:rsidRDefault="00914F2E" w:rsidP="00914F2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составом, свойствами и применением веществ;</w:t>
      </w:r>
    </w:p>
    <w:p w:rsidR="00914F2E" w:rsidRPr="00080D0B" w:rsidRDefault="00914F2E" w:rsidP="00914F2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 на  практике  теории  химических  элементов  и  их  соединений  для</w:t>
      </w:r>
    </w:p>
    <w:p w:rsidR="00914F2E" w:rsidRPr="00080D0B" w:rsidRDefault="00914F2E" w:rsidP="00914F2E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объяснения и прогнозирования протекания химических процессов;</w:t>
      </w:r>
    </w:p>
    <w:p w:rsidR="00914F2E" w:rsidRPr="00080D0B" w:rsidRDefault="00914F2E" w:rsidP="00914F2E">
      <w:pPr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 собственной деятельности в контексте законов природы.</w:t>
      </w:r>
    </w:p>
    <w:p w:rsidR="00914F2E" w:rsidRPr="00080D0B" w:rsidRDefault="00914F2E" w:rsidP="0091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2E" w:rsidRPr="00080D0B" w:rsidRDefault="00914F2E" w:rsidP="0091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2E" w:rsidRPr="00080D0B" w:rsidRDefault="00914F2E" w:rsidP="0091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2E" w:rsidRDefault="00914F2E" w:rsidP="0091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D0B" w:rsidRDefault="00080D0B" w:rsidP="0091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0D0B" w:rsidRPr="00080D0B" w:rsidRDefault="00080D0B" w:rsidP="00914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F2E" w:rsidRPr="00080D0B" w:rsidRDefault="00914F2E" w:rsidP="00914F2E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Цели  изучения  курса</w:t>
      </w:r>
    </w:p>
    <w:tbl>
      <w:tblPr>
        <w:tblW w:w="1171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912"/>
      </w:tblGrid>
      <w:tr w:rsidR="00914F2E" w:rsidRPr="00080D0B" w:rsidTr="003451A9">
        <w:tc>
          <w:tcPr>
            <w:tcW w:w="1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2E" w:rsidRPr="00080D0B" w:rsidRDefault="00914F2E" w:rsidP="00914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914F2E" w:rsidRPr="00080D0B" w:rsidTr="003451A9">
        <w:trPr>
          <w:trHeight w:val="33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Общеучебные</w:t>
            </w:r>
          </w:p>
        </w:tc>
        <w:tc>
          <w:tcPr>
            <w:tcW w:w="9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2E" w:rsidRPr="00080D0B" w:rsidRDefault="00914F2E" w:rsidP="0091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Познавательная деятельность:</w:t>
            </w:r>
          </w:p>
          <w:p w:rsidR="00914F2E" w:rsidRPr="00080D0B" w:rsidRDefault="00914F2E" w:rsidP="00914F2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для познания окружающего мира различных естественнонаучных методов: наблюдение, измерение, эксперимент, моделирование;</w:t>
            </w:r>
          </w:p>
          <w:p w:rsidR="00914F2E" w:rsidRPr="00080D0B" w:rsidRDefault="00914F2E" w:rsidP="00914F2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различать факты, гипотезы, причины, следствия, доказательства, законы, теории;</w:t>
            </w:r>
          </w:p>
          <w:p w:rsidR="00914F2E" w:rsidRPr="00080D0B" w:rsidRDefault="00914F2E" w:rsidP="00914F2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адекватными способами решения теоретических и экспериментальных задач;</w:t>
            </w:r>
          </w:p>
          <w:p w:rsidR="00914F2E" w:rsidRPr="00080D0B" w:rsidRDefault="00914F2E" w:rsidP="00914F2E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опыта выдвижения гипотез для объяснения известных фактов и экспериментальной проверки выдвигаемых гипотез.</w:t>
            </w:r>
          </w:p>
          <w:p w:rsidR="00914F2E" w:rsidRPr="00080D0B" w:rsidRDefault="00914F2E" w:rsidP="00914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Информационно-коммуникативная деятельность:</w:t>
            </w:r>
          </w:p>
          <w:p w:rsidR="00914F2E" w:rsidRPr="00080D0B" w:rsidRDefault="00914F2E" w:rsidP="00914F2E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      </w:r>
          </w:p>
          <w:p w:rsidR="00914F2E" w:rsidRPr="00080D0B" w:rsidRDefault="00914F2E" w:rsidP="00914F2E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для решения познавательных и коммуникативных задач различных источников информации.</w:t>
            </w:r>
          </w:p>
          <w:p w:rsidR="00914F2E" w:rsidRPr="00080D0B" w:rsidRDefault="00914F2E" w:rsidP="00CB44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Рефлексивная деятельность:</w:t>
            </w:r>
          </w:p>
          <w:p w:rsidR="00914F2E" w:rsidRPr="00080D0B" w:rsidRDefault="00914F2E" w:rsidP="00914F2E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контроля и оценки своей деятельности, умением предвидеть возможные результаты своих действий:</w:t>
            </w:r>
          </w:p>
          <w:p w:rsidR="00914F2E" w:rsidRPr="0028391D" w:rsidRDefault="00914F2E" w:rsidP="0028391D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учебной деятельности: постановка цели, планирование, определение оптимального соотношения цели и средств.</w:t>
            </w:r>
          </w:p>
        </w:tc>
      </w:tr>
      <w:tr w:rsidR="00914F2E" w:rsidRPr="00080D0B" w:rsidTr="003451A9">
        <w:trPr>
          <w:trHeight w:val="18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4F2E" w:rsidRPr="00080D0B" w:rsidRDefault="00914F2E" w:rsidP="00914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Предметно-ориентированные</w:t>
            </w:r>
          </w:p>
        </w:tc>
        <w:tc>
          <w:tcPr>
            <w:tcW w:w="9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F2E" w:rsidRPr="00080D0B" w:rsidRDefault="00914F2E" w:rsidP="00914F2E">
            <w:pPr>
              <w:numPr>
                <w:ilvl w:val="0"/>
                <w:numId w:val="7"/>
              </w:numPr>
              <w:spacing w:before="60" w:after="0" w:line="240" w:lineRule="auto"/>
              <w:ind w:left="0" w:firstLine="5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 </w:t>
            </w:r>
            <w:r w:rsidRPr="0008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освоение знаний о химической составляющей естественно-научной картины мира, важнейших химических понятиях, законах и теориях;</w:t>
            </w:r>
          </w:p>
          <w:p w:rsidR="00914F2E" w:rsidRPr="00080D0B" w:rsidRDefault="00914F2E" w:rsidP="00914F2E">
            <w:pPr>
              <w:numPr>
                <w:ilvl w:val="0"/>
                <w:numId w:val="7"/>
              </w:numPr>
              <w:spacing w:before="60" w:after="0" w:line="240" w:lineRule="auto"/>
              <w:ind w:left="0" w:firstLine="5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овладение умениями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      </w:r>
          </w:p>
          <w:p w:rsidR="00914F2E" w:rsidRPr="00080D0B" w:rsidRDefault="00914F2E" w:rsidP="00914F2E">
            <w:pPr>
              <w:numPr>
                <w:ilvl w:val="0"/>
                <w:numId w:val="7"/>
              </w:numPr>
              <w:spacing w:before="60" w:after="0" w:line="240" w:lineRule="auto"/>
              <w:ind w:left="0" w:firstLine="5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      </w:r>
          </w:p>
          <w:p w:rsidR="00914F2E" w:rsidRPr="00080D0B" w:rsidRDefault="00914F2E" w:rsidP="00914F2E">
            <w:pPr>
              <w:numPr>
                <w:ilvl w:val="0"/>
                <w:numId w:val="7"/>
              </w:numPr>
              <w:spacing w:before="60" w:after="0" w:line="240" w:lineRule="auto"/>
              <w:ind w:left="0" w:firstLine="5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      </w:r>
          </w:p>
          <w:p w:rsidR="00914F2E" w:rsidRPr="00080D0B" w:rsidRDefault="00914F2E" w:rsidP="00914F2E">
            <w:pPr>
              <w:numPr>
                <w:ilvl w:val="0"/>
                <w:numId w:val="7"/>
              </w:numPr>
              <w:spacing w:before="60" w:after="0" w:line="240" w:lineRule="auto"/>
              <w:ind w:left="0" w:firstLine="56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80D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      </w:r>
          </w:p>
          <w:p w:rsidR="00914F2E" w:rsidRPr="00080D0B" w:rsidRDefault="00914F2E" w:rsidP="00914F2E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2DC8" w:rsidRPr="00080D0B" w:rsidRDefault="00C02DC8" w:rsidP="00C02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C8" w:rsidRPr="00080D0B" w:rsidRDefault="00C02DC8" w:rsidP="00C02DC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2DC8" w:rsidRPr="00080D0B" w:rsidRDefault="00C02DC8" w:rsidP="00C02DC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4F2E" w:rsidRPr="00080D0B" w:rsidRDefault="00914F2E" w:rsidP="00C02DC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4F2E" w:rsidRPr="00080D0B" w:rsidRDefault="00914F2E" w:rsidP="00C02DC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2DC8" w:rsidRPr="0028391D" w:rsidRDefault="0028391D" w:rsidP="0028391D">
      <w:pPr>
        <w:tabs>
          <w:tab w:val="left" w:pos="27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2839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C02DC8" w:rsidRPr="00080D0B" w:rsidRDefault="00C02DC8" w:rsidP="00C02DC8">
      <w:pPr>
        <w:tabs>
          <w:tab w:val="left" w:pos="2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b/>
          <w:sz w:val="24"/>
          <w:szCs w:val="24"/>
        </w:rPr>
        <w:t xml:space="preserve">Введение </w:t>
      </w:r>
      <w:r w:rsidRPr="00080D0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( 1 </w:t>
      </w:r>
      <w:r w:rsidRPr="00080D0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ч )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Предмет органической химии.  Особенности строения и свойств органических соединений. Значение и роль органической химии в системе естественных наук и жизни общества. Краткий очерк истории развития органической химии.           </w:t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Т е м а 1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 xml:space="preserve">Теория строения органических соединений ( 2 ч)  </w:t>
      </w:r>
      <w:r w:rsidRPr="00080D0B">
        <w:rPr>
          <w:rFonts w:ascii="Times New Roman" w:eastAsia="Calibri" w:hAnsi="Times New Roman" w:cs="Times New Roman"/>
          <w:sz w:val="24"/>
          <w:szCs w:val="24"/>
        </w:rPr>
        <w:t>Валентность, 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соединений. Понятие о гомологии и гомологах, изомерии и изомерах. Химические формулы и модели молекул в органической химии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</w:t>
      </w:r>
      <w:r w:rsidRPr="00080D0B">
        <w:rPr>
          <w:rFonts w:ascii="Times New Roman" w:eastAsia="Calibri" w:hAnsi="Times New Roman" w:cs="Times New Roman"/>
          <w:sz w:val="24"/>
          <w:szCs w:val="24"/>
        </w:rPr>
        <w:t>Т е м а 2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 xml:space="preserve">  Углеводороды и их природные источники ( 15 ч)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Природный газ.  Природный газ как топливо. Преимущества природного газа перед другими видами топлива. Состав природного газа. </w:t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  <w:t xml:space="preserve">        А л к а н ы: гомологический ряд, изомерия и номенклатура алканов. Химические свойства алканов (на примере метана  и этана): горение, замещение, разложение и дегидрирование. Применение алканов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А л к е н ы. 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гидратация, полимеризация. Полиэтилен, его свойства и применение. Применение этилена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А л к а д и е н ы  и  к а у ч у к и. Понятие об алкадиенах как углеводородах с двумя двойными связями. Химические свойства бутадиена-1,3 и изопрена: обесцвечивание бромной воды и полимеризация в каучуки. Резина.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А л к и н ы. Ацетилен, его получение пиролизом метана и карбидным способом. Химические свойства ацетилена: горение, обесцвечивание бромной воды, присоединение хлороводорода и гидратация. Применение ацетилена на основе свойств. Реакция полимеризации винилхлорида. Поливинилхлорид и его применение.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Б е н з о л. Получение бензола из гексана и ацетилена. Химические свойства бензола: горение, галогенирование, нитрование. Применение бензола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Н е ф т ь. Состав и переработка нефти. Нефтепродукты. Бензин и понятие об октановом числе.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Демонстрации.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Горение метана, этилена, ацетилена. Отношение метана, этилена, ацетилена и бензола к раствору перманганата калия и бромной воде. Получение этилена реакцией дегидратации этанола и деполимеризации полиэтилена, ацетилена карбидным способом. Разложение каучука при нагревании, испытание продуктов разложения на непредельность. Коллекция образцов нефти и нефтепродуктов.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 xml:space="preserve">Лабораторные </w:t>
      </w:r>
      <w:r w:rsidRPr="00080D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опыты. 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1. Определение элементного состава органических соединений. 2. Изготовление моделей молекул углеводородов. 3. Обнаружение непредельных соединений в жидких нефтепродуктах. 4. Получение и свойства ацетилена. 5. Ознакомление с коллекцией </w:t>
      </w:r>
      <w:r w:rsidRPr="00080D0B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080D0B">
        <w:rPr>
          <w:rFonts w:ascii="Times New Roman" w:eastAsia="Calibri" w:hAnsi="Times New Roman" w:cs="Times New Roman"/>
          <w:sz w:val="24"/>
          <w:szCs w:val="24"/>
        </w:rPr>
        <w:t>Нефть и продукты ее переработки».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Т е м а 3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   Кислородсодержащие органические соединения и их нахождение в живой природе  </w:t>
      </w:r>
      <w:r w:rsidRPr="00080D0B">
        <w:rPr>
          <w:rFonts w:ascii="Times New Roman" w:eastAsia="Calibri" w:hAnsi="Times New Roman" w:cs="Times New Roman"/>
          <w:bCs/>
          <w:iCs/>
          <w:sz w:val="24"/>
          <w:szCs w:val="24"/>
        </w:rPr>
        <w:t>( 7 ч )</w:t>
      </w:r>
      <w:r w:rsidRPr="00080D0B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Единство химической организации живых организмов. Химический состав живых организмов.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С п и р т ы.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этанола: горение,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и предупреждение.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Понятие о предельных многоатомных спиртах. Глицерин как представитель многоатомных спиртов. Качественная реакция на многоатомные спирты. Применение глицерина.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К а м е н н ы й  у г о л ь.  Ф е н о л.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кислотой. Поликонденсация фенола с формальдегидом в фенолоформальдегидную смолу. Применение фенола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А л ь д е г и д ы.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К а р б о н о в ы е  к и с л о т ы.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С л о ж н ы е  э ф и р ы  и  ж и р ы. Получение сложных эфиров реакцией этерификации. Сложные эфиры в природе, их значение. Применение сложных эфиров 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Жиры как сложные эфиры. Химические свойства жиров: гидролиз (омыление) и гидрирование жидких жиров. Применение жиров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У г л е в о д ы. Углеводы, их классификация: моносахариды (глюкоза), дисахариды (сахароза) и полисахариды (крахмал и целлюлоза). Значение углеводов в живой природе и в жизни человека.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Глюкоза - вещество с двойственной функцией - альдегидоспирт. Химические свойства глюкозы: окисление в глюконовую кислоту, восстановление в сорбит, брожение (молочнокислое и спиртовое). Применение глюкозы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</w:r>
      <w:r w:rsidRPr="00080D0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Дисахариды и полисахариды. Понятие о реакциях поликонденсации и гидролиза на примере взаимопревращений: глюкоза </w:t>
      </w:r>
      <w:r w:rsidRPr="00080D0B">
        <w:rPr>
          <w:rFonts w:ascii="Times New Roman" w:eastAsia="Calibri" w:hAnsi="Times New Roman" w:cs="Times New Roman"/>
          <w:b/>
          <w:noProof/>
          <w:position w:val="-6"/>
          <w:sz w:val="24"/>
          <w:szCs w:val="24"/>
          <w:lang w:eastAsia="ru-RU"/>
        </w:rPr>
        <w:drawing>
          <wp:inline distT="0" distB="0" distL="0" distR="0" wp14:anchorId="19A20119" wp14:editId="7710D373">
            <wp:extent cx="295275" cy="209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полисахарид.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Демонстрации.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Окисление спирта в альдегид. Качественная реакция на многоатомные спирты. Коллекция «Каменный уголь и продукты его переработки». Растворимость фенола в воде при обычной температуре и при нагревании. Качественные реакции на фенол. Реакция «серебряного зеркала» альдегидов и глюкозы. Окисление альдегидов и глюкозы в кислоты с помощью гидроксида меди (II). Получение уксусно-этилового и уксусно-изоамилового эфиров. Коллекция эфирных масел. Качественная реакция на крахмал.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Лабораторные опыты.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6. Свойства этилового спирта. 7. Свойства глицерина. 8. Свойства формальдегида. 9. Свойства уксусной кислоты. 10. Свойства жиров. 11. Сравнение свойств растворов мыла и стирального порошка. 12. Свойства глюкозы. 13. Свойства крахмала.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Т е м а 4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 xml:space="preserve"> Азотсодержащие соединения и их нахождение в живой природе  ( 4 ч )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А м и н ы. Понятие об аминах. Получение ароматического амина - анилина - из нитробензола. Анилин как органическое основание. Взаимное влияние атомов в молекуле анилина: ослабление основных свойств и взаимодействие с бромной водой. Применение анилина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А м и н о к и с л о т ы. Получение аминокислот из карбоновых кислот и гидролизом белков. Химические свойства аминокислот как амфотерных органических соединений: взаимодействие со щелочами, кислотами и друг с другом (реакция поликонденсации). Пептидная связь и полипептиды. Применение аминокислот на основе свойств.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Б е л к и.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 и цветные реакции. Биохимические функции белков.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Генетическая связь между классами органических соединений.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Нуклеиновые кислоты. Синтез нуклеиновых кислот в клетке из нуклеотидов. Общий план строения нуклеотида. Сравнение строения и функций РНК и ДНК. Роль нуклеиновых кислот в хранении и передаче наследственной информации. Понятие о биотехнологии и генной инженерии.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Демонстрации.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Взаимодействие аммиака и анилина с соляной кислотой. Реакция анилина с бромной водой. Доказательство наличия функциональных групп в растворах аминокислот. </w:t>
      </w:r>
      <w:r w:rsidRPr="00080D0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Растворение и осаждение белков. Цветные реакции белков: ксантопротеиновая и биуретовая. Горение птичьего пера и шерстяной нити. Модель молекулы ДНК. Переходы: этанол </w:t>
      </w:r>
      <w:r w:rsidRPr="00080D0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8" o:title=""/>
          </v:shape>
          <o:OLEObject Type="Embed" ProgID="Equation.3" ShapeID="_x0000_i1025" DrawAspect="Content" ObjectID="_1514985209" r:id="rId9"/>
        </w:objec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этилен этиленгликоль </w:t>
      </w:r>
      <w:r w:rsidRPr="00080D0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00" w:dyaOrig="220">
          <v:shape id="_x0000_i1026" type="#_x0000_t75" style="width:15pt;height:11.25pt" o:ole="">
            <v:imagedata r:id="rId10" o:title=""/>
          </v:shape>
          <o:OLEObject Type="Embed" ProgID="Equation.3" ShapeID="_x0000_i1026" DrawAspect="Content" ObjectID="_1514985210" r:id="rId11"/>
        </w:objec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этиленгликолят меди (I</w:t>
      </w:r>
      <w:r w:rsidRPr="00080D0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); этанол </w:t>
      </w:r>
      <w:r w:rsidRPr="00080D0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00" w:dyaOrig="220">
          <v:shape id="_x0000_i1027" type="#_x0000_t75" style="width:15pt;height:11.25pt" o:ole="">
            <v:imagedata r:id="rId10" o:title=""/>
          </v:shape>
          <o:OLEObject Type="Embed" ProgID="Equation.3" ShapeID="_x0000_i1027" DrawAspect="Content" ObjectID="_1514985211" r:id="rId12"/>
        </w:objec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этаналь </w:t>
      </w:r>
      <w:r w:rsidRPr="00080D0B">
        <w:rPr>
          <w:rFonts w:ascii="Times New Roman" w:eastAsia="Calibri" w:hAnsi="Times New Roman" w:cs="Times New Roman"/>
          <w:position w:val="-6"/>
          <w:sz w:val="24"/>
          <w:szCs w:val="24"/>
        </w:rPr>
        <w:object w:dxaOrig="300" w:dyaOrig="220">
          <v:shape id="_x0000_i1028" type="#_x0000_t75" style="width:15pt;height:11.25pt" o:ole="">
            <v:imagedata r:id="rId10" o:title=""/>
          </v:shape>
          <o:OLEObject Type="Embed" ProgID="Equation.3" ShapeID="_x0000_i1028" DrawAspect="Content" ObjectID="_1514985212" r:id="rId13"/>
        </w:objec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этановая кислота.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Лабораторные опыты.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14. Свойства белков.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Практическая работа №1.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Идентификация органических соединений. 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Т е м а 5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 xml:space="preserve">    Биологически активные органические соединения </w:t>
      </w:r>
      <w:r w:rsidRPr="00080D0B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(  1 ч )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Ф е р м е н т ы. Ферменты как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В и т а м и н ы. Понятие о витаминах. Нарушения, связанные с витаминами: авитаминозы, гиповитаминозы и гипервитаминозы. Витамин С как представитель водорастворимых витаминов и витамин А как представитель жирорастворимых витаминов.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Г о р м о н ы. Понятие о гормонах как гуморальных регуляторах жизнедеятельности живых организмов. Инсулин и адреналин как представители гормонов. Профилактика сахарного диабета.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  Л е к а р с т в а. Лекарственная химия: от иатрохимии до химиотерапии. Аспирин. Антибиотики и дисбактериоз. Наркотические вещества. Наркомания, борьба с ней и профилактика. </w:t>
      </w:r>
      <w:r w:rsidRPr="00080D0B">
        <w:rPr>
          <w:rFonts w:ascii="Times New Roman" w:eastAsia="Calibri" w:hAnsi="Times New Roman" w:cs="Times New Roman"/>
          <w:sz w:val="24"/>
          <w:szCs w:val="24"/>
        </w:rPr>
        <w:br/>
        <w:t xml:space="preserve">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Демонстрации.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Разложение пероксида водорода каталазой сырого мяса и сырого картофеля. Коллекция СМС, содержащих энзимы. Испытание среды раствора СМС индикаторной бумагой. Иллюстрации с фотографиями животных с различными формами авитаминозов. Коллекция витаминных препаратов. Испытание среды раствора аскорбиновой кислоты индикаторной бумагой. Испытание аптечного препарата инсулина на белок. Домашняя, лабораторная и автомобильная аптечка.</w:t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Т е м а 6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Искусственные и синтетические полимеры ( 4 ч )</w:t>
      </w:r>
    </w:p>
    <w:p w:rsidR="003451A9" w:rsidRPr="00080D0B" w:rsidRDefault="003451A9" w:rsidP="003451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И с к у с с т в е н н ы е  п о л и м е р ы. Получение искусственных полимеров, как продуктов химической модификации природного полимерного сырья. Искусственные волокна ( ацетатный шелк, вискоза) . их свойства и применение.                          </w:t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  <w:t xml:space="preserve">     С и н т е т и ч е с к и е  п о л и м е р ы. Получение синтетических полимеров реакциями полимеризации и поликонденсации. Структура полимеров: линейная, разветвленная и пространственная. Представители синтетических пластмасс: полиэтилен низкого и высокого давления, полипропилен и поливинилхлорид. Синтетические волокна: лавсан, нитрон и  капрон. </w:t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Демонстрации.</w:t>
      </w: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Коллекция пластмасс и изделий из них. Коллекция искусственных и синтетических волокон и изделий из них. Распознавание волокон по отношению к нагреванию и химическим реактивам.</w:t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</w:r>
      <w:r w:rsidRPr="00080D0B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    </w:t>
      </w:r>
      <w:r w:rsidRPr="00080D0B">
        <w:rPr>
          <w:rFonts w:ascii="Times New Roman" w:eastAsia="Calibri" w:hAnsi="Times New Roman" w:cs="Times New Roman"/>
          <w:b/>
          <w:sz w:val="24"/>
          <w:szCs w:val="24"/>
        </w:rPr>
        <w:t>Лабораторные опыты</w:t>
      </w:r>
      <w:r w:rsidRPr="00080D0B">
        <w:rPr>
          <w:rFonts w:ascii="Times New Roman" w:eastAsia="Calibri" w:hAnsi="Times New Roman" w:cs="Times New Roman"/>
          <w:sz w:val="24"/>
          <w:szCs w:val="24"/>
        </w:rPr>
        <w:t>. 15. Ознакомление с образцами пластмасс, волокон и каучуков.   Практическая работа № 2. Распознавание пластмасс и волокон.</w:t>
      </w:r>
    </w:p>
    <w:p w:rsidR="00080D0B" w:rsidRDefault="00080D0B" w:rsidP="00C02D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2DC8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DC8" w:rsidRPr="00080D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C02DC8"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уровню подготовки </w:t>
      </w:r>
      <w:r w:rsidR="00283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обучающихся.</w:t>
      </w:r>
    </w:p>
    <w:p w:rsidR="00C02DC8" w:rsidRPr="00080D0B" w:rsidRDefault="00C02DC8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C8" w:rsidRPr="00080D0B" w:rsidRDefault="00C02DC8" w:rsidP="00C02DC8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химии на базовом уровне ученик должен</w:t>
      </w:r>
    </w:p>
    <w:p w:rsidR="00C02DC8" w:rsidRPr="00080D0B" w:rsidRDefault="00C02DC8" w:rsidP="00C02DC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 / понимать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важнейшие химические понятия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законы химии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массы веществ, постоянства состава, периодический закон;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теории химии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химической связи, электролитической диссоциации, строения органических соединений;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ind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важнейшие вещества и материалы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C02DC8" w:rsidRPr="00080D0B" w:rsidRDefault="00C02DC8" w:rsidP="00C02DC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</w:t>
      </w:r>
      <w:r w:rsidRPr="00080D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уметь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называть</w:t>
      </w: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изученные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 по «тривиальной» или международной номенклатуре;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определять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 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характеризовать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 малых периодов по их положению в периодической системе Д.И.Менделеева;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объяснять</w:t>
      </w: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выполнять химический эксперимент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распознаванию важнейших неорганических и органических веществ;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проводить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C02DC8" w:rsidRPr="00080D0B" w:rsidRDefault="00C02DC8" w:rsidP="00C02DC8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использовать приобретенные знания и умения в практической деятельности и        повседневной жизни </w:t>
      </w: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для: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объяснения химических явлений, происходящих в природе, быту и на производстве;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определения возможности протекания химических превращений в различных условиях и оценки их последствий;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 грамотного поведения в окружающей среде;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влияния химического загрязнения окружающей среды на организм человека и другие живые организмы;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безопасного обращения с горючими и токсичными веществами, лабораторным оборудованием;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приготовления растворов заданной концентрации в быту и на производстве;</w:t>
      </w:r>
    </w:p>
    <w:p w:rsidR="00C02DC8" w:rsidRPr="00080D0B" w:rsidRDefault="00C02DC8" w:rsidP="00C02DC8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критической оценки достоверности химической информации, поступающей из разных источников.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DC8" w:rsidRPr="00080D0B" w:rsidRDefault="00C02DC8" w:rsidP="00C02DC8">
      <w:pPr>
        <w:widowControl w:val="0"/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3451A9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391D" w:rsidRDefault="0028391D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0107" w:rsidRDefault="00830107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A9" w:rsidRPr="00080D0B" w:rsidRDefault="00080D0B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horzAnchor="margin" w:tblpX="-1485" w:tblpY="600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850"/>
        <w:gridCol w:w="285"/>
        <w:gridCol w:w="4418"/>
        <w:gridCol w:w="567"/>
        <w:gridCol w:w="141"/>
        <w:gridCol w:w="11"/>
        <w:gridCol w:w="58"/>
        <w:gridCol w:w="1359"/>
        <w:gridCol w:w="2183"/>
        <w:gridCol w:w="5046"/>
      </w:tblGrid>
      <w:tr w:rsidR="00080D0B" w:rsidRPr="00080D0B" w:rsidTr="00473F61">
        <w:trPr>
          <w:trHeight w:val="568"/>
        </w:trPr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D0B" w:rsidRPr="00080D0B" w:rsidRDefault="00080D0B" w:rsidP="00473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0D0B" w:rsidRPr="00080D0B" w:rsidRDefault="00080D0B" w:rsidP="00473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3F61" w:rsidRPr="00080D0B" w:rsidTr="00473F61">
        <w:trPr>
          <w:trHeight w:val="552"/>
        </w:trPr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коррекция</w:t>
            </w:r>
          </w:p>
        </w:tc>
        <w:tc>
          <w:tcPr>
            <w:tcW w:w="4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7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85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3F61" w:rsidRPr="00473F61" w:rsidRDefault="00473F61" w:rsidP="00473F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73F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Планируемые результаты</w:t>
            </w:r>
          </w:p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3F6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разделу</w:t>
            </w:r>
          </w:p>
        </w:tc>
      </w:tr>
      <w:tr w:rsidR="00473F61" w:rsidRPr="00080D0B" w:rsidTr="00473F61">
        <w:trPr>
          <w:trHeight w:val="553"/>
        </w:trPr>
        <w:tc>
          <w:tcPr>
            <w:tcW w:w="9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3F61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73F61" w:rsidRDefault="00473F61" w:rsidP="00473F61">
            <w:pPr>
              <w:tabs>
                <w:tab w:val="left" w:pos="1691"/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473F61" w:rsidRPr="00080D0B" w:rsidRDefault="00473F61" w:rsidP="00473F61">
            <w:pPr>
              <w:tabs>
                <w:tab w:val="left" w:pos="1691"/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473F61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ВВЕДЕНИЕ  (1 час)</w:t>
            </w:r>
          </w:p>
        </w:tc>
      </w:tr>
      <w:tr w:rsidR="00473F61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Вводный инструктаж по ТБ.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 органической химии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7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ТЕМА 1. ТЕОРИЯ СТРОЕНИЯ ОРГАНИЧЕСКИХ СОЕДИНЕНИЙ (2 часа)</w:t>
            </w:r>
          </w:p>
        </w:tc>
      </w:tr>
      <w:tr w:rsidR="00473F61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Теория химического строения органических веществ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5E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</w:p>
          <w:p w:rsidR="00B71D5E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473F61" w:rsidRPr="00080D0B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Теория строения органических соединений. Углеродный скелет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теорию строения органических соединений; понятия: валентность, углеродный скелет</w:t>
            </w:r>
          </w:p>
        </w:tc>
      </w:tr>
      <w:tr w:rsidR="00473F61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Образования связи в органических веществах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Формы электронных облаков, типы перекрывания, типы связи по способу перекрывания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связи в органических веществах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ТЕМА 2. УГЛЕВОДОРОДЫ И ИХ ПРИРОДНЫЕ ИСТОЧНИКИ  (15 часов )</w:t>
            </w:r>
          </w:p>
        </w:tc>
      </w:tr>
      <w:tr w:rsidR="00473F61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Гомологический ряд и строение алканов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73F61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</w:p>
          <w:p w:rsidR="00473F61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473F61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познавательные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Алканы. Радикалы. Гомологический ряд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химические</w:t>
            </w: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онятия: «углеродный скелет»,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«гомология»</w:t>
            </w:r>
          </w:p>
        </w:tc>
      </w:tr>
      <w:tr w:rsidR="00473F61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 № 1.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Номенклатура алканов и радикалов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названия алканов и радикалов</w:t>
            </w:r>
          </w:p>
        </w:tc>
      </w:tr>
      <w:tr w:rsidR="00473F61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2935F2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Изомерия </w:t>
            </w:r>
            <w:r w:rsidR="00473F61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алканов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органических соединений. Изомерия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3F61" w:rsidRPr="00080D0B" w:rsidRDefault="00473F61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вещества по международной номенклатуре; писать структурные формулы изомеров</w:t>
            </w: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молекулярной формулы вещес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тва по массовым долям элементов.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5E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</w:p>
          <w:p w:rsidR="00B71D5E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B71D5E" w:rsidRPr="00080D0B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Массовая доля элемента. Относительные плотности вещества по водороду, воздуху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молекулярную формулу вещества по известным массовым долям элементов и относительной плотности паров вещества по водороду или по воздуху</w:t>
            </w: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Химические свойства алканов, их получение и применение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CB44CA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Реакции замещения,разложения,окисления.Получение алканов,их применение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писать уравнения замешения,разложения,окисления</w:t>
            </w: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способы получения и применения алканов</w:t>
            </w:r>
          </w:p>
        </w:tc>
      </w:tr>
      <w:tr w:rsidR="00B71D5E" w:rsidRPr="00080D0B" w:rsidTr="00CB44CA">
        <w:trPr>
          <w:trHeight w:val="55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Нахождение молекулярной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формулы вещества по продуктам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сгорания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CB44CA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молекулярную формулу вещества по известной массе или известному объему продуктов сгорания</w:t>
            </w: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 № 2.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«Алканы»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Алкены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935F2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Этилен, его получение (дегидрированием этана и дегидратацией этанола). Химические свойства этилена: горение, качественные реакции (обесцвечивание бромной воды и раствора перманганата калия), гидратация, полимеризация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Алкены. Их строение. Номенклатура. Изомерия .Химические свойства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называть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вещества по «тривиальной» и международной номенклатуре; </w:t>
            </w: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строение</w:t>
            </w: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виды изомерии ; химические свойства основных классов соединений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Алкадиены. Натуральный и синтетический каучуки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Дивинил. Полимеризация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принадлежность вещества к определенному классу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Знать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вещества и материалы - каучуки</w:t>
            </w: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Алкины. Строение, номенклатура, изомерия и химические свойства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1D5E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</w:t>
            </w:r>
          </w:p>
          <w:p w:rsidR="00B71D5E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</w:t>
            </w:r>
          </w:p>
          <w:p w:rsidR="00B71D5E" w:rsidRPr="00080D0B" w:rsidRDefault="00B71D5E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Алкины. Номенклатура. Структурная изомерия.  Химические свойства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вещество ацетилен</w:t>
            </w: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принадлежность</w:t>
            </w: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ещества к определенному классу органических соединений; </w:t>
            </w: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объяснять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зависимость свойств вещества от его состава и строения.</w:t>
            </w: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Зачет  № 3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«Непредельные углеводороды»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CB44CA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Бензол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935F2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 бензола из гексана и ацетилена. Химические свойства бензола: горение, галогенирование, нитрование. Применение бензола на основе свойств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CB44CA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Арены. Химические свойства основных классов органических соединений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 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вещества – бензол</w:t>
            </w: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строение и свойства изученных соединений; общие химические свойства; объяснять зависимость свойств вещества от его состава и строения</w:t>
            </w: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Взаимосвязь предельных, непредельных и ароматических углеводородов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CB44CA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писать цепочки превращений</w:t>
            </w: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1.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«Углеводороды»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CB44CA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1D5E" w:rsidRPr="00080D0B" w:rsidTr="00CB44CA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2935F2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Нефть.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Состав и переработка нефти. Нефтепродукты. Бензин и понятие об октановом числе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Нефть. Нефтепродукты. Крекинг нефти. Детонационная стойкость бензинов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продукты переработки нефти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ТЕМА  3. КИСЛОРОДСОДЕРЖАЩИЕ СОЕДИНЕНИЯ И ИХ  ПРИРОДНЫЕ ИСТОЧНИКИ (7 часов )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Спирты</w:t>
            </w:r>
            <w:r w:rsidR="00B71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71D5E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 этанола брожением глюкозы и гидратацией этилена. Гидроксильная группа как функциональная. Представление о водородной связи. Химические свойства </w:t>
            </w:r>
            <w:r w:rsidR="00B71D5E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этанола: горение, взаимодействие с натрием, образование простых и сложных эфиров, окисление в альдегид.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Спирты. Гидроксильная группа как функциональная. Номенклатура.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Предельные многоатомные спирты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понятие «функциональная группа».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строение изученных органических соединений; определять принадлежность веществ к различным классам органических соединений; выполнять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эксперимент по распознаванию важнейших органических веществ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Фенол</w:t>
            </w:r>
            <w:r w:rsidR="00B71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71D5E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Коксохимическое производство и его продукция. Получение фенола коксованием каменного угля. Взаимное влияние атомов в молекуле фенола: взаимодействие с гидроксидом натрия и азотной кислотой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Фенол. Химические свойства основных классов органических соединений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строение и свойства изученных органических соединений; объяснять зависимость свойств веществ от их состава и строения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Альдегиды</w:t>
            </w:r>
            <w:r w:rsidR="00B71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71D5E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 альдегидов окислением соответствующих спиртов. Химические свойства альдегидов: окисление в соответствующую кислоту и восстановление в соответствующий спирт. Применение формальдегида и ацетальдегида на основе свойств.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D5E" w:rsidRPr="00080D0B" w:rsidRDefault="00B71D5E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Альдегиды. Классификация и номенклатура органических соединений. Химические свойства основных классов органических соединений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понятие «функциональная группа».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строение и свойства изученных органических соединений; объяснять зависимость свойств веществ от их состава и строения; определять принадлежность веществ к различным классам органических соединений; выполнять химический эксперимент по распознаванию важнейших органических соединений; называть изученные вещества по «тривиальной» и международной номенклатуре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Карбоновые кислоты</w:t>
            </w:r>
            <w:r w:rsidR="00B71D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B71D5E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Получение карбоновых кислот окислением альдегидов. Химические свойства уксусной кислоты: общие свойства с неорганическими кислотами и реакция этерификации. Применение уксусной кислоты на основе свойств. Высшие жирные кислоты на примере пальмитиновой и стеариновой. </w:t>
            </w:r>
            <w:r w:rsidR="00B71D5E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Одноосновные карбоновые кислоты. Классификация и номенклатура органических соединений. Химические свойства классов органических соединений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вещества 6 уксусная кислота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изученные вещества по «тривиальной» и международной номенклатуре; характеризовать строение и свойства изученных органических соединений; объяснять зависимость свойств веществ от их состава и строения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2935F2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Сложные эфиры и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жиры.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сложных эфиров реакцией этерификации. Сложные эфиры в природе, их значе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ние. Применение сложных эфиров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на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снове свойств.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Сложные эфиры и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жиры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химические свойства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изученных классов органических соединений; определять принадлежность веществ к различным классам органических соединений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вещества: жиры, мыла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2935F2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Углеводы.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35F2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Углеводы, их классификация: моносахариды (глюкоза), дисахариды (сахароза) и полисахариды (крахмал и целлюлоза). Значение углеводов в живой 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природе и в жизни человека. 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2935F2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Глюкоза - вещество с двойственной функцией 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2935F2"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альдегидоспирт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Углеводы. Классификация органических соединений. Химические свойства основных классов органических веществ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Знать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вещества: глюкоза, сахароза, крахмал, клетчатка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принадлежность вещества к различным классам органических соединений; выполнять эксперимент по распознаванию органических соединений; объяснять зависимость свойств веществ от их состава и строения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№ 2.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Кислородсодержащие органические соединения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ТЕМА 4. АЗОТСОДЕРЖАЩИЕ СОЕДИНЕНИЯ И ИХ НАХОЖДЕНИЕ В ЖИВОЙ ПРИРОДЕ (4 часа)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аминах. Анилин как органическое основание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Амины. Химические свойства основных классов органических соединений. Классификация и номенклатура органических соединений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называть изученные вещества по «тривиальной» и международной номенклатуре; характеризовать строение и свойства изученных органических соединений; определять принадлежность веществ к различным классам органических соединений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Аминокислоты. Белки.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Аминокислоты. Белки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характеризовать строение и свойства изученных органических соединений; опредлять принадлежность веществ к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различным классам органических соединений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Нуклеиновые кислоты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характеризовать строение и свойства изученных органических соединений; опредлять принадлежность веществ к различным классам органических соединений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 № 1.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Идентификация органических соединений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принадлежность веществ к различным классам органических соединений; выполнять химический эксперимент по  распознаванию важнейших органических веществ; использовать приобретенные знания и умения безопасного обращения с горючими веществами, лабораторным оборудованием  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ТЕМА 5. БИОЛОГИЧЕСКИ АКТИВНЫЕ ОРГАНИЧЕСКИЕ СОЕДИНЕНИЯ ( 1 час)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Ферменты. Витамины. Гормоны. Лекарства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Знать вещества: гормоны, ферменты, витамины, лекарства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ТЕМА 6.ИСКУСТВЕННЫЕ И СИНТЕТИЧЕСКИЕ ПОЛИМЕРЫ ( 4 часа )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1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Искусственные полимеры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Полимеры: пластмассы, волокна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важнейшие искусственные волокна, пластмассы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Синтетические полимеры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B71D5E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Полимеры : пластмассы, волокна, каучуки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Знать важнейшие синтетические солокна, каучуки, пластмассы</w:t>
            </w: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работа № 2.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Распознавание пластмасс и волокон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Уметь 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определять принадлежность веществ к различным классам органических соединений; выполнять химический эксперимент по  распознаванию важнейших органических веществ; использовать приобретенные знания </w:t>
            </w: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умения безопасного обращения с горючими веществами, лабораторным оборудованием  </w:t>
            </w:r>
          </w:p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0D0B" w:rsidRPr="00080D0B" w:rsidTr="00473F61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sz w:val="24"/>
                <w:szCs w:val="24"/>
              </w:rPr>
              <w:t>Анализ результатов обучения. Подведение итогов</w:t>
            </w:r>
            <w:r w:rsidR="002935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0D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D0B" w:rsidRPr="00080D0B" w:rsidRDefault="00080D0B" w:rsidP="00473F61">
            <w:pPr>
              <w:tabs>
                <w:tab w:val="left" w:pos="609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80D0B" w:rsidRPr="00080D0B" w:rsidRDefault="00080D0B" w:rsidP="00080D0B">
      <w:pPr>
        <w:tabs>
          <w:tab w:val="left" w:pos="6096"/>
        </w:tabs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D0B" w:rsidRPr="00080D0B" w:rsidRDefault="00080D0B" w:rsidP="003451A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D0B" w:rsidRPr="002935F2" w:rsidRDefault="002935F2" w:rsidP="003451A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</w:t>
      </w:r>
      <w:r w:rsidRPr="002935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чебно-методическое обеспечение</w:t>
      </w:r>
    </w:p>
    <w:p w:rsidR="00080D0B" w:rsidRDefault="00080D0B" w:rsidP="003451A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DC8" w:rsidRPr="00080D0B" w:rsidRDefault="00C02DC8" w:rsidP="003451A9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DC8" w:rsidRPr="00080D0B" w:rsidRDefault="00C02DC8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DC8" w:rsidRPr="00080D0B" w:rsidRDefault="00C02DC8" w:rsidP="00C02D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литература: </w:t>
      </w:r>
    </w:p>
    <w:p w:rsidR="00C02DC8" w:rsidRPr="00080D0B" w:rsidRDefault="00C02DC8" w:rsidP="00C02D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 Программа курса химии для 8-11 классов общеобразовательных учреждений. – М.: Дрофа, 2006.</w:t>
      </w:r>
    </w:p>
    <w:p w:rsidR="00C02DC8" w:rsidRPr="00080D0B" w:rsidRDefault="00C02DC8" w:rsidP="00C02D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 xml:space="preserve">Химия. 10 класс. Базовый уровень: учебник для общеобразовательных учреждений / О.С. Габриелян.  </w:t>
      </w: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080D0B">
        <w:rPr>
          <w:rFonts w:ascii="Times New Roman" w:eastAsia="Calibri" w:hAnsi="Times New Roman" w:cs="Times New Roman"/>
          <w:sz w:val="24"/>
          <w:szCs w:val="24"/>
        </w:rPr>
        <w:t>М: «Дрофа», 2009. – 191, [1] с. : ил.</w:t>
      </w:r>
    </w:p>
    <w:p w:rsidR="00C02DC8" w:rsidRPr="00080D0B" w:rsidRDefault="00C02DC8" w:rsidP="00C02DC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 Настольная книга для учителя. М.: Блик и К, 2008.</w:t>
      </w:r>
    </w:p>
    <w:p w:rsidR="00C02DC8" w:rsidRPr="00080D0B" w:rsidRDefault="00C02DC8" w:rsidP="00C02DC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Химия. 10 класс: контрольные и проверочные работы к учебнику О.С. Габриеляна «Химия. 10 класс. Базовый уровень» / О.С. Габриелян, П.Н. Березкин, А.А. Ушакова и др.. – 3-е изд., стереотип. – М.: Дрофа, 2010. – 253, [3] с.</w:t>
      </w:r>
    </w:p>
    <w:p w:rsidR="00C02DC8" w:rsidRPr="00080D0B" w:rsidRDefault="00C02DC8" w:rsidP="00C02DC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Габриелян О.С. «Химия.  10 класс». Рабочая тетрадь. М.: Дрофа, 2010</w:t>
      </w:r>
    </w:p>
    <w:p w:rsidR="00C02DC8" w:rsidRPr="00080D0B" w:rsidRDefault="00C02DC8" w:rsidP="00C02DC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2DC8" w:rsidRPr="00080D0B" w:rsidRDefault="00C02DC8" w:rsidP="00C02D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литература: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Органическая химия в тестах, задачах, упражнениях. 10 класс: учеб. пособие для общеобразоват. учреждений / О.С. Габриелян, И.Г. Остроумов, Е.Е. Остроумова. – 3-е изд., стереотип. – М.: Дрофа, 2005. – 399, [1] с.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Репетитор по химии / под ред. А.С. Егорова. – Изд. 30-е. – Ростов н/Д: Феникс, 2010. – 762, [1] с.: ил. – (Абитуриент).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ЕГЭ 2010. Химия. Типовые тестовые задания / Ю.Н. Медведев. – М.: Издательство «Экзамен», 2010. – 111, [1] с.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Химия. Тематические тесты для подготовки к ЕГЭ. Задания высокого уровня сложности (С1- С5): учебно – методическое пособие / Под ред. В.Н. Доронькина. – Ростов н/Д: Легион, 2010. – 128с. – (Готовимся к ЕГЭ).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Отличник ЕГЭ. Химия. Решение сложных задач. Под редакцией А.А. Кавериной / ФИПИ. – М.: Интеллект-Центр, 2010. – 200с.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 2009. Химия. Универсальные материалы для подготовки учащихся / ФИПИ. – М.: Интеллект-Центр, 2009. – 272с.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Химия. ЕГЭ – 2009. Тематические тесты. Базовый и повышенный уровни (А1-А30; В1-В10): учебно – методическое пособие / Под ред. В.Н. Доронькина. – Ростов н/Д: Легион, 2008. – 411, [2] с. – (Готовимся к ЕГЭ).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Химия. Подготовка к ЕГЭ – 2009. Вступительные испытания: учебно – методическое пособие / Под ред. В.Н. Доронькина. – Ростов н/Д: Легион, 2008. – 333 с. – (Готовимся к ЕГЭ).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Хомченко И.Г. Решение задач по химии. – М.: ООО «Издательство Новая Волна», 2005. – 256с.   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Хомченко Г.П. Химия для поступающих в вузы: Учеб. пособие. – М.: Высш.шк., 1985. – 367 с., ил.    </w:t>
      </w:r>
    </w:p>
    <w:p w:rsidR="00C02DC8" w:rsidRPr="00080D0B" w:rsidRDefault="00C02DC8" w:rsidP="00C02D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Глинка Н.Л. Общая химия. Издательство «Химия», 1979</w:t>
      </w:r>
    </w:p>
    <w:p w:rsidR="002935F2" w:rsidRDefault="00C02DC8" w:rsidP="00C02DC8">
      <w:pPr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80D0B">
        <w:rPr>
          <w:rFonts w:ascii="Times New Roman" w:eastAsia="Calibri" w:hAnsi="Times New Roman" w:cs="Times New Roman"/>
          <w:sz w:val="24"/>
          <w:szCs w:val="24"/>
        </w:rPr>
        <w:t>«Единая коллекция Цифровых Образовательных Ресурсов» (набор цифровых ресурсов к учебникам О.С. Габриеляна)</w:t>
      </w:r>
    </w:p>
    <w:p w:rsidR="002935F2" w:rsidRDefault="002935F2" w:rsidP="002935F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2935F2" w:rsidRPr="002935F2" w:rsidRDefault="002935F2" w:rsidP="002935F2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5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и информационно-техническое обеспечение.</w:t>
      </w:r>
    </w:p>
    <w:p w:rsidR="002935F2" w:rsidRDefault="0007635B" w:rsidP="002935F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Химическое оборудование ( химическая посуда, держатели, газоотводные трубки, спиртовки и т.д.)</w:t>
      </w:r>
    </w:p>
    <w:p w:rsidR="0007635B" w:rsidRDefault="0007635B" w:rsidP="002935F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Периодическая система Д.И. Менделеева.</w:t>
      </w:r>
    </w:p>
    <w:p w:rsidR="00C02DC8" w:rsidRPr="002935F2" w:rsidRDefault="00C02DC8" w:rsidP="002935F2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2935F2">
        <w:rPr>
          <w:rFonts w:ascii="Times New Roman" w:eastAsia="Calibri" w:hAnsi="Times New Roman" w:cs="Times New Roman"/>
          <w:sz w:val="24"/>
          <w:szCs w:val="24"/>
        </w:rPr>
        <w:t xml:space="preserve"> (</w:t>
      </w:r>
      <w:hyperlink r:id="rId14" w:history="1">
        <w:r w:rsidRPr="002935F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  <w:r w:rsidRPr="002935F2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02DC8" w:rsidRPr="00080D0B" w:rsidRDefault="00AA56B9" w:rsidP="002935F2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him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.1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september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index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php</w:t>
        </w:r>
      </w:hyperlink>
      <w:r w:rsidR="00C02DC8" w:rsidRPr="00080D0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журнал «Химия».</w:t>
      </w:r>
    </w:p>
    <w:p w:rsidR="00C02DC8" w:rsidRPr="00080D0B" w:rsidRDefault="00AA56B9" w:rsidP="002935F2">
      <w:pPr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C02DC8" w:rsidRPr="00080D0B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http://him.1september.ru/urok/</w:t>
        </w:r>
      </w:hyperlink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02DC8" w:rsidRPr="00080D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Материалы к уроку. </w:t>
      </w:r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работы, на основе которых создан сайт, были опубликованы в журнале «Химия». Авторами сайта проделана большая работа по систематизированию газетных статей с учётом школьной учебной программы по предмету "Химия".</w:t>
      </w:r>
    </w:p>
    <w:p w:rsidR="00C02DC8" w:rsidRPr="00080D0B" w:rsidRDefault="002935F2" w:rsidP="00C02D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76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history="1"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edios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Эйдос – центр дистанционного образования</w:t>
      </w:r>
    </w:p>
    <w:p w:rsidR="00C02DC8" w:rsidRPr="00080D0B" w:rsidRDefault="002935F2" w:rsidP="00C02D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76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history="1"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km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education</w:t>
        </w:r>
      </w:hyperlink>
      <w:r w:rsidR="00C02DC8" w:rsidRPr="00080D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учебные материалы и словари на сайте «Кирилл и Мефодий»</w:t>
      </w:r>
    </w:p>
    <w:p w:rsidR="00C02DC8" w:rsidRPr="00830107" w:rsidRDefault="002935F2" w:rsidP="00830107">
      <w:pPr>
        <w:tabs>
          <w:tab w:val="left" w:pos="709"/>
          <w:tab w:val="left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</w:t>
      </w:r>
      <w:r w:rsidR="0007635B">
        <w:t xml:space="preserve">  </w:t>
      </w:r>
      <w:hyperlink r:id="rId19" w:history="1">
        <w:r w:rsidR="00C02DC8" w:rsidRPr="00080D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http://djvu-inf.narod.ru/</w:t>
        </w:r>
      </w:hyperlink>
      <w:r w:rsid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электронная библиотека.</w:t>
      </w:r>
    </w:p>
    <w:p w:rsidR="00C02DC8" w:rsidRPr="00830107" w:rsidRDefault="00C02DC8" w:rsidP="00C02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8303356" wp14:editId="2C2E328D">
                <wp:extent cx="5476875" cy="561975"/>
                <wp:effectExtent l="9525" t="9525" r="38100" b="3810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687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B44CA" w:rsidRPr="00830107" w:rsidRDefault="00CB44CA" w:rsidP="00C02DC8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Style w:val="af6"/>
                              </w:rPr>
                            </w:pPr>
                            <w:r w:rsidRPr="00830107">
                              <w:rPr>
                                <w:rStyle w:val="af6"/>
                              </w:rPr>
                              <w:t>Оценка устного ответа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30335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431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" filled="f" stroked="f">
                <o:lock v:ext="edit" shapetype="t"/>
                <v:textbox style="mso-fit-shape-to-text:t">
                  <w:txbxContent>
                    <w:p w:rsidR="00CB44CA" w:rsidRPr="00830107" w:rsidRDefault="00CB44CA" w:rsidP="00C02DC8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Style w:val="af6"/>
                        </w:rPr>
                      </w:pPr>
                      <w:r w:rsidRPr="00830107">
                        <w:rPr>
                          <w:rStyle w:val="af6"/>
                        </w:rPr>
                        <w:t>Оценка устного ответа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2DC8" w:rsidRPr="00830107" w:rsidRDefault="00C02DC8" w:rsidP="00C02DC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«5»: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полный и правильный на основании изученных теорий, материал изложен в определенной логической последовательности, литературным языком, ответ самостоятельный.</w:t>
      </w:r>
    </w:p>
    <w:p w:rsidR="00C02DC8" w:rsidRPr="00830107" w:rsidRDefault="00C02DC8" w:rsidP="00C02DC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«4»: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полный и правильный на основании изученных теорий, материал изложен в определенной логической последовательности, при этом допущены две – три несущественные ошибки, исправленные по требованию учителя.</w:t>
      </w:r>
    </w:p>
    <w:p w:rsidR="00C02DC8" w:rsidRPr="00830107" w:rsidRDefault="00C02DC8" w:rsidP="00C02DC8">
      <w:pPr>
        <w:tabs>
          <w:tab w:val="left" w:pos="936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«3»: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полный, но при этом допущена существенная ошибка или ответ неполный, несвязный.</w:t>
      </w:r>
    </w:p>
    <w:p w:rsidR="00C02DC8" w:rsidRPr="00830107" w:rsidRDefault="00C02DC8" w:rsidP="00C02DC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«2»: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ответе обнаружено непонимание учащегося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C02DC8" w:rsidRPr="00830107" w:rsidRDefault="00C02DC8" w:rsidP="00C02DC8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«1»:</w:t>
      </w:r>
      <w:r w:rsid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</w:p>
    <w:p w:rsidR="00C02DC8" w:rsidRPr="00830107" w:rsidRDefault="00C02DC8" w:rsidP="00C02DC8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C8" w:rsidRPr="00830107" w:rsidRDefault="00C02DC8" w:rsidP="00C02DC8">
      <w:pPr>
        <w:spacing w:after="0" w:line="240" w:lineRule="auto"/>
        <w:ind w:right="4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560991" wp14:editId="16B9B7F3">
                <wp:extent cx="5724525" cy="571500"/>
                <wp:effectExtent l="9525" t="19050" r="38100" b="3810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2452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B44CA" w:rsidRPr="00830107" w:rsidRDefault="00CB44CA" w:rsidP="00C02DC8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Style w:val="af6"/>
                              </w:rPr>
                            </w:pPr>
                            <w:r w:rsidRPr="00830107">
                              <w:rPr>
                                <w:rStyle w:val="af6"/>
                              </w:rPr>
                              <w:t>Оценка контрольных работ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560991" id="Надпись 3" o:spid="_x0000_s1027" type="#_x0000_t202" style="width:450.7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" filled="f" stroked="f">
                <o:lock v:ext="edit" shapetype="t"/>
                <v:textbox style="mso-fit-shape-to-text:t">
                  <w:txbxContent>
                    <w:p w:rsidR="00CB44CA" w:rsidRPr="00830107" w:rsidRDefault="00CB44CA" w:rsidP="00C02DC8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Style w:val="af6"/>
                        </w:rPr>
                      </w:pPr>
                      <w:r w:rsidRPr="00830107">
                        <w:rPr>
                          <w:rStyle w:val="af6"/>
                        </w:rPr>
                        <w:t>Оценка контрольных работ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2DC8" w:rsidRPr="00830107" w:rsidRDefault="00C02DC8" w:rsidP="00C02DC8">
      <w:pPr>
        <w:tabs>
          <w:tab w:val="left" w:pos="918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«5»:</w:t>
      </w:r>
      <w:r w:rsid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полный и правильный, 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несущественная ошибка.</w:t>
      </w:r>
    </w:p>
    <w:p w:rsidR="00C02DC8" w:rsidRPr="00830107" w:rsidRDefault="00C02DC8" w:rsidP="00C02DC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«4»: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 неполный или допущено не более двух несущественных ошибок.</w:t>
      </w:r>
    </w:p>
    <w:p w:rsidR="00C02DC8" w:rsidRPr="00830107" w:rsidRDefault="00C02DC8" w:rsidP="00C02DC8">
      <w:pPr>
        <w:tabs>
          <w:tab w:val="left" w:pos="936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«3»: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выполнена не менее </w:t>
      </w:r>
      <w:r w:rsid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на половину, допущена одна </w:t>
      </w:r>
      <w:bookmarkStart w:id="0" w:name="_GoBack"/>
      <w:bookmarkEnd w:id="0"/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существенная ошибка и при этом две – три несущественные ошибки.</w:t>
      </w:r>
    </w:p>
    <w:p w:rsidR="00C02DC8" w:rsidRPr="00830107" w:rsidRDefault="00C02DC8" w:rsidP="00C02DC8">
      <w:pPr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«2»: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выполнена меньше чем на половину или содержит несколько существенных ошибок.</w:t>
      </w:r>
    </w:p>
    <w:p w:rsidR="00C02DC8" w:rsidRPr="00830107" w:rsidRDefault="00C02DC8" w:rsidP="00C02DC8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«1»: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не выполнена</w:t>
      </w:r>
    </w:p>
    <w:p w:rsidR="00C02DC8" w:rsidRPr="00830107" w:rsidRDefault="00C02DC8" w:rsidP="00C02DC8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C8" w:rsidRPr="00830107" w:rsidRDefault="00C02DC8" w:rsidP="00C02DC8">
      <w:pPr>
        <w:spacing w:after="0" w:line="240" w:lineRule="auto"/>
        <w:ind w:right="4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C8" w:rsidRPr="00830107" w:rsidRDefault="00C02DC8" w:rsidP="00C02DC8">
      <w:pPr>
        <w:tabs>
          <w:tab w:val="left" w:pos="9000"/>
        </w:tabs>
        <w:spacing w:after="0" w:line="240" w:lineRule="auto"/>
        <w:ind w:right="8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DD2A88F" wp14:editId="45997A7F">
                <wp:extent cx="5934075" cy="561975"/>
                <wp:effectExtent l="9525" t="9525" r="38100" b="3810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561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B44CA" w:rsidRPr="00830107" w:rsidRDefault="00CB44CA" w:rsidP="00C02DC8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Style w:val="af6"/>
                              </w:rPr>
                            </w:pPr>
                            <w:r w:rsidRPr="00830107">
                              <w:rPr>
                                <w:rStyle w:val="af6"/>
                              </w:rPr>
                              <w:t>Оценка умений решать задачи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D2A88F" id="Надпись 2" o:spid="_x0000_s1028" type="#_x0000_t202" style="width:467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" filled="f" stroked="f">
                <o:lock v:ext="edit" shapetype="t"/>
                <v:textbox style="mso-fit-shape-to-text:t">
                  <w:txbxContent>
                    <w:p w:rsidR="00CB44CA" w:rsidRPr="00830107" w:rsidRDefault="00CB44CA" w:rsidP="00C02DC8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Style w:val="af6"/>
                        </w:rPr>
                      </w:pPr>
                      <w:r w:rsidRPr="00830107">
                        <w:rPr>
                          <w:rStyle w:val="af6"/>
                        </w:rPr>
                        <w:t>Оценка умений решать задачи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2DC8" w:rsidRPr="00830107" w:rsidRDefault="00C02DC8" w:rsidP="00C02DC8">
      <w:pPr>
        <w:spacing w:after="0" w:line="240" w:lineRule="auto"/>
        <w:ind w:right="4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«5»: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логическом рассуждении и решении ошибок нет, задача решена рациональным способом.</w:t>
      </w:r>
    </w:p>
    <w:p w:rsidR="00C02DC8" w:rsidRPr="00830107" w:rsidRDefault="00C02DC8" w:rsidP="00C02DC8">
      <w:pPr>
        <w:tabs>
          <w:tab w:val="left" w:pos="918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«4»: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логическом рассуждении и решении нет существенных ошибок, но задача решена не рациональным способом или допущено не более двух несущественных ошибок.</w:t>
      </w:r>
    </w:p>
    <w:p w:rsidR="00C02DC8" w:rsidRPr="00830107" w:rsidRDefault="00C02DC8" w:rsidP="00C02DC8">
      <w:pPr>
        <w:tabs>
          <w:tab w:val="left" w:pos="972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«3»: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логическом рассуждении нет существенных ошибок, но допущена существенная ошибка в математических расчетах.</w:t>
      </w:r>
    </w:p>
    <w:p w:rsidR="00C02DC8" w:rsidRPr="00830107" w:rsidRDefault="00C02DC8" w:rsidP="00C02DC8">
      <w:pPr>
        <w:tabs>
          <w:tab w:val="left" w:pos="972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Отметка «2»: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существенные ошибки в логическом рассуждении и  решении.</w:t>
      </w:r>
    </w:p>
    <w:p w:rsidR="00C02DC8" w:rsidRPr="00830107" w:rsidRDefault="00C02DC8" w:rsidP="00C02DC8">
      <w:pPr>
        <w:tabs>
          <w:tab w:val="left" w:pos="9180"/>
        </w:tabs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«1»: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ответа на задание.</w:t>
      </w:r>
    </w:p>
    <w:p w:rsidR="00C02DC8" w:rsidRPr="00830107" w:rsidRDefault="00C02DC8" w:rsidP="00C02DC8">
      <w:pPr>
        <w:tabs>
          <w:tab w:val="left" w:pos="9180"/>
        </w:tabs>
        <w:spacing w:after="0" w:line="240" w:lineRule="auto"/>
        <w:ind w:right="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DC8" w:rsidRPr="00830107" w:rsidRDefault="00C02DC8" w:rsidP="00C02DC8">
      <w:pPr>
        <w:tabs>
          <w:tab w:val="left" w:pos="9000"/>
        </w:tabs>
        <w:spacing w:after="0" w:line="240" w:lineRule="auto"/>
        <w:ind w:right="4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FD406A" wp14:editId="2D9CFA07">
                <wp:extent cx="5934075" cy="552450"/>
                <wp:effectExtent l="9525" t="9525" r="38100" b="3810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B44CA" w:rsidRPr="00830107" w:rsidRDefault="00CB44CA" w:rsidP="00C02DC8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  <w:rPr>
                                <w:rStyle w:val="af6"/>
                              </w:rPr>
                            </w:pPr>
                            <w:r w:rsidRPr="00830107">
                              <w:rPr>
                                <w:rStyle w:val="af6"/>
                              </w:rPr>
                              <w:t>Оценка экспериментальных умений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FD406A" id="Надпись 1" o:spid="_x0000_s1029" type="#_x0000_t202" style="width:467.2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" filled="f" stroked="f">
                <o:lock v:ext="edit" shapetype="t"/>
                <v:textbox style="mso-fit-shape-to-text:t">
                  <w:txbxContent>
                    <w:p w:rsidR="00CB44CA" w:rsidRPr="00830107" w:rsidRDefault="00CB44CA" w:rsidP="00C02DC8">
                      <w:pPr>
                        <w:pStyle w:val="aa"/>
                        <w:spacing w:before="0" w:beforeAutospacing="0" w:after="0" w:afterAutospacing="0"/>
                        <w:jc w:val="center"/>
                        <w:rPr>
                          <w:rStyle w:val="af6"/>
                        </w:rPr>
                      </w:pPr>
                      <w:r w:rsidRPr="00830107">
                        <w:rPr>
                          <w:rStyle w:val="af6"/>
                        </w:rPr>
                        <w:t>Оценка экспериментальных умений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02DC8" w:rsidRPr="00830107" w:rsidRDefault="00C02DC8" w:rsidP="00C02DC8">
      <w:pPr>
        <w:tabs>
          <w:tab w:val="left" w:pos="972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«5»: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выполнена полностью и правильно, сделаны правильные наблюдения и выводы, эксперимент осуществлен по плану с учетом ТБ, проявлены организационно – трудовые умения.</w:t>
      </w:r>
    </w:p>
    <w:p w:rsidR="00C02DC8" w:rsidRPr="00830107" w:rsidRDefault="00C02DC8" w:rsidP="00C02DC8">
      <w:pPr>
        <w:tabs>
          <w:tab w:val="left" w:pos="972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«4»:</w:t>
      </w:r>
      <w:r w:rsid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выполнена 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сделаны правильные выводы и наблюдения, но при этом эксперимент проведен не полностью или допущены несущественные ошибки в работе с веществами.</w:t>
      </w:r>
    </w:p>
    <w:p w:rsidR="00C02DC8" w:rsidRPr="00830107" w:rsidRDefault="00C02DC8" w:rsidP="00C02DC8">
      <w:pPr>
        <w:tabs>
          <w:tab w:val="left" w:pos="9900"/>
        </w:tabs>
        <w:spacing w:after="0" w:line="240" w:lineRule="auto"/>
        <w:ind w:right="4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«3»: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</w:t>
      </w:r>
      <w:r w:rsid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выполнена 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сделан эксперимент не менее чем на половину, но допущена   существенная ошибка в ходе эксперимента, в объяснении, в оформлении работы, в соблюдении правил ТБ.</w:t>
      </w:r>
    </w:p>
    <w:p w:rsidR="00C02DC8" w:rsidRPr="00830107" w:rsidRDefault="00C02DC8" w:rsidP="00C02DC8">
      <w:pPr>
        <w:spacing w:after="0" w:line="240" w:lineRule="auto"/>
        <w:ind w:right="45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«2»: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допущены д</w:t>
      </w:r>
      <w:r w:rsid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 и более существенные ошибки 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эксперимента, в объяснении, в оформлении работы, в соблюдении правил ТБ при работе с  веществами.                </w:t>
      </w:r>
    </w:p>
    <w:p w:rsidR="002A55E5" w:rsidRPr="00830107" w:rsidRDefault="00C02DC8" w:rsidP="00C02D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301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Отметка «1»:</w:t>
      </w:r>
      <w:r w:rsidRPr="00830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учащегося отсутствуют экспериментальные умения, работа не выполнена</w:t>
      </w:r>
    </w:p>
    <w:p w:rsidR="003B7493" w:rsidRPr="00830107" w:rsidRDefault="003B7493" w:rsidP="00C02DC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493" w:rsidRPr="00830107" w:rsidRDefault="003B7493" w:rsidP="003B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493" w:rsidRPr="00830107" w:rsidRDefault="003B7493" w:rsidP="003B7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493" w:rsidRPr="00830107" w:rsidRDefault="003B7493" w:rsidP="003B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493" w:rsidRPr="00830107" w:rsidRDefault="003B7493" w:rsidP="003B74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493" w:rsidRPr="00830107" w:rsidRDefault="003B7493" w:rsidP="003B74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B7493" w:rsidRPr="00830107" w:rsidSect="003451A9">
          <w:pgSz w:w="16838" w:h="11906" w:orient="landscape"/>
          <w:pgMar w:top="1701" w:right="4080" w:bottom="850" w:left="2268" w:header="708" w:footer="708" w:gutter="0"/>
          <w:cols w:space="708"/>
          <w:docGrid w:linePitch="360"/>
        </w:sectPr>
      </w:pPr>
    </w:p>
    <w:p w:rsidR="003B7493" w:rsidRPr="00830107" w:rsidRDefault="003B7493" w:rsidP="003B7493">
      <w:pPr>
        <w:tabs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493" w:rsidRPr="00830107" w:rsidRDefault="003B7493" w:rsidP="003B7493">
      <w:pPr>
        <w:tabs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493" w:rsidRPr="00830107" w:rsidRDefault="003B7493" w:rsidP="003B7493">
      <w:pPr>
        <w:tabs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885" w:rsidRPr="00830107" w:rsidRDefault="007B7885" w:rsidP="007B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885" w:rsidRPr="00830107" w:rsidRDefault="007B7885" w:rsidP="007B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885" w:rsidRPr="00830107" w:rsidRDefault="007B7885" w:rsidP="007B78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7885" w:rsidRPr="00830107" w:rsidRDefault="007B7885" w:rsidP="007B78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7B7885" w:rsidRPr="00830107" w:rsidSect="003B7493">
      <w:footerReference w:type="default" r:id="rId2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B9" w:rsidRDefault="00AA56B9">
      <w:pPr>
        <w:spacing w:after="0" w:line="240" w:lineRule="auto"/>
      </w:pPr>
      <w:r>
        <w:separator/>
      </w:r>
    </w:p>
  </w:endnote>
  <w:endnote w:type="continuationSeparator" w:id="0">
    <w:p w:rsidR="00AA56B9" w:rsidRDefault="00AA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4CA" w:rsidRDefault="00CB44CA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0107">
      <w:rPr>
        <w:noProof/>
      </w:rPr>
      <w:t>23</w:t>
    </w:r>
    <w:r>
      <w:fldChar w:fldCharType="end"/>
    </w:r>
  </w:p>
  <w:p w:rsidR="00CB44CA" w:rsidRDefault="00CB44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B9" w:rsidRDefault="00AA56B9">
      <w:pPr>
        <w:spacing w:after="0" w:line="240" w:lineRule="auto"/>
      </w:pPr>
      <w:r>
        <w:separator/>
      </w:r>
    </w:p>
  </w:footnote>
  <w:footnote w:type="continuationSeparator" w:id="0">
    <w:p w:rsidR="00AA56B9" w:rsidRDefault="00AA5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44A4"/>
    <w:multiLevelType w:val="singleLevel"/>
    <w:tmpl w:val="095EB9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1DD34A2"/>
    <w:multiLevelType w:val="singleLevel"/>
    <w:tmpl w:val="D64A9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03DD5F66"/>
    <w:multiLevelType w:val="hybridMultilevel"/>
    <w:tmpl w:val="C5AE460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821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59011B5"/>
    <w:multiLevelType w:val="hybridMultilevel"/>
    <w:tmpl w:val="F794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CE6092"/>
    <w:multiLevelType w:val="hybridMultilevel"/>
    <w:tmpl w:val="E31E8F3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7">
    <w:nsid w:val="09A93FEA"/>
    <w:multiLevelType w:val="hybridMultilevel"/>
    <w:tmpl w:val="7B002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F83039"/>
    <w:multiLevelType w:val="hybridMultilevel"/>
    <w:tmpl w:val="6936A0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DF6360B"/>
    <w:multiLevelType w:val="hybridMultilevel"/>
    <w:tmpl w:val="596AD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4073C4"/>
    <w:multiLevelType w:val="hybridMultilevel"/>
    <w:tmpl w:val="E6E6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097F7F"/>
    <w:multiLevelType w:val="hybridMultilevel"/>
    <w:tmpl w:val="EB92D0C6"/>
    <w:lvl w:ilvl="0" w:tplc="A5BA5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420519"/>
    <w:multiLevelType w:val="hybridMultilevel"/>
    <w:tmpl w:val="A1E8F340"/>
    <w:lvl w:ilvl="0" w:tplc="A5BA521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23373B51"/>
    <w:multiLevelType w:val="hybridMultilevel"/>
    <w:tmpl w:val="182237A8"/>
    <w:lvl w:ilvl="0" w:tplc="1F240674">
      <w:numFmt w:val="bullet"/>
      <w:lvlText w:val=""/>
      <w:lvlJc w:val="left"/>
      <w:pPr>
        <w:tabs>
          <w:tab w:val="num" w:pos="375"/>
        </w:tabs>
        <w:ind w:left="375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4CD7A01"/>
    <w:multiLevelType w:val="hybridMultilevel"/>
    <w:tmpl w:val="F7949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285B5A9A"/>
    <w:multiLevelType w:val="hybridMultilevel"/>
    <w:tmpl w:val="C49E9806"/>
    <w:lvl w:ilvl="0" w:tplc="8A7ADD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5D3319"/>
    <w:multiLevelType w:val="hybridMultilevel"/>
    <w:tmpl w:val="1A0C82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C3457D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AEC258C"/>
    <w:multiLevelType w:val="hybridMultilevel"/>
    <w:tmpl w:val="759C4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EA07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6274DB"/>
    <w:multiLevelType w:val="hybridMultilevel"/>
    <w:tmpl w:val="71A0A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652827"/>
    <w:multiLevelType w:val="hybridMultilevel"/>
    <w:tmpl w:val="2D4057BE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7">
    <w:nsid w:val="4FDA2921"/>
    <w:multiLevelType w:val="multilevel"/>
    <w:tmpl w:val="0D1E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9F101A"/>
    <w:multiLevelType w:val="singleLevel"/>
    <w:tmpl w:val="EA6613E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34E1C6F"/>
    <w:multiLevelType w:val="hybridMultilevel"/>
    <w:tmpl w:val="FC82BD02"/>
    <w:lvl w:ilvl="0" w:tplc="AF140EEE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30">
    <w:nsid w:val="542731CB"/>
    <w:multiLevelType w:val="singleLevel"/>
    <w:tmpl w:val="0D3295B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</w:abstractNum>
  <w:abstractNum w:abstractNumId="31">
    <w:nsid w:val="56122B24"/>
    <w:multiLevelType w:val="singleLevel"/>
    <w:tmpl w:val="8A1A8D84"/>
    <w:lvl w:ilvl="0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32">
    <w:nsid w:val="58E1777B"/>
    <w:multiLevelType w:val="hybridMultilevel"/>
    <w:tmpl w:val="017A0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0E33E7"/>
    <w:multiLevelType w:val="hybridMultilevel"/>
    <w:tmpl w:val="CD889A56"/>
    <w:lvl w:ilvl="0" w:tplc="500A1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>
    <w:nsid w:val="6FDF1F80"/>
    <w:multiLevelType w:val="hybridMultilevel"/>
    <w:tmpl w:val="CDF84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4E38CD"/>
    <w:multiLevelType w:val="hybridMultilevel"/>
    <w:tmpl w:val="9F70087A"/>
    <w:lvl w:ilvl="0" w:tplc="343C2AB2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A41AD3"/>
    <w:multiLevelType w:val="hybridMultilevel"/>
    <w:tmpl w:val="9F947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2065D"/>
    <w:multiLevelType w:val="hybridMultilevel"/>
    <w:tmpl w:val="60A61376"/>
    <w:lvl w:ilvl="0" w:tplc="0CF2065C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1142AB"/>
    <w:multiLevelType w:val="hybridMultilevel"/>
    <w:tmpl w:val="CEBA61FC"/>
    <w:lvl w:ilvl="0" w:tplc="A5BA52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E06038"/>
    <w:multiLevelType w:val="hybridMultilevel"/>
    <w:tmpl w:val="CA14E6AC"/>
    <w:lvl w:ilvl="0" w:tplc="0419000F">
      <w:start w:val="9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737E8"/>
    <w:multiLevelType w:val="hybridMultilevel"/>
    <w:tmpl w:val="F23A2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206BE6"/>
    <w:multiLevelType w:val="hybridMultilevel"/>
    <w:tmpl w:val="B1DA6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8B5CB2"/>
    <w:multiLevelType w:val="hybridMultilevel"/>
    <w:tmpl w:val="66CC104A"/>
    <w:lvl w:ilvl="0" w:tplc="4462D740">
      <w:start w:val="17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2"/>
  </w:num>
  <w:num w:numId="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9"/>
  </w:num>
  <w:num w:numId="8">
    <w:abstractNumId w:val="22"/>
  </w:num>
  <w:num w:numId="9">
    <w:abstractNumId w:val="2"/>
  </w:num>
  <w:num w:numId="10">
    <w:abstractNumId w:val="44"/>
  </w:num>
  <w:num w:numId="11">
    <w:abstractNumId w:val="23"/>
  </w:num>
  <w:num w:numId="12">
    <w:abstractNumId w:val="5"/>
  </w:num>
  <w:num w:numId="13">
    <w:abstractNumId w:val="36"/>
  </w:num>
  <w:num w:numId="14">
    <w:abstractNumId w:val="21"/>
  </w:num>
  <w:num w:numId="15">
    <w:abstractNumId w:val="17"/>
  </w:num>
  <w:num w:numId="16">
    <w:abstractNumId w:val="26"/>
  </w:num>
  <w:num w:numId="17">
    <w:abstractNumId w:val="6"/>
  </w:num>
  <w:num w:numId="18">
    <w:abstractNumId w:val="37"/>
  </w:num>
  <w:num w:numId="19">
    <w:abstractNumId w:val="13"/>
  </w:num>
  <w:num w:numId="20">
    <w:abstractNumId w:val="12"/>
  </w:num>
  <w:num w:numId="21">
    <w:abstractNumId w:val="40"/>
  </w:num>
  <w:num w:numId="22">
    <w:abstractNumId w:val="11"/>
  </w:num>
  <w:num w:numId="23">
    <w:abstractNumId w:val="4"/>
  </w:num>
  <w:num w:numId="24">
    <w:abstractNumId w:val="16"/>
  </w:num>
  <w:num w:numId="25">
    <w:abstractNumId w:val="38"/>
  </w:num>
  <w:num w:numId="26">
    <w:abstractNumId w:val="18"/>
  </w:num>
  <w:num w:numId="27">
    <w:abstractNumId w:val="7"/>
  </w:num>
  <w:num w:numId="28">
    <w:abstractNumId w:val="10"/>
  </w:num>
  <w:num w:numId="29">
    <w:abstractNumId w:val="24"/>
  </w:num>
  <w:num w:numId="30">
    <w:abstractNumId w:val="42"/>
  </w:num>
  <w:num w:numId="31">
    <w:abstractNumId w:val="31"/>
  </w:num>
  <w:num w:numId="32">
    <w:abstractNumId w:val="0"/>
  </w:num>
  <w:num w:numId="33">
    <w:abstractNumId w:val="30"/>
  </w:num>
  <w:num w:numId="34">
    <w:abstractNumId w:val="28"/>
  </w:num>
  <w:num w:numId="35">
    <w:abstractNumId w:val="3"/>
  </w:num>
  <w:num w:numId="36">
    <w:abstractNumId w:val="20"/>
  </w:num>
  <w:num w:numId="37">
    <w:abstractNumId w:val="14"/>
  </w:num>
  <w:num w:numId="38">
    <w:abstractNumId w:val="35"/>
  </w:num>
  <w:num w:numId="39">
    <w:abstractNumId w:val="19"/>
  </w:num>
  <w:num w:numId="40">
    <w:abstractNumId w:val="29"/>
  </w:num>
  <w:num w:numId="41">
    <w:abstractNumId w:val="1"/>
  </w:num>
  <w:num w:numId="42">
    <w:abstractNumId w:val="8"/>
  </w:num>
  <w:num w:numId="43">
    <w:abstractNumId w:val="39"/>
  </w:num>
  <w:num w:numId="44">
    <w:abstractNumId w:val="25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B6"/>
    <w:rsid w:val="00053E67"/>
    <w:rsid w:val="0007635B"/>
    <w:rsid w:val="00080D0B"/>
    <w:rsid w:val="001029E2"/>
    <w:rsid w:val="00166669"/>
    <w:rsid w:val="002571BD"/>
    <w:rsid w:val="0028391D"/>
    <w:rsid w:val="002935F2"/>
    <w:rsid w:val="002A55E5"/>
    <w:rsid w:val="003451A9"/>
    <w:rsid w:val="003519D8"/>
    <w:rsid w:val="003B7493"/>
    <w:rsid w:val="00473F61"/>
    <w:rsid w:val="005F7271"/>
    <w:rsid w:val="00781B77"/>
    <w:rsid w:val="007B7885"/>
    <w:rsid w:val="007B7A05"/>
    <w:rsid w:val="007F40DF"/>
    <w:rsid w:val="00830107"/>
    <w:rsid w:val="00844382"/>
    <w:rsid w:val="008C1D27"/>
    <w:rsid w:val="00914F2E"/>
    <w:rsid w:val="009778FC"/>
    <w:rsid w:val="00977A78"/>
    <w:rsid w:val="00AA56B9"/>
    <w:rsid w:val="00AC2EB6"/>
    <w:rsid w:val="00B71D5E"/>
    <w:rsid w:val="00C02DC8"/>
    <w:rsid w:val="00C03BFA"/>
    <w:rsid w:val="00C14A29"/>
    <w:rsid w:val="00C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80B80E2-1EA0-419D-9309-E2867FF2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78FC"/>
    <w:pPr>
      <w:keepNext/>
      <w:spacing w:after="0" w:line="240" w:lineRule="auto"/>
      <w:ind w:left="1418" w:right="1418" w:firstLine="720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C02DC8"/>
  </w:style>
  <w:style w:type="numbering" w:customStyle="1" w:styleId="110">
    <w:name w:val="Нет списка11"/>
    <w:next w:val="a2"/>
    <w:uiPriority w:val="99"/>
    <w:semiHidden/>
    <w:unhideWhenUsed/>
    <w:rsid w:val="00C02DC8"/>
  </w:style>
  <w:style w:type="character" w:customStyle="1" w:styleId="12">
    <w:name w:val="Гиперссылка1"/>
    <w:basedOn w:val="a0"/>
    <w:uiPriority w:val="99"/>
    <w:unhideWhenUsed/>
    <w:rsid w:val="00C02DC8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C02DC8"/>
    <w:rPr>
      <w:color w:val="80008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C02D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C02DC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02DC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02D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C02DC8"/>
    <w:rPr>
      <w:rFonts w:ascii="Tahoma" w:eastAsia="Times New Roman" w:hAnsi="Tahoma" w:cs="Tahoma" w:hint="default"/>
      <w:sz w:val="16"/>
      <w:szCs w:val="16"/>
      <w:lang w:eastAsia="ru-RU"/>
    </w:rPr>
  </w:style>
  <w:style w:type="table" w:styleId="a7">
    <w:name w:val="Table Grid"/>
    <w:basedOn w:val="a1"/>
    <w:uiPriority w:val="59"/>
    <w:rsid w:val="00C02D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rsid w:val="00C02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02DC8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02DC8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C02D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778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78FC"/>
  </w:style>
  <w:style w:type="table" w:customStyle="1" w:styleId="20">
    <w:name w:val="Сетка таблицы2"/>
    <w:basedOn w:val="a1"/>
    <w:next w:val="a7"/>
    <w:uiPriority w:val="59"/>
    <w:rsid w:val="009778F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9778F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9778FC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9778F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9778FC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semiHidden/>
    <w:rsid w:val="009778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778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qFormat/>
    <w:rsid w:val="009778FC"/>
    <w:pPr>
      <w:spacing w:after="0" w:line="240" w:lineRule="auto"/>
      <w:ind w:left="1418" w:right="1418" w:firstLine="72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778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Body Text Indent"/>
    <w:basedOn w:val="a"/>
    <w:link w:val="af2"/>
    <w:semiHidden/>
    <w:rsid w:val="009778F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778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9778F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778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lock Text"/>
    <w:basedOn w:val="a"/>
    <w:semiHidden/>
    <w:rsid w:val="009778FC"/>
    <w:pPr>
      <w:spacing w:after="0" w:line="240" w:lineRule="auto"/>
      <w:ind w:left="1418" w:right="1418" w:firstLine="72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4">
    <w:name w:val="Body Text"/>
    <w:basedOn w:val="a"/>
    <w:link w:val="af5"/>
    <w:semiHidden/>
    <w:rsid w:val="009778FC"/>
    <w:pPr>
      <w:spacing w:after="0" w:line="240" w:lineRule="auto"/>
      <w:ind w:right="1418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f5">
    <w:name w:val="Основной текст Знак"/>
    <w:basedOn w:val="a0"/>
    <w:link w:val="af4"/>
    <w:semiHidden/>
    <w:rsid w:val="009778F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6">
    <w:name w:val="Strong"/>
    <w:basedOn w:val="a0"/>
    <w:uiPriority w:val="22"/>
    <w:qFormat/>
    <w:rsid w:val="00830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9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7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6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6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7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2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5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9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4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7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86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6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9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8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2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8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0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5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7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8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07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0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1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3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3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3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0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0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2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5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7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27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8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1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5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9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22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7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1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3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6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1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6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25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5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0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7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5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1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2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42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0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76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7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8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0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7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47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84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71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4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7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5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1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82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5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9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3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9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6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6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60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5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2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4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6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0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6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4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5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93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9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6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6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3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9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12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4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38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0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0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76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1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2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5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8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8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3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8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7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0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6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1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5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9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5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75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2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4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46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1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5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0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9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3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8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1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4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5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5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8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7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30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0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9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8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9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40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3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9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5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5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54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9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3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69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8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8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3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8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0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5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3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3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6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4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3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34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7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0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4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6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7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4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62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94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6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4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7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0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1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6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7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3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20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4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2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0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9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2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2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03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0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1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4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8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8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hyperlink" Target="http://www.km.ru/education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://www.edio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him.1september.ru/urok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hyperlink" Target="http://him.1september.ru/index.php" TargetMode="External"/><Relationship Id="rId10" Type="http://schemas.openxmlformats.org/officeDocument/2006/relationships/image" Target="media/image3.wmf"/><Relationship Id="rId19" Type="http://schemas.openxmlformats.org/officeDocument/2006/relationships/hyperlink" Target="http://djvu-inf.narod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school-collection.edu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5654</Words>
  <Characters>32230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2014-09-24T08:51:00Z</cp:lastPrinted>
  <dcterms:created xsi:type="dcterms:W3CDTF">2014-08-29T10:59:00Z</dcterms:created>
  <dcterms:modified xsi:type="dcterms:W3CDTF">2016-01-22T11:27:00Z</dcterms:modified>
</cp:coreProperties>
</file>