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6" w:rsidRDefault="000D0296" w:rsidP="000D0296">
      <w:pPr>
        <w:pStyle w:val="ab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Муниципальное автономное общеобразовательное учреждение</w:t>
      </w:r>
    </w:p>
    <w:p w:rsidR="000D0296" w:rsidRDefault="000D0296" w:rsidP="000D0296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</w:t>
      </w:r>
      <w:proofErr w:type="spellStart"/>
      <w:r>
        <w:rPr>
          <w:b/>
          <w:sz w:val="36"/>
          <w:u w:val="single"/>
        </w:rPr>
        <w:t>Новоатьяловская</w:t>
      </w:r>
      <w:proofErr w:type="spellEnd"/>
      <w:r>
        <w:rPr>
          <w:b/>
          <w:sz w:val="36"/>
          <w:u w:val="single"/>
        </w:rPr>
        <w:t xml:space="preserve"> средняя общеобразовательная школа»</w:t>
      </w:r>
    </w:p>
    <w:p w:rsidR="000D0296" w:rsidRDefault="000D0296" w:rsidP="000D0296">
      <w:pPr>
        <w:pStyle w:val="ab"/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</w:t>
      </w:r>
    </w:p>
    <w:p w:rsidR="000D0296" w:rsidRDefault="000D0296" w:rsidP="000D0296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42494F">
        <w:fldChar w:fldCharType="begin"/>
      </w:r>
      <w:r w:rsidR="0042494F">
        <w:instrText xml:space="preserve"> HYPERLINK "mailto:novoat_school@inbox.ru" </w:instrText>
      </w:r>
      <w:r w:rsidR="0042494F">
        <w:fldChar w:fldCharType="separate"/>
      </w:r>
      <w:r>
        <w:rPr>
          <w:rStyle w:val="a9"/>
          <w:lang w:val="en-US"/>
        </w:rPr>
        <w:t>novoat</w:t>
      </w:r>
      <w:r>
        <w:rPr>
          <w:rStyle w:val="a9"/>
        </w:rPr>
        <w:t>_</w:t>
      </w:r>
      <w:r>
        <w:rPr>
          <w:rStyle w:val="a9"/>
          <w:lang w:val="en-US"/>
        </w:rPr>
        <w:t>school</w:t>
      </w:r>
      <w:r>
        <w:rPr>
          <w:rStyle w:val="a9"/>
        </w:rPr>
        <w:t>@</w:t>
      </w:r>
      <w:r>
        <w:rPr>
          <w:rStyle w:val="a9"/>
          <w:lang w:val="en-US"/>
        </w:rPr>
        <w:t>inbox</w:t>
      </w:r>
      <w:r>
        <w:rPr>
          <w:rStyle w:val="a9"/>
        </w:rPr>
        <w:t>.</w:t>
      </w:r>
      <w:proofErr w:type="spellStart"/>
      <w:r>
        <w:rPr>
          <w:rStyle w:val="a9"/>
          <w:lang w:val="en-US"/>
        </w:rPr>
        <w:t>ru</w:t>
      </w:r>
      <w:proofErr w:type="spellEnd"/>
      <w:r w:rsidR="0042494F">
        <w:rPr>
          <w:rStyle w:val="a9"/>
          <w:lang w:val="en-US"/>
        </w:rPr>
        <w:fldChar w:fldCharType="end"/>
      </w:r>
    </w:p>
    <w:p w:rsidR="000D0296" w:rsidRDefault="000D0296" w:rsidP="000D0296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0D0296" w:rsidRDefault="000D0296" w:rsidP="000D0296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0D0296" w:rsidTr="0088613D">
        <w:trPr>
          <w:trHeight w:val="1503"/>
        </w:trPr>
        <w:tc>
          <w:tcPr>
            <w:tcW w:w="4219" w:type="dxa"/>
          </w:tcPr>
          <w:p w:rsidR="0088613D" w:rsidRDefault="0088613D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88613D" w:rsidRDefault="0088613D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 xml:space="preserve">Председатель профсоюзного комитета: _________ </w:t>
            </w:r>
            <w:proofErr w:type="spellStart"/>
            <w:r>
              <w:rPr>
                <w:lang w:eastAsia="en-US"/>
              </w:rPr>
              <w:t>Галейдина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0D0296" w:rsidRDefault="001713FA" w:rsidP="0088613D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</w:p>
        </w:tc>
        <w:tc>
          <w:tcPr>
            <w:tcW w:w="1701" w:type="dxa"/>
          </w:tcPr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5C51E79" wp14:editId="362EE61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</w:t>
            </w:r>
            <w:proofErr w:type="spellStart"/>
            <w:r>
              <w:rPr>
                <w:lang w:eastAsia="en-US"/>
              </w:rPr>
              <w:t>Новоатьяловская</w:t>
            </w:r>
            <w:proofErr w:type="spellEnd"/>
            <w:r>
              <w:rPr>
                <w:lang w:eastAsia="en-US"/>
              </w:rPr>
              <w:t xml:space="preserve">  СОШ»: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 </w:t>
            </w:r>
            <w:proofErr w:type="spellStart"/>
            <w:r>
              <w:rPr>
                <w:lang w:eastAsia="en-US"/>
              </w:rPr>
              <w:t>Исхакова</w:t>
            </w:r>
            <w:proofErr w:type="spellEnd"/>
            <w:r>
              <w:rPr>
                <w:lang w:eastAsia="en-US"/>
              </w:rPr>
              <w:t xml:space="preserve"> Ф.Ф.</w:t>
            </w:r>
          </w:p>
          <w:p w:rsidR="000D0296" w:rsidRDefault="000D029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0D0296" w:rsidRDefault="000D0296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0D0296" w:rsidRDefault="000D0296" w:rsidP="000D0296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0D0296" w:rsidRDefault="000D0296" w:rsidP="000D0296">
      <w:pPr>
        <w:pStyle w:val="ab"/>
        <w:jc w:val="center"/>
        <w:rPr>
          <w:b/>
        </w:rPr>
      </w:pPr>
      <w:r>
        <w:rPr>
          <w:b/>
        </w:rPr>
        <w:t>о филиале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0D0296" w:rsidRDefault="000D0296" w:rsidP="000D0296">
      <w:pPr>
        <w:pStyle w:val="ab"/>
        <w:jc w:val="center"/>
        <w:rPr>
          <w:b/>
        </w:rPr>
      </w:pPr>
      <w:proofErr w:type="spellStart"/>
      <w:r>
        <w:rPr>
          <w:b/>
        </w:rPr>
        <w:t>Бердюгинский</w:t>
      </w:r>
      <w:proofErr w:type="spellEnd"/>
      <w:r>
        <w:rPr>
          <w:b/>
        </w:rPr>
        <w:t xml:space="preserve"> детский сад «Колокольчик»</w:t>
      </w:r>
    </w:p>
    <w:p w:rsidR="000D0296" w:rsidRDefault="000D0296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60D11" w:rsidRPr="004B2028" w:rsidRDefault="00860D11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3A3A39" w:rsidRDefault="002441E1" w:rsidP="000D02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</w:t>
      </w:r>
      <w:proofErr w:type="spellStart"/>
      <w:r w:rsidRPr="004B2028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4B2028">
        <w:rPr>
          <w:rFonts w:ascii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r w:rsidR="003A3A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 xml:space="preserve">(далее – ОО) </w:t>
      </w:r>
      <w:proofErr w:type="spellStart"/>
      <w:r w:rsidRPr="004B2028">
        <w:rPr>
          <w:rFonts w:ascii="Times New Roman" w:hAnsi="Times New Roman"/>
          <w:shd w:val="clear" w:color="auto" w:fill="FFFFFF"/>
        </w:rPr>
        <w:t>Бердюгинский</w:t>
      </w:r>
      <w:proofErr w:type="spellEnd"/>
      <w:r w:rsidRPr="004B2028">
        <w:rPr>
          <w:rFonts w:ascii="Times New Roman" w:hAnsi="Times New Roman"/>
          <w:shd w:val="clear" w:color="auto" w:fill="FFFFFF"/>
        </w:rPr>
        <w:t xml:space="preserve"> детский сад "Колокольчик"</w:t>
      </w:r>
      <w:r w:rsidRPr="004B2028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(далее – Филиал)</w:t>
      </w:r>
      <w:r w:rsidR="003A3A39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</w:t>
      </w:r>
      <w:proofErr w:type="spellStart"/>
      <w:r w:rsidR="002441E1" w:rsidRPr="004B2028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Бердюгинский</w:t>
      </w:r>
      <w:proofErr w:type="spellEnd"/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"Колокольчик"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</w:t>
      </w:r>
      <w:proofErr w:type="spellStart"/>
      <w:r w:rsidR="002441E1" w:rsidRPr="002441E1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="002441E1" w:rsidRPr="002441E1">
        <w:rPr>
          <w:rFonts w:ascii="Times New Roman" w:hAnsi="Times New Roman"/>
          <w:sz w:val="24"/>
          <w:szCs w:val="24"/>
        </w:rPr>
        <w:t xml:space="preserve">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Бердюгинский</w:t>
      </w:r>
      <w:proofErr w:type="spell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"Колокольчик"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>1.3.</w:t>
      </w:r>
      <w:r w:rsidRPr="002441E1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627041 </w:t>
      </w:r>
      <w:proofErr w:type="gram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Тюменская</w:t>
      </w:r>
      <w:proofErr w:type="gram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Ялуторовский</w:t>
      </w:r>
      <w:proofErr w:type="spell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район, с. </w:t>
      </w:r>
      <w:proofErr w:type="spell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Бердюгино</w:t>
      </w:r>
      <w:proofErr w:type="spell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, ул. Механизаторов, д.10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2441E1" w:rsidRDefault="002441E1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3A3A39" w:rsidRDefault="003A3A39" w:rsidP="000D0296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5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3A3A39" w:rsidRDefault="003A3A39" w:rsidP="000D0296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3A3A39" w:rsidRDefault="003A3A39" w:rsidP="000D02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3A3A39" w:rsidRDefault="003A3A39" w:rsidP="000D02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3A3A39" w:rsidRDefault="003A3A39" w:rsidP="000D02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3A3A39" w:rsidRDefault="003A3A39" w:rsidP="000D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A3A39" w:rsidRPr="005B1233" w:rsidRDefault="003A3A39" w:rsidP="000D0296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5B123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3A3A39" w:rsidRDefault="003A3A39" w:rsidP="000D029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4B1314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3A3A39" w:rsidRDefault="003A3A39" w:rsidP="000D0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3A3A39" w:rsidRDefault="003A3A39" w:rsidP="000D02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3A3A39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3A3A39">
        <w:rPr>
          <w:rFonts w:ascii="Times New Roman" w:hAnsi="Times New Roman" w:cs="Times New Roman"/>
          <w:sz w:val="24"/>
          <w:szCs w:val="24"/>
        </w:rPr>
        <w:t>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3A3A39" w:rsidRDefault="003A3A39" w:rsidP="000D0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3A3A39" w:rsidRDefault="003A3A39" w:rsidP="000D0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3A3A39" w:rsidRDefault="003A3A39" w:rsidP="000D0296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3A3A39" w:rsidRDefault="003A3A39" w:rsidP="000D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78E7" w:rsidRDefault="003A3A39" w:rsidP="000D029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0D0296">
        <w:t xml:space="preserve"> </w:t>
      </w:r>
    </w:p>
    <w:sectPr w:rsidR="00D778E7" w:rsidSect="005B1233">
      <w:pgSz w:w="11905" w:h="16838"/>
      <w:pgMar w:top="1021" w:right="85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4F" w:rsidRDefault="0042494F" w:rsidP="00860D11">
      <w:pPr>
        <w:spacing w:after="0" w:line="240" w:lineRule="auto"/>
      </w:pPr>
      <w:r>
        <w:separator/>
      </w:r>
    </w:p>
  </w:endnote>
  <w:endnote w:type="continuationSeparator" w:id="0">
    <w:p w:rsidR="0042494F" w:rsidRDefault="0042494F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4F" w:rsidRDefault="0042494F" w:rsidP="00860D11">
      <w:pPr>
        <w:spacing w:after="0" w:line="240" w:lineRule="auto"/>
      </w:pPr>
      <w:r>
        <w:separator/>
      </w:r>
    </w:p>
  </w:footnote>
  <w:footnote w:type="continuationSeparator" w:id="0">
    <w:p w:rsidR="0042494F" w:rsidRDefault="0042494F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D0296"/>
    <w:rsid w:val="000D1627"/>
    <w:rsid w:val="00112E85"/>
    <w:rsid w:val="001713FA"/>
    <w:rsid w:val="001913C4"/>
    <w:rsid w:val="00210011"/>
    <w:rsid w:val="00224036"/>
    <w:rsid w:val="0023788C"/>
    <w:rsid w:val="002441E1"/>
    <w:rsid w:val="00391A30"/>
    <w:rsid w:val="003A3A39"/>
    <w:rsid w:val="0042494F"/>
    <w:rsid w:val="004B1314"/>
    <w:rsid w:val="004B2028"/>
    <w:rsid w:val="00526EC0"/>
    <w:rsid w:val="0055086A"/>
    <w:rsid w:val="005952F9"/>
    <w:rsid w:val="005B1233"/>
    <w:rsid w:val="005F7C5C"/>
    <w:rsid w:val="0070391C"/>
    <w:rsid w:val="0072518D"/>
    <w:rsid w:val="00733064"/>
    <w:rsid w:val="00766FE2"/>
    <w:rsid w:val="0082662A"/>
    <w:rsid w:val="00860D11"/>
    <w:rsid w:val="0088613D"/>
    <w:rsid w:val="00901D0A"/>
    <w:rsid w:val="0091525A"/>
    <w:rsid w:val="009C6F26"/>
    <w:rsid w:val="009E3E66"/>
    <w:rsid w:val="00A7008A"/>
    <w:rsid w:val="00A7675F"/>
    <w:rsid w:val="00AB7905"/>
    <w:rsid w:val="00B36F4F"/>
    <w:rsid w:val="00B5414F"/>
    <w:rsid w:val="00C323B8"/>
    <w:rsid w:val="00CF441F"/>
    <w:rsid w:val="00D778E7"/>
    <w:rsid w:val="00DC4CBC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E926F22F3978994B6CB53M0C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F4E256374FAB4DF007DE170A67B20F707D33C966D27F3978994B6CB53M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D520E-B5C8-4AAA-9A3F-7254B5D3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URIST</cp:lastModifiedBy>
  <cp:revision>2</cp:revision>
  <cp:lastPrinted>2016-05-13T15:05:00Z</cp:lastPrinted>
  <dcterms:created xsi:type="dcterms:W3CDTF">2018-09-21T04:49:00Z</dcterms:created>
  <dcterms:modified xsi:type="dcterms:W3CDTF">2018-09-21T04:49:00Z</dcterms:modified>
</cp:coreProperties>
</file>