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A" w:rsidRPr="00DD2D64" w:rsidRDefault="00D768BA" w:rsidP="00D768BA">
      <w:pPr>
        <w:ind w:right="-109"/>
        <w:jc w:val="center"/>
        <w:rPr>
          <w:rFonts w:ascii="Arial" w:hAnsi="Arial" w:cs="Arial"/>
          <w:b/>
          <w:sz w:val="26"/>
          <w:szCs w:val="26"/>
        </w:rPr>
      </w:pPr>
      <w:r w:rsidRPr="00DD2D64">
        <w:rPr>
          <w:rFonts w:ascii="Arial" w:hAnsi="Arial" w:cs="Arial"/>
          <w:b/>
          <w:sz w:val="26"/>
          <w:szCs w:val="26"/>
        </w:rPr>
        <w:t xml:space="preserve">График </w:t>
      </w:r>
    </w:p>
    <w:p w:rsidR="00D768BA" w:rsidRDefault="00D768BA" w:rsidP="00D768BA">
      <w:pPr>
        <w:ind w:right="-109"/>
        <w:jc w:val="center"/>
        <w:rPr>
          <w:rFonts w:ascii="Arial" w:hAnsi="Arial" w:cs="Arial"/>
          <w:sz w:val="26"/>
          <w:szCs w:val="26"/>
        </w:rPr>
      </w:pPr>
      <w:r w:rsidRPr="00DD2D64">
        <w:rPr>
          <w:rFonts w:ascii="Arial" w:hAnsi="Arial" w:cs="Arial"/>
          <w:sz w:val="26"/>
          <w:szCs w:val="26"/>
        </w:rPr>
        <w:t xml:space="preserve">проведения единых контрольных работ в 4, 8 классах </w:t>
      </w:r>
    </w:p>
    <w:p w:rsidR="00D768BA" w:rsidRPr="00DD2D64" w:rsidRDefault="00D768BA" w:rsidP="00D768BA">
      <w:pPr>
        <w:ind w:right="-109"/>
        <w:jc w:val="center"/>
        <w:rPr>
          <w:rFonts w:ascii="Arial" w:hAnsi="Arial" w:cs="Arial"/>
          <w:sz w:val="26"/>
          <w:szCs w:val="26"/>
        </w:rPr>
      </w:pPr>
      <w:r w:rsidRPr="00DD2D64">
        <w:rPr>
          <w:rFonts w:ascii="Arial" w:hAnsi="Arial" w:cs="Arial"/>
          <w:sz w:val="26"/>
          <w:szCs w:val="26"/>
        </w:rPr>
        <w:t>и репетиционных экзаменов в 9, 10, 11-х кла</w:t>
      </w:r>
      <w:r w:rsidRPr="00DD2D64">
        <w:rPr>
          <w:rFonts w:ascii="Arial" w:hAnsi="Arial" w:cs="Arial"/>
          <w:sz w:val="26"/>
          <w:szCs w:val="26"/>
        </w:rPr>
        <w:t>с</w:t>
      </w:r>
      <w:r w:rsidRPr="00DD2D64">
        <w:rPr>
          <w:rFonts w:ascii="Arial" w:hAnsi="Arial" w:cs="Arial"/>
          <w:sz w:val="26"/>
          <w:szCs w:val="26"/>
        </w:rPr>
        <w:t>сах</w:t>
      </w:r>
    </w:p>
    <w:p w:rsidR="00D768BA" w:rsidRPr="00DD2D64" w:rsidRDefault="00D768BA" w:rsidP="00D768BA">
      <w:pPr>
        <w:ind w:right="-109"/>
        <w:jc w:val="center"/>
        <w:rPr>
          <w:rFonts w:ascii="Arial" w:hAnsi="Arial" w:cs="Arial"/>
          <w:sz w:val="26"/>
          <w:szCs w:val="26"/>
        </w:rPr>
      </w:pPr>
      <w:r w:rsidRPr="00DD2D64">
        <w:rPr>
          <w:rFonts w:ascii="Arial" w:hAnsi="Arial" w:cs="Arial"/>
          <w:sz w:val="26"/>
          <w:szCs w:val="26"/>
        </w:rPr>
        <w:t xml:space="preserve"> образовательных организаций Тюменской области в 2013-2014 учебному году</w:t>
      </w:r>
    </w:p>
    <w:p w:rsidR="00D768BA" w:rsidRPr="00527C10" w:rsidRDefault="00D768BA" w:rsidP="00D768BA">
      <w:pPr>
        <w:ind w:left="-180" w:right="-109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1334"/>
        <w:gridCol w:w="2830"/>
        <w:gridCol w:w="2500"/>
      </w:tblGrid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ind w:right="-109"/>
              <w:jc w:val="center"/>
              <w:rPr>
                <w:rFonts w:ascii="Arial" w:hAnsi="Arial" w:cs="Arial"/>
                <w:b/>
              </w:rPr>
            </w:pPr>
            <w:r w:rsidRPr="00527C10">
              <w:rPr>
                <w:rFonts w:ascii="Arial" w:hAnsi="Arial" w:cs="Arial"/>
                <w:b/>
              </w:rPr>
              <w:t>Сроки</w:t>
            </w:r>
          </w:p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п</w:t>
            </w:r>
            <w:r w:rsidRPr="00527C10">
              <w:rPr>
                <w:rFonts w:ascii="Arial" w:hAnsi="Arial" w:cs="Arial"/>
                <w:b/>
              </w:rPr>
              <w:t>роведения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b/>
              </w:rPr>
            </w:pPr>
            <w:r w:rsidRPr="00527C10">
              <w:rPr>
                <w:rFonts w:ascii="Arial" w:hAnsi="Arial" w:cs="Arial"/>
                <w:b/>
              </w:rPr>
              <w:t>Класс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b/>
              </w:rPr>
            </w:pPr>
            <w:r w:rsidRPr="00527C10">
              <w:rPr>
                <w:rFonts w:ascii="Arial" w:hAnsi="Arial" w:cs="Arial"/>
                <w:b/>
              </w:rPr>
              <w:t>Предмет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b/>
              </w:rPr>
            </w:pPr>
            <w:r w:rsidRPr="00527C10">
              <w:rPr>
                <w:rFonts w:ascii="Arial" w:hAnsi="Arial" w:cs="Arial"/>
                <w:b/>
              </w:rPr>
              <w:t>Место</w:t>
            </w:r>
          </w:p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b/>
              </w:rPr>
            </w:pPr>
            <w:r w:rsidRPr="00527C10">
              <w:rPr>
                <w:rFonts w:ascii="Arial" w:hAnsi="Arial" w:cs="Arial"/>
                <w:b/>
              </w:rPr>
              <w:t>пров</w:t>
            </w:r>
            <w:r w:rsidRPr="00527C10">
              <w:rPr>
                <w:rFonts w:ascii="Arial" w:hAnsi="Arial" w:cs="Arial"/>
                <w:b/>
              </w:rPr>
              <w:t>е</w:t>
            </w:r>
            <w:r w:rsidRPr="00527C10">
              <w:rPr>
                <w:rFonts w:ascii="Arial" w:hAnsi="Arial" w:cs="Arial"/>
                <w:b/>
              </w:rPr>
              <w:t>дения</w:t>
            </w:r>
          </w:p>
        </w:tc>
      </w:tr>
      <w:tr w:rsidR="00D768BA" w:rsidRPr="00527C10" w:rsidTr="00C6451B">
        <w:tc>
          <w:tcPr>
            <w:tcW w:w="6662" w:type="dxa"/>
            <w:gridSpan w:val="3"/>
            <w:shd w:val="clear" w:color="auto" w:fill="D9D9D9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27C10">
              <w:rPr>
                <w:rFonts w:ascii="Arial" w:hAnsi="Arial" w:cs="Arial"/>
                <w:b/>
                <w:i/>
                <w:sz w:val="26"/>
                <w:szCs w:val="26"/>
              </w:rPr>
              <w:t>Репетиционные экзамены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 xml:space="preserve">Образовательные </w:t>
            </w:r>
            <w:r>
              <w:rPr>
                <w:rFonts w:ascii="Arial" w:hAnsi="Arial" w:cs="Arial"/>
                <w:sz w:val="26"/>
                <w:szCs w:val="26"/>
              </w:rPr>
              <w:t>организации</w:t>
            </w: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bottom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10 февраля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(понедельник)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bottom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11 февраля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(вторник)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12 февраля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(среда)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14 февраля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(пятница)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17 февраля</w:t>
            </w:r>
          </w:p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(понедельник)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18 февраля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(вторник)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6662" w:type="dxa"/>
            <w:gridSpan w:val="3"/>
            <w:shd w:val="clear" w:color="auto" w:fill="D9D9D9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27C10">
              <w:rPr>
                <w:rFonts w:ascii="Arial" w:hAnsi="Arial" w:cs="Arial"/>
                <w:b/>
                <w:i/>
                <w:sz w:val="26"/>
                <w:szCs w:val="26"/>
              </w:rPr>
              <w:t>Единые контрольные работы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03 марта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(понедельник)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гуманитарный цикл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04 марта</w:t>
            </w:r>
          </w:p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(вторник)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гуманитарный цикл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07 марта</w:t>
            </w:r>
            <w:r>
              <w:rPr>
                <w:rFonts w:ascii="Arial" w:hAnsi="Arial" w:cs="Arial"/>
                <w:sz w:val="26"/>
                <w:szCs w:val="26"/>
              </w:rPr>
              <w:t xml:space="preserve"> (пятница)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естественно-математический цикл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768BA" w:rsidRPr="00527C10" w:rsidTr="00C6451B">
        <w:tc>
          <w:tcPr>
            <w:tcW w:w="2498" w:type="dxa"/>
            <w:shd w:val="clear" w:color="auto" w:fill="auto"/>
            <w:vAlign w:val="center"/>
          </w:tcPr>
          <w:p w:rsidR="00D768BA" w:rsidRPr="00527C10" w:rsidRDefault="00D768BA" w:rsidP="00C645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11 марта</w:t>
            </w:r>
            <w:r>
              <w:rPr>
                <w:rFonts w:ascii="Arial" w:hAnsi="Arial" w:cs="Arial"/>
                <w:sz w:val="26"/>
                <w:szCs w:val="26"/>
              </w:rPr>
              <w:t xml:space="preserve"> (вторник)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7C10">
              <w:rPr>
                <w:rFonts w:ascii="Arial" w:hAnsi="Arial" w:cs="Arial"/>
                <w:sz w:val="26"/>
                <w:szCs w:val="26"/>
              </w:rPr>
              <w:t>естественно-математический цикл</w:t>
            </w:r>
          </w:p>
        </w:tc>
        <w:tc>
          <w:tcPr>
            <w:tcW w:w="2500" w:type="dxa"/>
            <w:vMerge/>
            <w:shd w:val="clear" w:color="auto" w:fill="auto"/>
          </w:tcPr>
          <w:p w:rsidR="00D768BA" w:rsidRPr="00527C10" w:rsidRDefault="00D768BA" w:rsidP="00C6451B">
            <w:pPr>
              <w:ind w:right="-109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768BA" w:rsidRPr="00527C10" w:rsidRDefault="00D768BA" w:rsidP="00D768BA">
      <w:pPr>
        <w:ind w:left="-180" w:right="-109"/>
        <w:jc w:val="center"/>
        <w:rPr>
          <w:rFonts w:ascii="Arial" w:hAnsi="Arial" w:cs="Arial"/>
          <w:sz w:val="26"/>
          <w:szCs w:val="26"/>
        </w:rPr>
      </w:pPr>
    </w:p>
    <w:p w:rsidR="00BB0399" w:rsidRDefault="00BB0399"/>
    <w:sectPr w:rsidR="00BB0399" w:rsidSect="00BB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8BA"/>
    <w:rsid w:val="00BB0399"/>
    <w:rsid w:val="00D7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2014-02-06T19:01:00Z</dcterms:created>
  <dcterms:modified xsi:type="dcterms:W3CDTF">2014-02-06T19:01:00Z</dcterms:modified>
</cp:coreProperties>
</file>