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2B" w:rsidRDefault="00A4532B" w:rsidP="00A4532B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>Муниципальное автономное общеобразовательное учреждение</w:t>
      </w:r>
    </w:p>
    <w:p w:rsidR="00A4532B" w:rsidRDefault="00A4532B" w:rsidP="00A4532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«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Беркутская</w:t>
      </w:r>
      <w:proofErr w:type="spellEnd"/>
      <w:r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 средняя общеобразовательная школа»</w:t>
      </w:r>
    </w:p>
    <w:p w:rsidR="00A4532B" w:rsidRDefault="00A4532B" w:rsidP="00A4532B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627032, Тюменская область, </w:t>
      </w:r>
      <w:proofErr w:type="spellStart"/>
      <w:r>
        <w:rPr>
          <w:rFonts w:ascii="Times New Roman" w:eastAsiaTheme="minorHAnsi" w:hAnsi="Times New Roman"/>
          <w:sz w:val="18"/>
          <w:szCs w:val="18"/>
          <w:lang w:eastAsia="en-US"/>
        </w:rPr>
        <w:t>Ялуторовский</w:t>
      </w:r>
      <w:proofErr w:type="spellEnd"/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район, с. </w:t>
      </w:r>
      <w:proofErr w:type="gramStart"/>
      <w:r>
        <w:rPr>
          <w:rFonts w:ascii="Times New Roman" w:eastAsiaTheme="minorHAnsi" w:hAnsi="Times New Roman"/>
          <w:sz w:val="18"/>
          <w:szCs w:val="18"/>
          <w:lang w:eastAsia="en-US"/>
        </w:rPr>
        <w:t>Беркут  ул.</w:t>
      </w:r>
      <w:proofErr w:type="gramEnd"/>
      <w:r>
        <w:rPr>
          <w:rFonts w:ascii="Times New Roman" w:eastAsiaTheme="minorHAnsi" w:hAnsi="Times New Roman"/>
          <w:sz w:val="18"/>
          <w:szCs w:val="18"/>
          <w:lang w:eastAsia="en-US"/>
        </w:rPr>
        <w:t xml:space="preserve"> Первомайская 29  тел. 91-1-70</w:t>
      </w:r>
    </w:p>
    <w:p w:rsidR="00A4532B" w:rsidRDefault="00A4532B" w:rsidP="00A4532B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u w:val="single"/>
          <w:lang w:eastAsia="en-US"/>
        </w:rPr>
        <w:t xml:space="preserve"> </w:t>
      </w:r>
      <w:hyperlink r:id="rId4" w:history="1">
        <w:r>
          <w:rPr>
            <w:rStyle w:val="a5"/>
            <w:rFonts w:ascii="Times New Roman" w:eastAsiaTheme="minorHAnsi" w:hAnsi="Times New Roman"/>
            <w:b/>
            <w:sz w:val="18"/>
            <w:szCs w:val="18"/>
            <w:lang w:val="en-US" w:eastAsia="en-US"/>
          </w:rPr>
          <w:t>Berkutskajaschkola</w:t>
        </w:r>
        <w:r>
          <w:rPr>
            <w:rStyle w:val="a5"/>
            <w:rFonts w:ascii="Times New Roman" w:eastAsiaTheme="minorHAnsi" w:hAnsi="Times New Roman"/>
            <w:b/>
            <w:sz w:val="18"/>
            <w:szCs w:val="18"/>
            <w:lang w:eastAsia="en-US"/>
          </w:rPr>
          <w:t>@</w:t>
        </w:r>
        <w:r>
          <w:rPr>
            <w:rStyle w:val="a5"/>
            <w:rFonts w:ascii="Times New Roman" w:eastAsiaTheme="minorHAnsi" w:hAnsi="Times New Roman"/>
            <w:b/>
            <w:sz w:val="18"/>
            <w:szCs w:val="18"/>
            <w:lang w:val="en-US" w:eastAsia="en-US"/>
          </w:rPr>
          <w:t>yandex</w:t>
        </w:r>
        <w:r>
          <w:rPr>
            <w:rStyle w:val="a5"/>
            <w:rFonts w:ascii="Times New Roman" w:eastAsiaTheme="minorHAnsi" w:hAnsi="Times New Roman"/>
            <w:b/>
            <w:sz w:val="18"/>
            <w:szCs w:val="18"/>
            <w:lang w:eastAsia="en-US"/>
          </w:rPr>
          <w:t>.</w:t>
        </w:r>
        <w:r>
          <w:rPr>
            <w:rStyle w:val="a5"/>
            <w:rFonts w:ascii="Times New Roman" w:eastAsiaTheme="minorHAnsi" w:hAnsi="Times New Roman"/>
            <w:b/>
            <w:sz w:val="18"/>
            <w:szCs w:val="18"/>
            <w:lang w:val="en-US" w:eastAsia="en-US"/>
          </w:rPr>
          <w:t>ru</w:t>
        </w:r>
      </w:hyperlink>
      <w:r w:rsidRPr="00A4532B">
        <w:rPr>
          <w:rFonts w:ascii="Times New Roman" w:eastAsiaTheme="minorHAnsi" w:hAnsi="Times New Roman"/>
          <w:sz w:val="18"/>
          <w:szCs w:val="18"/>
          <w:lang w:eastAsia="en-US"/>
        </w:rPr>
        <w:t xml:space="preserve"> </w:t>
      </w:r>
    </w:p>
    <w:p w:rsidR="00A4532B" w:rsidRDefault="00A4532B" w:rsidP="00A4532B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/>
          <w:sz w:val="18"/>
          <w:szCs w:val="18"/>
          <w:lang w:eastAsia="en-US"/>
        </w:rPr>
        <w:t>ОКПО 45782164, ОГРН 1027201463695, ИНН/КПП 7228002294/720701001</w:t>
      </w:r>
    </w:p>
    <w:p w:rsidR="00A4532B" w:rsidRDefault="00A4532B" w:rsidP="00A4532B"/>
    <w:p w:rsidR="00A4532B" w:rsidRDefault="00A4532B" w:rsidP="00A453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проекте</w:t>
      </w:r>
    </w:p>
    <w:p w:rsidR="00A4532B" w:rsidRDefault="00A4532B" w:rsidP="00A453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«Как мы проводим лето»</w:t>
      </w:r>
    </w:p>
    <w:p w:rsidR="00A4532B" w:rsidRDefault="00A4532B" w:rsidP="00A453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884" w:type="dxa"/>
        <w:tblInd w:w="-5" w:type="dxa"/>
        <w:tblLook w:val="04A0" w:firstRow="1" w:lastRow="0" w:firstColumn="1" w:lastColumn="0" w:noHBand="0" w:noVBand="1"/>
      </w:tblPr>
      <w:tblGrid>
        <w:gridCol w:w="2268"/>
        <w:gridCol w:w="9781"/>
        <w:gridCol w:w="2835"/>
      </w:tblGrid>
      <w:tr w:rsidR="00A4532B" w:rsidTr="00A45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2B" w:rsidRDefault="00A453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Дата,</w:t>
            </w:r>
          </w:p>
          <w:p w:rsidR="00A4532B" w:rsidRDefault="00A453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МАОУ,</w:t>
            </w:r>
          </w:p>
          <w:p w:rsidR="00A4532B" w:rsidRDefault="00A453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лагеря,</w:t>
            </w:r>
          </w:p>
          <w:p w:rsidR="00A4532B" w:rsidRDefault="00A453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смена</w:t>
            </w:r>
            <w:proofErr w:type="gramEnd"/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2B" w:rsidRDefault="00A453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Информация о мероприятии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2B" w:rsidRDefault="00A453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Контактное лицо, отвечающее за предоставлении новости о мероприятии</w:t>
            </w:r>
          </w:p>
        </w:tc>
      </w:tr>
      <w:tr w:rsidR="00A4532B" w:rsidTr="00A453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2B" w:rsidRDefault="00A453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июл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  <w:p w:rsidR="00A4532B" w:rsidRDefault="00A453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Беркутская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СОШ»</w:t>
            </w:r>
          </w:p>
          <w:p w:rsidR="00A4532B" w:rsidRDefault="00A453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Лагерь «Радуга»</w:t>
            </w:r>
          </w:p>
          <w:p w:rsidR="00A4532B" w:rsidRDefault="00A453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смена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2B" w:rsidRDefault="00A4532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Лагерь «Радуга» основан на базе 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Беркутская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СОШ». В лагере 2 от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ряда, возраст детей от 6,5 до 12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лет. </w:t>
            </w:r>
          </w:p>
          <w:p w:rsidR="00A4532B" w:rsidRDefault="00A4532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Весь лагерь - это остров Последнего героя, отряды – племена. Каждый день между племенами проходят соревнования, после чего племя получает переходной тотем в виде птицы. По легенде в этот тотем мудрец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вложил  добро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смелость, отзывчивость, милосердие, трудолюбие, упорство, имея такой тотем все вложенное получает племя победитель дня. Но также племена получают тотем-наклейку для выявления лидера в конце смены. В конце смены выявляется Последний герой, он и получает этот тотем.</w:t>
            </w:r>
          </w:p>
          <w:p w:rsidR="00A4532B" w:rsidRDefault="00A4532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14CC" w:rsidRDefault="00A4532B" w:rsidP="00C27FA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Открытие смены «В любом месте весело вместе» </w:t>
            </w:r>
            <w:r w:rsidRPr="00A4532B">
              <w:rPr>
                <w:rFonts w:ascii="Times New Roman" w:hAnsi="Times New Roman"/>
                <w:sz w:val="24"/>
                <w:szCs w:val="24"/>
                <w:lang w:eastAsia="en-US"/>
              </w:rPr>
              <w:t>традиционное мероприятие лагеря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4D14CC" w:rsidRDefault="00A4532B" w:rsidP="00C27FA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подготовке праздника 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частвовали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 без исключения, никто не мог оставаться в стороне. Каждый отряд подготовил номера художественной самодеятельности.</w:t>
            </w:r>
            <w:r w:rsidR="004D14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Множество песен, танцев и стихотворений.</w:t>
            </w:r>
          </w:p>
          <w:p w:rsidR="004D14CC" w:rsidRDefault="00A4532B" w:rsidP="00C27FA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Входе праздника ребята </w:t>
            </w:r>
            <w:r w:rsidR="004D14CC">
              <w:rPr>
                <w:rFonts w:ascii="Times New Roman" w:hAnsi="Times New Roman"/>
                <w:sz w:val="24"/>
                <w:szCs w:val="24"/>
                <w:lang w:eastAsia="en-US"/>
              </w:rPr>
              <w:t>показали свои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различные умения и способности: отгадывал</w:t>
            </w:r>
            <w:r w:rsidR="00C27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загадки, ребусы, шарады, задачи на внимание и шуточные задачки. Наличие разнообразных игр на внимание, смекалку, быстроту, ловкость и силу </w:t>
            </w:r>
            <w:r w:rsidR="004D14CC">
              <w:rPr>
                <w:rFonts w:ascii="Times New Roman" w:hAnsi="Times New Roman"/>
                <w:sz w:val="24"/>
                <w:szCs w:val="24"/>
                <w:lang w:eastAsia="en-US"/>
              </w:rPr>
              <w:t>внесли положительный заряд</w:t>
            </w:r>
            <w:r w:rsidR="00C27F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эмоции детей.  </w:t>
            </w:r>
          </w:p>
          <w:p w:rsidR="00A4532B" w:rsidRDefault="00C27FA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Много гостей присутствовало на празднике. Это и «Итальянец с Пе</w:t>
            </w:r>
            <w:r w:rsidR="004D14CC">
              <w:rPr>
                <w:rFonts w:ascii="Times New Roman" w:hAnsi="Times New Roman"/>
                <w:sz w:val="24"/>
                <w:szCs w:val="24"/>
                <w:lang w:eastAsia="en-US"/>
              </w:rPr>
              <w:t>рев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одчиком»,</w:t>
            </w:r>
            <w:r w:rsidR="004D14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герои сказок: Три Девицы, Зеркало и Царь, Кощей, Илья Муромец (всех гостей ребята играли сами). Гости приносили сюрпризы и поздравления.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2B" w:rsidRDefault="00A453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Лучинина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Ирина Валерьевна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лагеря «Радуга»</w:t>
            </w:r>
          </w:p>
          <w:p w:rsidR="004D14CC" w:rsidRDefault="004D14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532B" w:rsidRDefault="00A453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89026224730</w:t>
            </w:r>
          </w:p>
        </w:tc>
      </w:tr>
    </w:tbl>
    <w:p w:rsidR="00A4532B" w:rsidRDefault="00A4532B" w:rsidP="00A4532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CD72DC" w:rsidRDefault="00CD72DC"/>
    <w:sectPr w:rsidR="00CD72DC" w:rsidSect="00A453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47"/>
    <w:rsid w:val="004D14CC"/>
    <w:rsid w:val="00A4532B"/>
    <w:rsid w:val="00A85F47"/>
    <w:rsid w:val="00C27FAB"/>
    <w:rsid w:val="00C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BC98D-A170-4D5B-A7B1-FDC59D62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32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53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A4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45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kutskaja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2015-07-03T05:52:00Z</dcterms:created>
  <dcterms:modified xsi:type="dcterms:W3CDTF">2015-07-03T06:21:00Z</dcterms:modified>
</cp:coreProperties>
</file>