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4DF" w:rsidRPr="008354DF" w:rsidRDefault="008354DF" w:rsidP="008354DF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Описание образовательной программе МАОУ "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Беркутская</w:t>
      </w:r>
      <w:proofErr w:type="spellEnd"/>
      <w:r w:rsidRPr="008354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СОШ"</w:t>
      </w:r>
    </w:p>
    <w:p w:rsidR="008354DF" w:rsidRPr="008354DF" w:rsidRDefault="008354DF" w:rsidP="008354DF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Ялуторовского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района Тюменской </w:t>
      </w:r>
      <w:r w:rsidRPr="008354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области</w:t>
      </w:r>
    </w:p>
    <w:p w:rsidR="008354DF" w:rsidRPr="008354DF" w:rsidRDefault="008354DF" w:rsidP="008354D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Концепция образования школы предусматривает обучение учащихся на повышенном и доступном уровне сложности учебного материала, развитие личностного потенциала каждого ученика и воспитание их в процессе деятельности в рамках образовательных программ, способствующих адаптации школьника к жизнедеятельности в обществе, к саморазвитию и самореализации.</w:t>
      </w:r>
    </w:p>
    <w:p w:rsidR="008354DF" w:rsidRPr="008354DF" w:rsidRDefault="008354DF" w:rsidP="00835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Поэтому </w:t>
      </w:r>
      <w:r w:rsidRPr="008354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миссия </w:t>
      </w:r>
      <w:proofErr w:type="gramStart"/>
      <w:r w:rsidRPr="008354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школы</w:t>
      </w:r>
      <w:r w:rsidRPr="008354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:  </w:t>
      </w:r>
      <w:r w:rsidRPr="008354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Создание</w:t>
      </w:r>
      <w:proofErr w:type="gramEnd"/>
      <w:r w:rsidRPr="008354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образовательной среды для  формирования компетентных,  </w:t>
      </w:r>
      <w:proofErr w:type="spellStart"/>
      <w:r w:rsidRPr="008354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конкурентноспособных</w:t>
      </w:r>
      <w:proofErr w:type="spellEnd"/>
      <w:r w:rsidRPr="008354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 школьников,  владеющих  </w:t>
      </w:r>
      <w:proofErr w:type="spellStart"/>
      <w:r w:rsidRPr="008354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допрофессиональными</w:t>
      </w:r>
      <w:proofErr w:type="spellEnd"/>
      <w:r w:rsidRPr="008354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  качественно новыми  умениями  и  навыками</w:t>
      </w:r>
      <w:r w:rsidRPr="00835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8354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профессиональное самоопределение учащихся через реализацию </w:t>
      </w:r>
      <w:proofErr w:type="spellStart"/>
      <w:r w:rsidRPr="008354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предпрофильной</w:t>
      </w:r>
      <w:proofErr w:type="spellEnd"/>
      <w:r w:rsidRPr="008354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подготовки и профильного обучения; развитие индивидуальных способностей ребенка, выявление способных и одаренных детей; формирование культуры здорового образа жизни.</w:t>
      </w:r>
    </w:p>
    <w:p w:rsidR="008354DF" w:rsidRPr="008354DF" w:rsidRDefault="008354DF" w:rsidP="008354DF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работы образовательного учреждения</w:t>
      </w:r>
    </w:p>
    <w:p w:rsidR="008354DF" w:rsidRPr="008354DF" w:rsidRDefault="008354DF" w:rsidP="008354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Школа работает в односменном режиме</w:t>
      </w:r>
      <w:r w:rsidRPr="008354D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. Первые классы –   пятидневная рабочая неделя </w:t>
      </w:r>
      <w:r w:rsidRPr="00835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"ступенчатый" режим обучения: в сентябре, октябре - по 3 урока в день по 35 минут каждый, в ноябре - декабре - по 4 урока по 35 минут каждый,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январь - май - по 4 урока по 40</w:t>
      </w:r>
      <w:r w:rsidRPr="00835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 каждый; ученики 2-11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обучаются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режиме  пятидне</w:t>
      </w:r>
      <w:r w:rsidRPr="00835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вной  учебной недели с продолжи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тельностью урока 40</w:t>
      </w:r>
      <w:r w:rsidRPr="00835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 </w:t>
      </w:r>
    </w:p>
    <w:p w:rsidR="008354DF" w:rsidRPr="008354DF" w:rsidRDefault="008354DF" w:rsidP="008354DF">
      <w:pPr>
        <w:shd w:val="clear" w:color="auto" w:fill="FFFFFF"/>
        <w:spacing w:after="0" w:line="240" w:lineRule="auto"/>
        <w:ind w:left="19" w:right="5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начального общего, основного общего и среднего (полного) общего образования обеспечивает реализацию федерального государственного образовательного стандарта с учётом региональных особенностей, образовательных потребностей обучающихся (воспитанников), родителей (законных) представителей.</w:t>
      </w:r>
    </w:p>
    <w:p w:rsidR="008354DF" w:rsidRPr="008354DF" w:rsidRDefault="008354DF" w:rsidP="008354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школы включает в себя основные образовательные программы </w:t>
      </w:r>
      <w:r w:rsidRPr="008354D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тех уровней образования:</w:t>
      </w:r>
    </w:p>
    <w:p w:rsidR="008354DF" w:rsidRPr="008354DF" w:rsidRDefault="008354DF" w:rsidP="008354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</w:t>
      </w: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354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начальное общее образование (срок реализации - 4 года, </w:t>
      </w: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>1-4 классы);</w:t>
      </w:r>
    </w:p>
    <w:p w:rsidR="008354DF" w:rsidRPr="008354DF" w:rsidRDefault="008354DF" w:rsidP="008354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54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уровень</w:t>
      </w:r>
      <w:proofErr w:type="gramEnd"/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354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основное общее образование (срок реализации - 5 лет, </w:t>
      </w: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>5-9-е общеобразовательные классы);</w:t>
      </w:r>
    </w:p>
    <w:p w:rsidR="008354DF" w:rsidRPr="008354DF" w:rsidRDefault="008354DF" w:rsidP="008354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</w:t>
      </w:r>
      <w:bookmarkStart w:id="0" w:name="_GoBack"/>
      <w:bookmarkEnd w:id="0"/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8354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среднее (полное) общее образование (срок реализации - 2 года, </w:t>
      </w: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>10-11-е профильные классы).</w:t>
      </w:r>
    </w:p>
    <w:p w:rsidR="008354DF" w:rsidRPr="008354DF" w:rsidRDefault="008354DF" w:rsidP="008354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val="x-none"/>
        </w:rPr>
        <w:t>Основная образовательная программа основного общего образования Муниципального автономного общеобразовательного учреждения «</w:t>
      </w:r>
      <w:proofErr w:type="spellStart"/>
      <w:r w:rsidRPr="008354DF">
        <w:rPr>
          <w:rFonts w:ascii="Times New Roman" w:eastAsia="Times New Roman" w:hAnsi="Times New Roman" w:cs="Times New Roman"/>
          <w:sz w:val="24"/>
          <w:szCs w:val="24"/>
        </w:rPr>
        <w:t>Беркутская</w:t>
      </w:r>
      <w:proofErr w:type="spellEnd"/>
      <w:r w:rsidRPr="008354DF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средняя общеобразовательная школа»  (далее ООП ООО МАОУ «</w:t>
      </w:r>
      <w:proofErr w:type="spellStart"/>
      <w:r w:rsidRPr="008354DF">
        <w:rPr>
          <w:rFonts w:ascii="Times New Roman" w:eastAsia="Times New Roman" w:hAnsi="Times New Roman" w:cs="Times New Roman"/>
          <w:sz w:val="24"/>
          <w:szCs w:val="24"/>
        </w:rPr>
        <w:t>Беркутская</w:t>
      </w:r>
      <w:proofErr w:type="spellEnd"/>
      <w:r w:rsidRPr="008354DF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СОШ»</w:t>
      </w:r>
      <w:r w:rsidRPr="008354D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354DF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в соответствии с требованиями Стандарта содержит три раздела: целевой, содержательный и организационный.</w:t>
      </w:r>
    </w:p>
    <w:p w:rsidR="008354DF" w:rsidRPr="008354DF" w:rsidRDefault="008354DF" w:rsidP="008354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8354DF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Целевой </w:t>
      </w:r>
      <w:r w:rsidRPr="008354DF">
        <w:rPr>
          <w:rFonts w:ascii="Times New Roman" w:eastAsia="Times New Roman" w:hAnsi="Times New Roman" w:cs="Times New Roman"/>
          <w:sz w:val="24"/>
          <w:szCs w:val="24"/>
          <w:lang w:val="x-none"/>
        </w:rPr>
        <w:t>раздел определяет общее назначение, цели, задачи и планируемые результаты реализации ООП ЩЩОО, а также способы определения достижения этих целей и результатов.</w:t>
      </w:r>
    </w:p>
    <w:p w:rsidR="008354DF" w:rsidRPr="008354DF" w:rsidRDefault="008354DF" w:rsidP="008354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раздел включает: </w:t>
      </w:r>
    </w:p>
    <w:p w:rsidR="008354DF" w:rsidRPr="008354DF" w:rsidRDefault="008354DF" w:rsidP="008354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54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записку;</w:t>
      </w:r>
    </w:p>
    <w:p w:rsidR="008354DF" w:rsidRPr="008354DF" w:rsidRDefault="008354DF" w:rsidP="008354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54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обучающимися основной образовательной программы начального общего образования;</w:t>
      </w:r>
    </w:p>
    <w:p w:rsidR="008354DF" w:rsidRPr="008354DF" w:rsidRDefault="008354DF" w:rsidP="008354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54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оценки достижения планируемых результатов освоения основной образовательной программы начального общего образования.</w:t>
      </w:r>
    </w:p>
    <w:p w:rsidR="008354DF" w:rsidRPr="008354DF" w:rsidRDefault="008354DF" w:rsidP="008354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Содержательный </w:t>
      </w: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определяет общее содержание начального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результатов:</w:t>
      </w:r>
    </w:p>
    <w:p w:rsidR="008354DF" w:rsidRPr="008354DF" w:rsidRDefault="008354DF" w:rsidP="008354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54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формирования универсальных учебных действий у обучающихся на ступени начального общего образования; </w:t>
      </w:r>
    </w:p>
    <w:p w:rsidR="008354DF" w:rsidRPr="008354DF" w:rsidRDefault="008354DF" w:rsidP="008354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54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отдельных учебных предметов, курсов и курсов внеурочной деятельности;</w:t>
      </w:r>
    </w:p>
    <w:p w:rsidR="008354DF" w:rsidRPr="008354DF" w:rsidRDefault="008354DF" w:rsidP="008354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программу духовно-нравственного развития, </w:t>
      </w:r>
      <w:proofErr w:type="gramStart"/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proofErr w:type="gramEnd"/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ступени начального общего образования;</w:t>
      </w:r>
    </w:p>
    <w:p w:rsidR="008354DF" w:rsidRPr="008354DF" w:rsidRDefault="008354DF" w:rsidP="008354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программу формирования экологической культуры, здорового и безопасного образа жизни;</w:t>
      </w:r>
    </w:p>
    <w:p w:rsidR="008354DF" w:rsidRPr="008354DF" w:rsidRDefault="008354DF" w:rsidP="008354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54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коррекционной работы.</w:t>
      </w:r>
    </w:p>
    <w:p w:rsidR="008354DF" w:rsidRPr="008354DF" w:rsidRDefault="008354DF" w:rsidP="008354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8354DF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Организационный </w:t>
      </w:r>
      <w:r w:rsidRPr="008354DF">
        <w:rPr>
          <w:rFonts w:ascii="Times New Roman" w:eastAsia="Times New Roman" w:hAnsi="Times New Roman" w:cs="Times New Roman"/>
          <w:sz w:val="24"/>
          <w:szCs w:val="24"/>
          <w:lang w:val="x-none"/>
        </w:rPr>
        <w:t>раздел определяет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8354DF" w:rsidRPr="008354DF" w:rsidRDefault="008354DF" w:rsidP="008354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раздел включает:</w:t>
      </w:r>
    </w:p>
    <w:p w:rsidR="008354DF" w:rsidRPr="008354DF" w:rsidRDefault="008354DF" w:rsidP="008354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val="x-none"/>
        </w:rPr>
        <w:t>-  учебный план начального общего образования;</w:t>
      </w:r>
    </w:p>
    <w:p w:rsidR="008354DF" w:rsidRPr="008354DF" w:rsidRDefault="008354DF" w:rsidP="008354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val="x-none"/>
        </w:rPr>
        <w:t>- план внеурочной деятельности;</w:t>
      </w:r>
    </w:p>
    <w:p w:rsidR="008354DF" w:rsidRPr="008354DF" w:rsidRDefault="008354DF" w:rsidP="008354DF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54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354D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условий реализации основной образовательной программы в соответствии с требованиями Стандарта.</w:t>
      </w:r>
    </w:p>
    <w:p w:rsidR="008354DF" w:rsidRPr="008354DF" w:rsidRDefault="008354DF" w:rsidP="008354DF">
      <w:pPr>
        <w:spacing w:after="0" w:line="240" w:lineRule="auto"/>
        <w:ind w:right="-143" w:firstLine="567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@Arial Unicode MS" w:hAnsi="Times New Roman" w:cs="Times New Roman"/>
          <w:sz w:val="24"/>
          <w:szCs w:val="24"/>
          <w:lang w:eastAsia="ru-RU"/>
        </w:rPr>
        <w:t>МАОУ «</w:t>
      </w:r>
      <w:proofErr w:type="spellStart"/>
      <w:r w:rsidRPr="008354DF">
        <w:rPr>
          <w:rFonts w:ascii="Times New Roman" w:eastAsia="@Arial Unicode MS" w:hAnsi="Times New Roman" w:cs="Times New Roman"/>
          <w:sz w:val="24"/>
          <w:szCs w:val="24"/>
          <w:lang w:eastAsia="ru-RU"/>
        </w:rPr>
        <w:t>Беркутская</w:t>
      </w:r>
      <w:proofErr w:type="spellEnd"/>
      <w:r w:rsidRPr="008354DF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СОШ», реализующая основную образовательную программу начального общего образования, обязана обеспечить ознакомление обучающихся и их родителей (законных представителей) как участников образовательного процесса:</w:t>
      </w:r>
    </w:p>
    <w:p w:rsidR="008354DF" w:rsidRPr="008354DF" w:rsidRDefault="008354DF" w:rsidP="008354DF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</w:pPr>
      <w:r w:rsidRPr="008354DF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—</w:t>
      </w:r>
      <w:r w:rsidRPr="008354DF">
        <w:rPr>
          <w:rFonts w:ascii="Times New Roman" w:eastAsia="@Arial Unicode MS" w:hAnsi="Times New Roman" w:cs="Times New Roman"/>
          <w:sz w:val="24"/>
          <w:szCs w:val="24"/>
          <w:lang w:val="en-US" w:eastAsia="x-none"/>
        </w:rPr>
        <w:t> </w:t>
      </w:r>
      <w:r w:rsidRPr="008354DF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с их правами и обязанностями в части формирования и реализации ООП НОО, установленными законодательством Российской Федерации и Уставом МАОУ «</w:t>
      </w:r>
      <w:proofErr w:type="spellStart"/>
      <w:r w:rsidRPr="008354DF">
        <w:rPr>
          <w:rFonts w:ascii="Times New Roman" w:eastAsia="@Arial Unicode MS" w:hAnsi="Times New Roman" w:cs="Times New Roman"/>
          <w:sz w:val="24"/>
          <w:szCs w:val="24"/>
          <w:lang w:eastAsia="x-none"/>
        </w:rPr>
        <w:t>Беркутская</w:t>
      </w:r>
      <w:proofErr w:type="spellEnd"/>
      <w:r w:rsidRPr="008354DF">
        <w:rPr>
          <w:rFonts w:ascii="Times New Roman" w:eastAsia="@Arial Unicode MS" w:hAnsi="Times New Roman" w:cs="Times New Roman"/>
          <w:sz w:val="24"/>
          <w:szCs w:val="24"/>
          <w:lang w:eastAsia="x-none"/>
        </w:rPr>
        <w:t xml:space="preserve"> </w:t>
      </w:r>
      <w:r w:rsidRPr="008354DF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СОШ»;</w:t>
      </w:r>
    </w:p>
    <w:p w:rsidR="008354DF" w:rsidRPr="008354DF" w:rsidRDefault="008354DF" w:rsidP="008354DF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</w:pPr>
      <w:r w:rsidRPr="008354DF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—</w:t>
      </w:r>
      <w:r w:rsidRPr="008354DF">
        <w:rPr>
          <w:rFonts w:ascii="Times New Roman" w:eastAsia="@Arial Unicode MS" w:hAnsi="Times New Roman" w:cs="Times New Roman"/>
          <w:sz w:val="24"/>
          <w:szCs w:val="24"/>
          <w:lang w:val="en-US" w:eastAsia="x-none"/>
        </w:rPr>
        <w:t> </w:t>
      </w:r>
      <w:r w:rsidRPr="008354DF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с Уставом и другими локальными актами, регламентирующими осуществление образовательного процесса в МАОУ «</w:t>
      </w:r>
      <w:proofErr w:type="spellStart"/>
      <w:r w:rsidRPr="008354DF">
        <w:rPr>
          <w:rFonts w:ascii="Times New Roman" w:eastAsia="@Arial Unicode MS" w:hAnsi="Times New Roman" w:cs="Times New Roman"/>
          <w:sz w:val="24"/>
          <w:szCs w:val="24"/>
          <w:lang w:eastAsia="x-none"/>
        </w:rPr>
        <w:t>Беркутская</w:t>
      </w:r>
      <w:proofErr w:type="spellEnd"/>
      <w:r w:rsidRPr="008354DF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 xml:space="preserve"> СОШ».</w:t>
      </w:r>
    </w:p>
    <w:p w:rsidR="008354DF" w:rsidRPr="008354DF" w:rsidRDefault="008354DF" w:rsidP="008354DF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</w:pPr>
      <w:r w:rsidRPr="008354DF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>Права и обязанности родителей (законных представителей) обучающихся в части, касающейся участия в формировании и обеспечении освоения всеми детьми основной образовательной программы начального общего образования, конкретизируются и закрепляться в заключённом между ними и МАОУ «</w:t>
      </w:r>
      <w:proofErr w:type="spellStart"/>
      <w:r w:rsidRPr="008354DF">
        <w:rPr>
          <w:rFonts w:ascii="Times New Roman" w:eastAsia="@Arial Unicode MS" w:hAnsi="Times New Roman" w:cs="Times New Roman"/>
          <w:sz w:val="24"/>
          <w:szCs w:val="24"/>
          <w:lang w:eastAsia="x-none"/>
        </w:rPr>
        <w:t>Беркутская</w:t>
      </w:r>
      <w:proofErr w:type="spellEnd"/>
      <w:r w:rsidRPr="008354DF">
        <w:rPr>
          <w:rFonts w:ascii="Times New Roman" w:eastAsia="@Arial Unicode MS" w:hAnsi="Times New Roman" w:cs="Times New Roman"/>
          <w:sz w:val="24"/>
          <w:szCs w:val="24"/>
          <w:lang w:val="x-none" w:eastAsia="x-none"/>
        </w:rPr>
        <w:t xml:space="preserve"> СОШ» договоре, отражающем ответственность субъектов образования за конечные результаты освоения основной образовательной программы.</w:t>
      </w:r>
    </w:p>
    <w:p w:rsidR="008354DF" w:rsidRPr="008354DF" w:rsidRDefault="008354DF" w:rsidP="008354DF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@Arial Unicode MS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354DF" w:rsidRPr="008354DF" w:rsidRDefault="008354DF" w:rsidP="008354D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Образовательная программа основного общего образования Муниципального Автономного общеобразовательного учреждения </w:t>
      </w:r>
      <w:proofErr w:type="spellStart"/>
      <w:r w:rsidRPr="008354DF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Беркутская</w:t>
      </w:r>
      <w:proofErr w:type="spellEnd"/>
      <w:r w:rsidRPr="008354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общеобразовательная школа разработана в соответствии с документами:</w:t>
      </w:r>
    </w:p>
    <w:p w:rsidR="008354DF" w:rsidRPr="008354DF" w:rsidRDefault="008354DF" w:rsidP="008354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Федеральный </w:t>
      </w:r>
      <w:proofErr w:type="gramStart"/>
      <w:r w:rsidRPr="008354D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  от</w:t>
      </w:r>
      <w:proofErr w:type="gramEnd"/>
      <w:r w:rsidRPr="008354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29.12.2012 № 273-ФЗ «Об образовании в  Российской Федерации»;</w:t>
      </w: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Федеральный государственный образовательный стандарт основного </w:t>
      </w:r>
      <w:proofErr w:type="spellStart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общег</w:t>
      </w:r>
      <w:proofErr w:type="spellEnd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 (приказ </w:t>
      </w:r>
      <w:proofErr w:type="spellStart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МОиН</w:t>
      </w:r>
      <w:proofErr w:type="spellEnd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РФ от 17 декабря 2010 г. № 1897 «Об утверждении федерального государственного образовательного стандарта основного общего   образования» с внесенными изменениями от 29.12.2014 года № 1644;</w:t>
      </w:r>
    </w:p>
    <w:p w:rsidR="008354DF" w:rsidRPr="008354DF" w:rsidRDefault="008354DF" w:rsidP="008354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Концепция модернизации Российского образования на период 2010 года (Распоряжение Правительства Российской Федерации от 29 декабря 2001 года № 1756 - р);</w:t>
      </w:r>
    </w:p>
    <w:p w:rsidR="008354DF" w:rsidRPr="008354DF" w:rsidRDefault="008354DF" w:rsidP="008354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Примерная ООП ООО;</w:t>
      </w:r>
    </w:p>
    <w:p w:rsidR="008354DF" w:rsidRPr="008354DF" w:rsidRDefault="008354DF" w:rsidP="008354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 к структуре основных образовательных программ основного общего и основного общего образования;</w:t>
      </w:r>
    </w:p>
    <w:p w:rsidR="008354DF" w:rsidRPr="008354DF" w:rsidRDefault="008354DF" w:rsidP="008354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Базисный учебный план;</w:t>
      </w:r>
    </w:p>
    <w:p w:rsidR="008354DF" w:rsidRPr="008354DF" w:rsidRDefault="008354DF" w:rsidP="008354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Правительства РФ «Об утверждении Типового положения об общеобразовательном учреждении» от 19 марта 2001 г. N 196.</w:t>
      </w:r>
    </w:p>
    <w:p w:rsidR="008354DF" w:rsidRPr="008354DF" w:rsidRDefault="008354DF" w:rsidP="008354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РФ от 04.10.2010 N 986 "Об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помещений" (Зарегистрировано в Минюсте РФ 03.02.2011 N 19682);</w:t>
      </w:r>
    </w:p>
    <w:p w:rsidR="008354DF" w:rsidRPr="008354DF" w:rsidRDefault="008354DF" w:rsidP="008354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N 2106 от 28.12.2010 </w:t>
      </w:r>
      <w:proofErr w:type="gramStart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« Об</w:t>
      </w:r>
      <w:proofErr w:type="gramEnd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утверждении федеральных требований к</w:t>
      </w:r>
    </w:p>
    <w:p w:rsidR="008354DF" w:rsidRPr="008354DF" w:rsidRDefault="008354DF" w:rsidP="008354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образовательным учреждениям в части охраны здоровья обучающихся, воспитанников».</w:t>
      </w:r>
    </w:p>
    <w:p w:rsidR="008354DF" w:rsidRPr="008354DF" w:rsidRDefault="008354DF" w:rsidP="008354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Постановление главного государственного санитарного врача РФ от 29.10.2010г. № 189 об утверждении санитарно-эпидемиологических правил и норм 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8354DF" w:rsidRPr="008354DF" w:rsidRDefault="008354DF" w:rsidP="008354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Об организации внеурочной деятельности при введении федерального государственного образовательного стандарта общего образования (03-296 от 12 мая 2011 г.);</w:t>
      </w:r>
    </w:p>
    <w:p w:rsidR="008354DF" w:rsidRPr="008354DF" w:rsidRDefault="008354DF" w:rsidP="008354D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Единый квалификационный справочник должностей руководителей, специалистов и служащих, утверждённый приказом Министерства здравоохранения и социального развития Российской Федерации от </w:t>
      </w:r>
      <w:proofErr w:type="gramStart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« 26</w:t>
      </w:r>
      <w:proofErr w:type="gramEnd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» августа 2010 г. № 761н».</w:t>
      </w:r>
    </w:p>
    <w:p w:rsidR="008354DF" w:rsidRPr="008354DF" w:rsidRDefault="008354DF" w:rsidP="008354D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4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Устав МАОУ</w:t>
      </w: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Беркутская</w:t>
      </w:r>
      <w:proofErr w:type="spellEnd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(новая редакция), утвержденный постановлением Главы Администрации </w:t>
      </w:r>
      <w:proofErr w:type="spellStart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Ялуторовского</w:t>
      </w:r>
      <w:proofErr w:type="spellEnd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 №</w:t>
      </w:r>
      <w:r w:rsidRPr="008354D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2463</w:t>
      </w: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-п от 19.12.2013г. </w:t>
      </w:r>
    </w:p>
    <w:p w:rsidR="008354DF" w:rsidRPr="008354DF" w:rsidRDefault="008354DF" w:rsidP="008354D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354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Лицензия </w:t>
      </w: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№ 0000013 серия 72Л. Регистрационный номер 7222 от 13 июля 2012 г., выданная на право осуществления образовательной деятельности по образовательным программам, указанным в приложении(</w:t>
      </w:r>
      <w:proofErr w:type="spellStart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ях</w:t>
      </w:r>
      <w:proofErr w:type="spellEnd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) к настоящей лицензии: начальное общее, основное общее, среднее (полное) общее образование, начальное общее 8 вида, основное общее 8 вида. Лицензия действительна бессрочно.</w:t>
      </w:r>
    </w:p>
    <w:p w:rsidR="008354DF" w:rsidRPr="008354DF" w:rsidRDefault="008354DF" w:rsidP="008354D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354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Свидетельство о государственной аккредитации. </w:t>
      </w: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Серия 72АА 000632. Регистрационный номер 3199 от 20 апреля 2012г. Действительно до 20 апреля 2024г.</w:t>
      </w:r>
    </w:p>
    <w:p w:rsidR="008354DF" w:rsidRPr="008354DF" w:rsidRDefault="008354DF" w:rsidP="008354D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354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Свидетельство </w:t>
      </w: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государственной регистрации права на постоянное (бессрочное) пользование земельного участка под школу» 72 </w:t>
      </w:r>
      <w:proofErr w:type="gramStart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>НК  №</w:t>
      </w:r>
      <w:proofErr w:type="gramEnd"/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751341 от 21.11.2007г.</w:t>
      </w:r>
    </w:p>
    <w:p w:rsidR="008354DF" w:rsidRPr="008354DF" w:rsidRDefault="008354DF" w:rsidP="008354DF">
      <w:pPr>
        <w:numPr>
          <w:ilvl w:val="0"/>
          <w:numId w:val="8"/>
        </w:numPr>
        <w:shd w:val="clear" w:color="auto" w:fill="FFFFFF"/>
        <w:tabs>
          <w:tab w:val="left" w:pos="56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354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Свидетельство</w:t>
      </w:r>
      <w:r w:rsidRPr="008354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 государственной регистрации права на оперативное управление зданием школы» 72НК № 559476от 27.08.2007г.</w:t>
      </w:r>
    </w:p>
    <w:p w:rsidR="008354DF" w:rsidRPr="008354DF" w:rsidRDefault="008354DF" w:rsidP="008354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DF" w:rsidRPr="008354DF" w:rsidRDefault="008354DF" w:rsidP="00835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354DF" w:rsidRPr="008354DF" w:rsidSect="00E5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0517C"/>
    <w:multiLevelType w:val="hybridMultilevel"/>
    <w:tmpl w:val="9CACE5BC"/>
    <w:lvl w:ilvl="0" w:tplc="F6F01F14">
      <w:numFmt w:val="bullet"/>
      <w:lvlText w:val="-"/>
      <w:lvlJc w:val="left"/>
      <w:pPr>
        <w:tabs>
          <w:tab w:val="num" w:pos="1195"/>
        </w:tabs>
        <w:ind w:left="11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E6762"/>
    <w:multiLevelType w:val="hybridMultilevel"/>
    <w:tmpl w:val="EA9CE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B31490"/>
    <w:multiLevelType w:val="hybridMultilevel"/>
    <w:tmpl w:val="13B09238"/>
    <w:lvl w:ilvl="0" w:tplc="23CCC5B4">
      <w:start w:val="1"/>
      <w:numFmt w:val="bullet"/>
      <w:lvlText w:val=""/>
      <w:lvlJc w:val="left"/>
      <w:pPr>
        <w:tabs>
          <w:tab w:val="num" w:pos="1553"/>
        </w:tabs>
        <w:ind w:left="15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956377F"/>
    <w:multiLevelType w:val="singleLevel"/>
    <w:tmpl w:val="CFC2E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3373B51"/>
    <w:multiLevelType w:val="hybridMultilevel"/>
    <w:tmpl w:val="182237A8"/>
    <w:lvl w:ilvl="0" w:tplc="1F240674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958829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87140F"/>
    <w:multiLevelType w:val="singleLevel"/>
    <w:tmpl w:val="CFC2E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63D35958"/>
    <w:multiLevelType w:val="hybridMultilevel"/>
    <w:tmpl w:val="975642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9F"/>
    <w:rsid w:val="003802F5"/>
    <w:rsid w:val="008354DF"/>
    <w:rsid w:val="00AC2EE0"/>
    <w:rsid w:val="00ED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C861B-1DF1-4B34-A19B-FCC91F5D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1151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72yal-002-002</dc:creator>
  <cp:keywords/>
  <dc:description/>
  <cp:lastModifiedBy>72yal-002-002</cp:lastModifiedBy>
  <cp:revision>2</cp:revision>
  <dcterms:created xsi:type="dcterms:W3CDTF">2016-02-18T12:00:00Z</dcterms:created>
  <dcterms:modified xsi:type="dcterms:W3CDTF">2016-02-18T12:08:00Z</dcterms:modified>
</cp:coreProperties>
</file>