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A0" w:rsidRPr="004B2AA0" w:rsidRDefault="004B2AA0" w:rsidP="004B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2AA0">
        <w:rPr>
          <w:rFonts w:ascii="Times New Roman" w:eastAsia="Times New Roman" w:hAnsi="Times New Roman" w:cs="Times New Roman"/>
          <w:b/>
          <w:sz w:val="28"/>
          <w:szCs w:val="24"/>
        </w:rPr>
        <w:t>Муниципальное автономное образовательное учреждение</w:t>
      </w:r>
    </w:p>
    <w:p w:rsidR="004B2AA0" w:rsidRDefault="004B2AA0" w:rsidP="004B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4B2AA0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«Заводопетровская средняя общеобразовательная школа»                              </w:t>
      </w:r>
    </w:p>
    <w:p w:rsidR="004B2AA0" w:rsidRDefault="004B2AA0" w:rsidP="004B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B2AA0">
        <w:rPr>
          <w:rFonts w:ascii="Times New Roman" w:eastAsia="Times New Roman" w:hAnsi="Times New Roman" w:cs="Times New Roman"/>
          <w:b/>
        </w:rPr>
        <w:t xml:space="preserve">627045, Тюменская область, Ялуторовский район, с. Заводопетровское, ул. Ленина, 1, тел. 96-493,                      </w:t>
      </w:r>
    </w:p>
    <w:p w:rsidR="004B2AA0" w:rsidRPr="004B2AA0" w:rsidRDefault="004B2AA0" w:rsidP="004B2AA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u w:val="single"/>
          <w:lang w:val="en-US"/>
        </w:rPr>
      </w:pPr>
      <w:r w:rsidRPr="004B2AA0">
        <w:rPr>
          <w:rFonts w:ascii="Times New Roman" w:eastAsia="Times New Roman" w:hAnsi="Times New Roman" w:cs="Times New Roman"/>
          <w:b/>
          <w:lang w:val="en-US"/>
        </w:rPr>
        <w:t xml:space="preserve">   </w:t>
      </w:r>
      <w:r w:rsidRPr="004B2AA0">
        <w:rPr>
          <w:rFonts w:ascii="Times New Roman" w:eastAsia="Times New Roman" w:hAnsi="Times New Roman" w:cs="Times New Roman"/>
          <w:b/>
        </w:rPr>
        <w:t>е</w:t>
      </w:r>
      <w:r w:rsidRPr="004B2AA0">
        <w:rPr>
          <w:rFonts w:ascii="Times New Roman" w:eastAsia="Times New Roman" w:hAnsi="Times New Roman" w:cs="Times New Roman"/>
          <w:b/>
          <w:lang w:val="en-US"/>
        </w:rPr>
        <w:t xml:space="preserve">-mail: </w:t>
      </w:r>
      <w:hyperlink r:id="rId8" w:history="1">
        <w:r w:rsidRPr="004B2AA0">
          <w:rPr>
            <w:rFonts w:ascii="Times New Roman" w:eastAsia="Calibri" w:hAnsi="Times New Roman" w:cs="Times New Roman"/>
            <w:b/>
            <w:color w:val="000000"/>
            <w:u w:val="single"/>
            <w:lang w:val="en-US"/>
          </w:rPr>
          <w:t>zavodopetrovsk@yandex.ru</w:t>
        </w:r>
      </w:hyperlink>
    </w:p>
    <w:p w:rsidR="00583C35" w:rsidRPr="004B2AA0" w:rsidRDefault="00583C35" w:rsidP="0032443C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583C35" w:rsidRPr="004B2AA0" w:rsidRDefault="00583C35" w:rsidP="00583C35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494"/>
        <w:gridCol w:w="4495"/>
      </w:tblGrid>
      <w:tr w:rsidR="00C57167" w:rsidRPr="00C57167" w:rsidTr="0032443C">
        <w:trPr>
          <w:trHeight w:val="2293"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en-US"/>
              </w:rPr>
            </w:pPr>
            <w:r w:rsidRPr="004B2AA0">
              <w:rPr>
                <w:rFonts w:ascii="Times New Roman" w:eastAsia="Calibri" w:hAnsi="Times New Roman" w:cs="Times New Roman"/>
                <w:b/>
                <w:sz w:val="24"/>
                <w:szCs w:val="26"/>
                <w:lang w:val="en-US" w:eastAsia="en-US"/>
              </w:rPr>
              <w:t xml:space="preserve">        </w:t>
            </w:r>
            <w:r w:rsidR="00580708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en-US"/>
              </w:rPr>
              <w:t>Согласовано:</w:t>
            </w: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 xml:space="preserve">      Заместитель директора по УВР:        _____________</w:t>
            </w: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 xml:space="preserve">                   Алиева  Н.М.</w:t>
            </w: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«____»_________ 2015 г</w:t>
            </w: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7" w:rsidRPr="00C57167" w:rsidRDefault="00C57167" w:rsidP="00C57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en-US"/>
              </w:rPr>
              <w:t>Принята</w:t>
            </w:r>
          </w:p>
          <w:p w:rsidR="00C57167" w:rsidRPr="00C57167" w:rsidRDefault="00C57167" w:rsidP="00C57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en-US"/>
              </w:rPr>
              <w:t>на педагогическом совете</w:t>
            </w:r>
          </w:p>
          <w:p w:rsidR="00C57167" w:rsidRPr="00C57167" w:rsidRDefault="00C57167" w:rsidP="00C57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Протокол №______</w:t>
            </w:r>
          </w:p>
          <w:p w:rsidR="00C57167" w:rsidRPr="00C57167" w:rsidRDefault="00C57167" w:rsidP="00C57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от «____»________ 2015 г</w:t>
            </w: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</w:p>
          <w:p w:rsidR="00C57167" w:rsidRPr="00C57167" w:rsidRDefault="00C57167" w:rsidP="00C571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_____________</w:t>
            </w:r>
          </w:p>
          <w:p w:rsidR="00C57167" w:rsidRPr="00C57167" w:rsidRDefault="0032443C" w:rsidP="003244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 xml:space="preserve">                  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en-US"/>
              </w:rPr>
              <w:t>Утверждена:</w:t>
            </w: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en-US"/>
              </w:rPr>
            </w:pP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Приказом от __ __ 2015 г №</w:t>
            </w: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</w:p>
          <w:p w:rsidR="00C57167" w:rsidRPr="00C57167" w:rsidRDefault="0032443C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Директор</w:t>
            </w:r>
            <w:r w:rsidR="00C57167" w:rsidRPr="00C57167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: ________________</w:t>
            </w:r>
          </w:p>
          <w:p w:rsidR="00C57167" w:rsidRPr="00C57167" w:rsidRDefault="00C57167" w:rsidP="00C571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C57167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 xml:space="preserve">                    Просвиркина В.А.</w:t>
            </w:r>
          </w:p>
        </w:tc>
      </w:tr>
    </w:tbl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57167" w:rsidRDefault="00C57167" w:rsidP="00583C3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83C35" w:rsidRDefault="00583C35" w:rsidP="0032443C">
      <w:pPr>
        <w:spacing w:after="0" w:line="240" w:lineRule="auto"/>
        <w:rPr>
          <w:rFonts w:ascii="Times New Roman" w:hAnsi="Times New Roman"/>
          <w:b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РАБОЧАЯ  ПРОГРАММА</w:t>
      </w:r>
      <w:bookmarkStart w:id="0" w:name="_GoBack"/>
      <w:bookmarkEnd w:id="0"/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по основам безопасности жизнедеятельности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для 8 класса</w:t>
      </w:r>
    </w:p>
    <w:p w:rsidR="00C57167" w:rsidRDefault="00C57167" w:rsidP="0032443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583C35" w:rsidRDefault="00583C35" w:rsidP="0032443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Составитель: </w:t>
      </w:r>
      <w:r>
        <w:rPr>
          <w:rFonts w:ascii="Times New Roman" w:hAnsi="Times New Roman"/>
          <w:sz w:val="28"/>
        </w:rPr>
        <w:t>учитель ОБЖ</w:t>
      </w:r>
    </w:p>
    <w:p w:rsidR="00583C35" w:rsidRDefault="00583C35" w:rsidP="0032443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32443C" w:rsidRDefault="0032443C" w:rsidP="0032443C">
      <w:pPr>
        <w:spacing w:after="0" w:line="240" w:lineRule="auto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Юдин Александр Павлович</w:t>
      </w:r>
    </w:p>
    <w:p w:rsidR="0032443C" w:rsidRDefault="0032443C" w:rsidP="001A695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1A9D" w:rsidRPr="0032443C" w:rsidRDefault="00383D53" w:rsidP="0032443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383D53">
        <w:rPr>
          <w:rFonts w:ascii="Times New Roman" w:hAnsi="Times New Roman" w:cs="Times New Roman"/>
          <w:b/>
          <w:sz w:val="28"/>
        </w:rPr>
        <w:t>2015-2016 учебный год</w:t>
      </w:r>
    </w:p>
    <w:p w:rsidR="0032443C" w:rsidRDefault="0032443C" w:rsidP="00F46CAA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B633F2" w:rsidRDefault="00B633F2" w:rsidP="0058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A18" w:rsidRPr="00580708" w:rsidRDefault="00B633F2" w:rsidP="001C7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/>
        </w:rPr>
      </w:pPr>
      <w:r w:rsidRPr="0058070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КАЛЕНДАРНО - </w:t>
      </w:r>
      <w:r w:rsidR="001C7A18" w:rsidRPr="00580708">
        <w:rPr>
          <w:rFonts w:ascii="Times New Roman" w:eastAsia="Times New Roman" w:hAnsi="Times New Roman" w:cs="Times New Roman"/>
          <w:b/>
          <w:bCs/>
          <w:sz w:val="20"/>
          <w:szCs w:val="20"/>
          <w:lang w:val="x-none"/>
        </w:rPr>
        <w:t>ТЕМАТИЧЕСКОЕ ПЛАНИРОВАНИЕ</w:t>
      </w:r>
    </w:p>
    <w:p w:rsidR="001C7A18" w:rsidRPr="00580708" w:rsidRDefault="001C7A18" w:rsidP="001C7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/>
        </w:rPr>
      </w:pPr>
      <w:r w:rsidRPr="00580708">
        <w:rPr>
          <w:rFonts w:ascii="Times New Roman" w:eastAsia="Times New Roman" w:hAnsi="Times New Roman" w:cs="Times New Roman"/>
          <w:b/>
          <w:bCs/>
          <w:sz w:val="20"/>
          <w:szCs w:val="20"/>
          <w:lang w:val="x-none"/>
        </w:rPr>
        <w:t>8 класс</w:t>
      </w:r>
    </w:p>
    <w:p w:rsidR="00A5299A" w:rsidRPr="00580708" w:rsidRDefault="00A5299A" w:rsidP="001C7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/>
        </w:rPr>
      </w:pPr>
    </w:p>
    <w:p w:rsidR="001C7A18" w:rsidRPr="00580708" w:rsidRDefault="001C7A18" w:rsidP="001C7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931"/>
        <w:gridCol w:w="794"/>
        <w:gridCol w:w="1603"/>
        <w:gridCol w:w="3887"/>
        <w:gridCol w:w="3781"/>
        <w:gridCol w:w="850"/>
        <w:gridCol w:w="36"/>
        <w:gridCol w:w="815"/>
        <w:gridCol w:w="72"/>
        <w:gridCol w:w="1203"/>
      </w:tblGrid>
      <w:tr w:rsidR="001C7A18" w:rsidRPr="00580708" w:rsidTr="00950EBF">
        <w:trPr>
          <w:trHeight w:val="763"/>
        </w:trPr>
        <w:tc>
          <w:tcPr>
            <w:tcW w:w="763" w:type="dxa"/>
            <w:vMerge w:val="restart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Тип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3887" w:type="dxa"/>
            <w:vMerge w:val="restart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Элементы </w:t>
            </w: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содержания</w:t>
            </w:r>
          </w:p>
        </w:tc>
        <w:tc>
          <w:tcPr>
            <w:tcW w:w="3781" w:type="dxa"/>
            <w:vMerge w:val="restart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Требования к уровню подготовки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Приме-чание </w:t>
            </w:r>
          </w:p>
        </w:tc>
      </w:tr>
      <w:tr w:rsidR="001C7A18" w:rsidRPr="00580708" w:rsidTr="00950EBF">
        <w:trPr>
          <w:trHeight w:val="153"/>
        </w:trPr>
        <w:tc>
          <w:tcPr>
            <w:tcW w:w="763" w:type="dxa"/>
            <w:vMerge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887" w:type="dxa"/>
            <w:vMerge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3781" w:type="dxa"/>
            <w:vMerge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850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C7A18" w:rsidRPr="00580708" w:rsidTr="00950EBF">
        <w:trPr>
          <w:trHeight w:val="153"/>
        </w:trPr>
        <w:tc>
          <w:tcPr>
            <w:tcW w:w="15735" w:type="dxa"/>
            <w:gridSpan w:val="11"/>
            <w:shd w:val="clear" w:color="auto" w:fill="auto"/>
          </w:tcPr>
          <w:p w:rsidR="00A5299A" w:rsidRPr="00580708" w:rsidRDefault="00A5299A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личной безопас</w:t>
            </w:r>
            <w:r w:rsidR="0002277C" w:rsidRPr="00580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ности в повседневной жизни - (15</w:t>
            </w:r>
            <w:r w:rsidRPr="00580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  <w:p w:rsidR="00A5299A" w:rsidRPr="00580708" w:rsidRDefault="00A5299A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C7A18" w:rsidRPr="00580708" w:rsidTr="00950EBF">
        <w:trPr>
          <w:trHeight w:val="153"/>
        </w:trPr>
        <w:tc>
          <w:tcPr>
            <w:tcW w:w="763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понятия о здоровье и здоровом образе жизни</w:t>
            </w:r>
          </w:p>
        </w:tc>
        <w:tc>
          <w:tcPr>
            <w:tcW w:w="794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3887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 физическое и духовное. Режим труда и отдыха.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Умственная и физическая работоспособность. Режим дня. Профилактика переутомления.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Движение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–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естественная потребность организма.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закаливание.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Личная гигиена</w:t>
            </w:r>
          </w:p>
        </w:tc>
        <w:tc>
          <w:tcPr>
            <w:tcW w:w="3781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об основах здорового образа жизни, факторах, укрепляющих и разрушающих здоровье.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в повседневной жизни для ведения здорового образа жизни</w:t>
            </w:r>
          </w:p>
        </w:tc>
        <w:tc>
          <w:tcPr>
            <w:tcW w:w="850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C7A18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Вредные привычки и их негативное влияние на здоровье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Вредные привычки и их негативное влияние на здоровье. Табакокурение и его последствия для организма курящего и окружающих людей. Алкоголь и его влияние на здоровье подростка. Наркомания, токсикомания и другие вредные привычки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Знать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вредных привычках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и их профилактике.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в повседневной жизни для ведения здорового образа жизни</w:t>
            </w:r>
          </w:p>
        </w:tc>
        <w:tc>
          <w:tcPr>
            <w:tcW w:w="850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C7A18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обеспечения безопасности дорожного движения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движение и его участники: пешеходы, пассажиры, водители. Дорога и ее составные части. Причины дорожно-транспортных происшествий.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пешехода на дорогах. Правила безопасного поведения велосипедиста на дороге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причинах дорожно-транспортных происшествий, правилах безопасного поведения пешехода и велосипедиста.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в повседневной жизни для обеспечения личной безопасности на улицах и дорогах</w:t>
            </w:r>
          </w:p>
        </w:tc>
        <w:tc>
          <w:tcPr>
            <w:tcW w:w="850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C7A18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пассажиров на транспорте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Краткая характеристика современных видов транспорта. Правила безопасного поведения пассажиров на транспорте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пассажиров на транспорте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Использовать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приобретенные знания в повседневной жизни для соблюдения правил поведения в общественном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транспорте</w:t>
            </w:r>
          </w:p>
        </w:tc>
        <w:tc>
          <w:tcPr>
            <w:tcW w:w="850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C7A18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пожарной безопасности и поведения при пожаре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в доме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возникновения пожаров в жилых и общественных зданиях.  Меры пожарной безопасности при эксплуатации электробытовых и газовых приборов, отопительных печей, применении источников открытого огня.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при пожаре в доме (квартире, подъезде, балконе, подвале). Способы эвакуации из горящего здания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о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причинах возникновения пожаров; мерах пожарной безопасности; правилах безопасного поведения при пожаре в доме.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навыками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безопасного поведения при возникновении пожара в жилище</w:t>
            </w:r>
          </w:p>
        </w:tc>
        <w:tc>
          <w:tcPr>
            <w:tcW w:w="850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C7A18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при пожаре на транспорте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Возникновение пожара на транспорте и его причины.  Правила безопасного поведения в случае возникновения пожара на транспорте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правила безопасного поведения при пожаре на транспорте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Использовать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для соблюдения мер предосторожности в общественном транспорте</w:t>
            </w:r>
          </w:p>
        </w:tc>
        <w:tc>
          <w:tcPr>
            <w:tcW w:w="850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C7A18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безопасного поведения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на воде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на воде.  Особенности состояния водоемов в разное время года. Соблюдение правил безопасности при купании в оборудованных и необорудованных местах.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Опасность водоемов зимой.  Меры предосторожности при движении по льду. Оказание само- и взаимопомощи терпящим бедствие на воде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поведения на воде и оказания помощи утопающему.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Владеть навыками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оказания помощи утопающему.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в повседневной жизни для обеспечения личной безопасности на воде</w:t>
            </w:r>
          </w:p>
        </w:tc>
        <w:tc>
          <w:tcPr>
            <w:tcW w:w="850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C7A18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в быту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использования электрических и электронных приборов. Компьютер и здоровье. Опасные вещества и средства бытовой химии. Опасности, возникающие при нарушении правил пользования ими. Действие опасных веществ и препаратов бытовой химии на организм человека и правила оказания помощи при отравлениях и ожогах. Правила безопасного использования различных инструментов при выполнении хозяйственных работ дома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A18" w:rsidRPr="00580708" w:rsidRDefault="00A5299A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Знать: об опасных веществах и средствах бытовой </w:t>
            </w:r>
            <w:r w:rsidR="001C7A18"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химии; различных инструментов при выполнении хозяйственных работ дома. </w:t>
            </w:r>
          </w:p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полученные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 в повседневной жизни при выполнении хозяйственных работ дома</w:t>
            </w:r>
          </w:p>
        </w:tc>
        <w:tc>
          <w:tcPr>
            <w:tcW w:w="850" w:type="dxa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C7A18" w:rsidRPr="00580708" w:rsidRDefault="001C7A18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2B3348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индивидуальной защиты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Урок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Медицинская (домашняя) аптечка.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Перевязочные и лекарственные средства.</w:t>
            </w:r>
            <w:r w:rsidRPr="00580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индивидуальной защиты органов дыхания (противогаз ГП-7, детский противогаз ПДФ-Ш) и их использование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перевязочных и лекарственных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средствах медицинской аптечки; средствах индивидуальной защиты органов дыхания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навыками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пользования средствами индивидуальной защиты (противогазом, респиратором, ватно-марлевой повязкой, домашней медицинской аптечкой)</w:t>
            </w:r>
          </w:p>
        </w:tc>
        <w:tc>
          <w:tcPr>
            <w:tcW w:w="850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Автономное существование человека в природе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Автономное существование человека в природе. Правила безопасного поведения человека при вынужденном автономном существовании в природных условиях.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временного жилища (укрытия). Способы добывания огня. Обеспечение водой и питанием.  Сигналы бедствия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Знать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правила безопасного поведения в природной среде (подача сигналов бедствия, добывание огня, воды и пищи, сооружение временного укрытия).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Владеть навыками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подачи сигналов бедствия</w:t>
            </w:r>
          </w:p>
        </w:tc>
        <w:tc>
          <w:tcPr>
            <w:tcW w:w="850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ориентирования на местности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ориентирования на местности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Знать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способы ориентирования на местности.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навыками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ориентирования на местности</w:t>
            </w:r>
          </w:p>
        </w:tc>
        <w:tc>
          <w:tcPr>
            <w:tcW w:w="850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Нарушение экологического равновесия в местах проживания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Влияние деятельности человека на окружающую среду.  Экология и экологическая безопасность. 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Загрязнение атмосферы, вод, почв. Краткая характеристика состояния окружающей среды в регионе и месте проживания.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в экологически неблагоприятных районах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 влиянии деятельности человека на окружающую среду.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Владеть навыками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поведения при проживании в экологически неблагоприятных районах</w:t>
            </w:r>
          </w:p>
        </w:tc>
        <w:tc>
          <w:tcPr>
            <w:tcW w:w="850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в криминогенных ситуациях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профилактики и самозащиты от нападения насильников и хулиганов. Самооценка поведения. Психологические приемы самозащиты.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безопасного поведения с незнакомым человеком на улице, в подъезде дома, лифте.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защиты от мошенников. Основные виды мошенничества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безопасного поведения в криминогенных ситуациях.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Овладеть навыками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поведения в криминогенных ситуациях. 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в повседневной жизни для обращения в случае необходимости в соответствующие службы экстренной помощи</w:t>
            </w:r>
          </w:p>
        </w:tc>
        <w:tc>
          <w:tcPr>
            <w:tcW w:w="850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Терроризм. Поведение человека при захвате его террористами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Поведение человека при захвате его террористами в качестве заложника. Меры безопасности при освобождении заложников сотрудниками спецслужб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в чрезвычайных ситуациях социального характера.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приобретенные знания в повседневной жизни для безопасного поведения при угрозе террористического акта; </w:t>
            </w:r>
          </w:p>
        </w:tc>
        <w:tc>
          <w:tcPr>
            <w:tcW w:w="850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в толпе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в толпе. Психологическая картина толпы. Поведение толпы при возникновении паники. Рекомендации по правилам безопасного поведения в толпе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в толпе.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навыками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поведения в местах большого скопления людей</w:t>
            </w:r>
          </w:p>
        </w:tc>
        <w:tc>
          <w:tcPr>
            <w:tcW w:w="850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157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</w:t>
            </w:r>
            <w:r w:rsidR="00B422BF" w:rsidRPr="00580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 первой медицинской помощи - (5</w:t>
            </w:r>
            <w:r w:rsidRPr="00580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ч)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медицинская помощь при отравлениях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медицинская помощь при отравлениях газами, пищевыми продуктами, средствами бытовой химии, лекарствами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оказания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первой медицинской помощи при отравлениях.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Владеть навыками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оказания первой медицинской помощи при отравлениях.</w:t>
            </w:r>
          </w:p>
          <w:p w:rsidR="00923F40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в повседневной жизни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медицинская помощь при ожогах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медицинская помощь при ожогах. Правила и способы транспортировки пострадавших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3F40" w:rsidRPr="00580708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оказания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первой медицинской помощи при ожогах</w:t>
            </w:r>
          </w:p>
          <w:p w:rsidR="00923F40" w:rsidRPr="00580708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Владеть навыками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оказания первой медицинской помощи при ожогах</w:t>
            </w:r>
          </w:p>
          <w:p w:rsidR="0002277C" w:rsidRPr="00580708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в повседневной жизни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медицинская помощь при обморожении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медицинская помощь при обморожении</w:t>
            </w:r>
            <w:r w:rsidR="00923F40"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. Правила и способы транспортировки пострадавших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первой медицинской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помощи при обморожении.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навыками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 первой медицинской помощи обморожениях.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приобретенные знания в повседневной жизни для обращения (вызова) в случае необходимости в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02277C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медицинская помощи при ушибах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277C" w:rsidRPr="00580708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медицинская помощь при ушибах</w:t>
            </w:r>
            <w:r w:rsidR="00B422BF"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и способы транспортировки пострадавших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23F40" w:rsidRPr="00580708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первой медицинской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помощи при ушибах </w:t>
            </w:r>
          </w:p>
          <w:p w:rsidR="00923F40" w:rsidRPr="00580708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навыками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 первой медицинской помощи при ушибах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02277C" w:rsidRPr="00580708" w:rsidRDefault="00923F4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в повседневной жизни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02277C" w:rsidRPr="00580708" w:rsidRDefault="0002277C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медицинская помощи при кровотечениях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медицинская помощь при кровотечениях. Правила и способы транспортировки пострадавших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первой медицинской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помощи при кровотечениях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навыками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 первой медицинской помощи кровотечениях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приобретенные знания в повседневной жизни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157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Чрезвычайные ситуации природного и техногенного характера - (14 ч)</w:t>
            </w: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Чрезвычайные ситуации природного характера, их последствия и правила безопасного поведения. Землетрясения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Землетрясения и их поражающие факторы. Правила безопасного поведения при заблаговременном оповещении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 землетрясении, вовремя и после землетрясений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при землетрясении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Уметь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наступления.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и умения в повседневной деятельности для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Вулканы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Вулканы и их поражающие факторы. Правила безопасного поведения при извержении вулканов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при извержении вулканов.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Использовать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Оползни, сели, обвалы,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лавины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Оползни, сели, обвалы, лавины и их поражающие факторы. Правила безопасного поведения при заблаговременном оповещении об угрозе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схода селя, оползня, обвала. Правила безопасного поведения вовремя и после схода селя, оползня, обвала, а также безопасного выхода из зоны стихийного бедствия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при угрозе схода селя, оползня, обвала.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Уметь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предвидеть потенциальные опасности и правильно действовать в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Ураганы, бури, смерчи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Ураганы, бури, смерчи и их поражающие факторы. Правила безопасного поведения при заблаговременном оповещении о приближении урагана, бури, смерча. Правила безопасного поведения вовремя и после ураганов, бури, смерча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при ураганах, бурях, смерчах.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Уметь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Наводнения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Наводнения и их поражающие факторы. Правила безопасного поведения при заблаговременном оповещении о наводнениях, вовремя и после наводнений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при наводнении.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Уметь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предвидеть опасности и правильно действовать при их наступлении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580708">
        <w:trPr>
          <w:trHeight w:val="1222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Цунами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Цунами и их поражающие факторы. Правила безопасного поведения при заблаговременном оповещении о цунами, во время прихода и после цунами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во время цунами.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Природные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Природные пожары (лесные, торфяные, степные) и их характеристика. Предупреждение природных пожаров. Правила безопасного поведения при возникновении природных пожаров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Знать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правила безопасного поведения при возникновении природных пожаров.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Уметь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Чрезвычайные ситуации техногенного характера и правила безопасного поведения. Промышленные аварии и катастрофы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 о промышленных авариях и катастрофах. Потенциально опасные объекты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 промышленных авариях и катастрофах, потенциально опасных объектах.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Уметь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и умения для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Пожары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и взрывы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Пожары и взрывы, их характеристика, пожаровзрывоопасные объекты. Правила безопасного поведения при пожарах и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взрывах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при пожарах и взрывах.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Уметь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предвидеть потенциальные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Промышленные аварии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с выбросом опасных химических веществ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Промышленные аварии с выбросом опасных химических веществ. Химически опасные объекты производства, их характеристика и поражающие факторы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 химически опасных объектах производства, аварийно-химических опасных веществах.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Уметь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и умения для обеспечения личной безопасности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Аварии на радиационно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опасных объектах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Аварии на радиационно опасных объектах. Правила безопасного поведения при радиационных авариях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безопасного поведения при радиационных авариях.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Уметь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Гидродинамические аварии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безопасного поведения при угрозе и в ходе наводнения при гидродинамической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Знать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правила безопасного поведения при угрозе и в ходе наводнения при гидродинамической аварии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Уметь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153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защиты населения от чрезвычайных ситуаций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государственная система предупреждения и ликвидации чрезвычайных ситуаций.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Оповещение населения о чрезвычайных ситуациях. Сигнал «Внимание всем!». Речевая информация, передаваемая по радио, приемнику, телевизору о чрезвычайных ситуациях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Знать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об организации защиты населения от чрезвычайных ситуаций.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Уметь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владеть навыками поведения в чрезвычайных ситуациях по сигналу «Внимание всем!»; использовать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422BF" w:rsidRPr="00580708" w:rsidTr="00950EBF">
        <w:trPr>
          <w:trHeight w:val="978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ED325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Эвакуация населения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3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ED3250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Эвакуация. Обязанности и правила поведения людей при эвакуации. Комплектование минимально необходимого набора документов, вещей и продуктов питания в случае эвакуации населения.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Знать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обязанностях и правилах поведения людей при эвакуации.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Уметь: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–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комплектовать минимально необходимый набор документов, вещей и продуктов питания в случае эвакуации населения;</w:t>
            </w:r>
          </w:p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–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Pr="005807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807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знания и умения  для обеспечения личной безопасности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203" w:type="dxa"/>
            <w:shd w:val="clear" w:color="auto" w:fill="auto"/>
          </w:tcPr>
          <w:p w:rsidR="00B422BF" w:rsidRPr="00580708" w:rsidRDefault="00B422BF" w:rsidP="0058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A5299A" w:rsidRDefault="00A5299A" w:rsidP="00580708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  <w:sectPr w:rsidR="00A5299A" w:rsidSect="0032443C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4404B" w:rsidRPr="00580708" w:rsidRDefault="00F4404B" w:rsidP="00580708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  <w:sectPr w:rsidR="00F4404B" w:rsidRPr="00580708" w:rsidSect="00A5299A">
          <w:pgSz w:w="11906" w:h="16838"/>
          <w:pgMar w:top="1134" w:right="720" w:bottom="720" w:left="720" w:header="708" w:footer="708" w:gutter="0"/>
          <w:cols w:space="708"/>
          <w:docGrid w:linePitch="360"/>
        </w:sectPr>
      </w:pPr>
    </w:p>
    <w:p w:rsidR="00192194" w:rsidRDefault="00192194" w:rsidP="00192194">
      <w:pPr>
        <w:spacing w:after="0"/>
        <w:rPr>
          <w:rFonts w:ascii="Times New Roman" w:hAnsi="Times New Roman"/>
          <w:b/>
          <w:sz w:val="24"/>
          <w:szCs w:val="24"/>
        </w:rPr>
        <w:sectPr w:rsidR="00192194" w:rsidSect="00A5299A">
          <w:pgSz w:w="11906" w:h="16838"/>
          <w:pgMar w:top="1134" w:right="720" w:bottom="720" w:left="720" w:header="708" w:footer="708" w:gutter="0"/>
          <w:cols w:space="708"/>
          <w:docGrid w:linePitch="360"/>
        </w:sectPr>
      </w:pPr>
    </w:p>
    <w:p w:rsidR="008C6902" w:rsidRDefault="008C6902"/>
    <w:sectPr w:rsidR="008C6902" w:rsidSect="00A5299A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247" w:rsidRDefault="00500247" w:rsidP="00084187">
      <w:pPr>
        <w:spacing w:after="0" w:line="240" w:lineRule="auto"/>
      </w:pPr>
      <w:r>
        <w:separator/>
      </w:r>
    </w:p>
  </w:endnote>
  <w:endnote w:type="continuationSeparator" w:id="0">
    <w:p w:rsidR="00500247" w:rsidRDefault="00500247" w:rsidP="0008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704"/>
      <w:docPartObj>
        <w:docPartGallery w:val="Page Numbers (Bottom of Page)"/>
        <w:docPartUnique/>
      </w:docPartObj>
    </w:sdtPr>
    <w:sdtEndPr/>
    <w:sdtContent>
      <w:p w:rsidR="00016C1B" w:rsidRDefault="00016C1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A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6C1B" w:rsidRDefault="00016C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247" w:rsidRDefault="00500247" w:rsidP="00084187">
      <w:pPr>
        <w:spacing w:after="0" w:line="240" w:lineRule="auto"/>
      </w:pPr>
      <w:r>
        <w:separator/>
      </w:r>
    </w:p>
  </w:footnote>
  <w:footnote w:type="continuationSeparator" w:id="0">
    <w:p w:rsidR="00500247" w:rsidRDefault="00500247" w:rsidP="0008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F5AD1"/>
    <w:multiLevelType w:val="hybridMultilevel"/>
    <w:tmpl w:val="9D6E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43592"/>
    <w:multiLevelType w:val="hybridMultilevel"/>
    <w:tmpl w:val="CC24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333E"/>
    <w:multiLevelType w:val="hybridMultilevel"/>
    <w:tmpl w:val="14FA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67DD2"/>
    <w:multiLevelType w:val="hybridMultilevel"/>
    <w:tmpl w:val="00AAC45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12B17"/>
    <w:multiLevelType w:val="hybridMultilevel"/>
    <w:tmpl w:val="BACA5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8219B"/>
    <w:multiLevelType w:val="hybridMultilevel"/>
    <w:tmpl w:val="AB30EABE"/>
    <w:lvl w:ilvl="0" w:tplc="87F8D88A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3E6C6C32"/>
    <w:multiLevelType w:val="hybridMultilevel"/>
    <w:tmpl w:val="9BC0A50A"/>
    <w:lvl w:ilvl="0" w:tplc="1C7AE00E">
      <w:start w:val="1"/>
      <w:numFmt w:val="upperRoman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DF6833"/>
    <w:multiLevelType w:val="hybridMultilevel"/>
    <w:tmpl w:val="8B666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B33A7A"/>
    <w:multiLevelType w:val="hybridMultilevel"/>
    <w:tmpl w:val="15B65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91ACB"/>
    <w:multiLevelType w:val="hybridMultilevel"/>
    <w:tmpl w:val="21EA5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F84D2D"/>
    <w:multiLevelType w:val="hybridMultilevel"/>
    <w:tmpl w:val="FABE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3132C6C"/>
    <w:multiLevelType w:val="hybridMultilevel"/>
    <w:tmpl w:val="B76A074A"/>
    <w:lvl w:ilvl="0" w:tplc="54F464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F01E2"/>
    <w:multiLevelType w:val="hybridMultilevel"/>
    <w:tmpl w:val="09685884"/>
    <w:lvl w:ilvl="0" w:tplc="091E4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A46C3F"/>
    <w:multiLevelType w:val="hybridMultilevel"/>
    <w:tmpl w:val="07BAD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4F706E"/>
    <w:multiLevelType w:val="hybridMultilevel"/>
    <w:tmpl w:val="16703A7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009D7"/>
    <w:multiLevelType w:val="hybridMultilevel"/>
    <w:tmpl w:val="3BACAEFC"/>
    <w:lvl w:ilvl="0" w:tplc="1C7AE00E">
      <w:start w:val="1"/>
      <w:numFmt w:val="upperRoman"/>
      <w:lvlText w:val="%1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>
    <w:nsid w:val="7A462B0A"/>
    <w:multiLevelType w:val="hybridMultilevel"/>
    <w:tmpl w:val="D01ECB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1"/>
  </w:num>
  <w:num w:numId="15">
    <w:abstractNumId w:val="12"/>
  </w:num>
  <w:num w:numId="16">
    <w:abstractNumId w:val="1"/>
  </w:num>
  <w:num w:numId="17">
    <w:abstractNumId w:val="17"/>
  </w:num>
  <w:num w:numId="18">
    <w:abstractNumId w:val="9"/>
  </w:num>
  <w:num w:numId="19">
    <w:abstractNumId w:val="13"/>
  </w:num>
  <w:num w:numId="20">
    <w:abstractNumId w:val="11"/>
  </w:num>
  <w:num w:numId="21">
    <w:abstractNumId w:val="20"/>
  </w:num>
  <w:num w:numId="22">
    <w:abstractNumId w:val="16"/>
  </w:num>
  <w:num w:numId="23">
    <w:abstractNumId w:val="14"/>
  </w:num>
  <w:num w:numId="24">
    <w:abstractNumId w:val="2"/>
  </w:num>
  <w:num w:numId="25">
    <w:abstractNumId w:val="8"/>
  </w:num>
  <w:num w:numId="26">
    <w:abstractNumId w:val="22"/>
  </w:num>
  <w:num w:numId="27">
    <w:abstractNumId w:val="15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3C35"/>
    <w:rsid w:val="00006B22"/>
    <w:rsid w:val="00016C1B"/>
    <w:rsid w:val="0002277C"/>
    <w:rsid w:val="00084187"/>
    <w:rsid w:val="000862A3"/>
    <w:rsid w:val="000C39F4"/>
    <w:rsid w:val="000C6D5B"/>
    <w:rsid w:val="0010512D"/>
    <w:rsid w:val="00192194"/>
    <w:rsid w:val="001A6950"/>
    <w:rsid w:val="001A740C"/>
    <w:rsid w:val="001C7A18"/>
    <w:rsid w:val="001D7483"/>
    <w:rsid w:val="00246148"/>
    <w:rsid w:val="00264D0D"/>
    <w:rsid w:val="002723D7"/>
    <w:rsid w:val="002B3348"/>
    <w:rsid w:val="0032443C"/>
    <w:rsid w:val="00383D53"/>
    <w:rsid w:val="003A116B"/>
    <w:rsid w:val="003B0610"/>
    <w:rsid w:val="003C44AA"/>
    <w:rsid w:val="0043511B"/>
    <w:rsid w:val="004B0317"/>
    <w:rsid w:val="004B2AA0"/>
    <w:rsid w:val="00500247"/>
    <w:rsid w:val="00580708"/>
    <w:rsid w:val="00583C35"/>
    <w:rsid w:val="005C5FDF"/>
    <w:rsid w:val="005E7F39"/>
    <w:rsid w:val="006D5594"/>
    <w:rsid w:val="006E0D9A"/>
    <w:rsid w:val="00730477"/>
    <w:rsid w:val="007E06EF"/>
    <w:rsid w:val="007F732A"/>
    <w:rsid w:val="008A4EB8"/>
    <w:rsid w:val="008A663D"/>
    <w:rsid w:val="008C6902"/>
    <w:rsid w:val="00923F40"/>
    <w:rsid w:val="00950EBF"/>
    <w:rsid w:val="00961A9D"/>
    <w:rsid w:val="00A5299A"/>
    <w:rsid w:val="00A62AF1"/>
    <w:rsid w:val="00AE3DB8"/>
    <w:rsid w:val="00B422BF"/>
    <w:rsid w:val="00B633F2"/>
    <w:rsid w:val="00BC6EED"/>
    <w:rsid w:val="00C3138C"/>
    <w:rsid w:val="00C5551F"/>
    <w:rsid w:val="00C57167"/>
    <w:rsid w:val="00D95283"/>
    <w:rsid w:val="00DB42CC"/>
    <w:rsid w:val="00EC62D4"/>
    <w:rsid w:val="00ED3250"/>
    <w:rsid w:val="00EE348B"/>
    <w:rsid w:val="00EF5C30"/>
    <w:rsid w:val="00F4404B"/>
    <w:rsid w:val="00F46CAA"/>
    <w:rsid w:val="00F577BB"/>
    <w:rsid w:val="00F948EF"/>
    <w:rsid w:val="00FC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285A5A-6715-4029-AB25-5796A71B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3C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3C35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58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83C3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83C35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583C3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583C35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nhideWhenUsed/>
    <w:rsid w:val="00583C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583C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semiHidden/>
    <w:unhideWhenUsed/>
    <w:rsid w:val="00583C35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ad">
    <w:name w:val="Основной текст с отступом Знак"/>
    <w:basedOn w:val="a0"/>
    <w:link w:val="ac"/>
    <w:semiHidden/>
    <w:rsid w:val="00583C35"/>
    <w:rPr>
      <w:rFonts w:ascii="Calibri" w:eastAsia="Times New Roman" w:hAnsi="Calibri" w:cs="Calibri"/>
      <w:lang w:eastAsia="zh-CN"/>
    </w:rPr>
  </w:style>
  <w:style w:type="paragraph" w:styleId="3">
    <w:name w:val="Body Text 3"/>
    <w:basedOn w:val="a"/>
    <w:link w:val="30"/>
    <w:semiHidden/>
    <w:unhideWhenUsed/>
    <w:rsid w:val="00583C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83C35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583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 с отступом1"/>
    <w:basedOn w:val="a"/>
    <w:rsid w:val="00583C3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Strong"/>
    <w:basedOn w:val="a0"/>
    <w:qFormat/>
    <w:rsid w:val="00583C35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5C5F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5FDF"/>
  </w:style>
  <w:style w:type="table" w:styleId="af0">
    <w:name w:val="Table Grid"/>
    <w:basedOn w:val="a1"/>
    <w:uiPriority w:val="59"/>
    <w:rsid w:val="005C5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83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3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odopetrovs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6BD5-EBC9-45E9-B30D-6FE3FDCC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Awesome</dc:creator>
  <cp:keywords/>
  <dc:description/>
  <cp:lastModifiedBy>Библиотека</cp:lastModifiedBy>
  <cp:revision>26</cp:revision>
  <cp:lastPrinted>2015-11-15T11:10:00Z</cp:lastPrinted>
  <dcterms:created xsi:type="dcterms:W3CDTF">2014-09-07T14:41:00Z</dcterms:created>
  <dcterms:modified xsi:type="dcterms:W3CDTF">2015-11-19T14:41:00Z</dcterms:modified>
</cp:coreProperties>
</file>