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F7" w:rsidRPr="003925D3" w:rsidRDefault="00416CF7" w:rsidP="00416CF7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416CF7" w:rsidRPr="003925D3" w:rsidRDefault="00416CF7" w:rsidP="00416CF7">
      <w:pPr>
        <w:jc w:val="center"/>
        <w:rPr>
          <w:b/>
          <w:sz w:val="32"/>
          <w:szCs w:val="32"/>
          <w:u w:val="single"/>
          <w:lang w:eastAsia="en-US"/>
        </w:rPr>
      </w:pPr>
    </w:p>
    <w:p w:rsidR="00416CF7" w:rsidRDefault="00416CF7" w:rsidP="00416CF7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8"/>
        <w:gridCol w:w="3713"/>
      </w:tblGrid>
      <w:tr w:rsidR="00416CF7" w:rsidRPr="006000F8" w:rsidTr="00755EB0">
        <w:trPr>
          <w:trHeight w:val="2304"/>
        </w:trPr>
        <w:tc>
          <w:tcPr>
            <w:tcW w:w="1555" w:type="pct"/>
          </w:tcPr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416CF7" w:rsidRPr="00A82EFF" w:rsidRDefault="00416CF7" w:rsidP="00755EB0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416CF7" w:rsidRDefault="00416CF7" w:rsidP="00755EB0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ПРИНЯТА</w:t>
            </w:r>
          </w:p>
          <w:p w:rsidR="00416CF7" w:rsidRPr="00A82EFF" w:rsidRDefault="00416CF7" w:rsidP="00755EB0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416CF7" w:rsidRDefault="00416CF7" w:rsidP="00755EB0">
            <w:pPr>
              <w:tabs>
                <w:tab w:val="left" w:pos="9288"/>
              </w:tabs>
              <w:jc w:val="center"/>
            </w:pPr>
          </w:p>
          <w:p w:rsidR="00416CF7" w:rsidRDefault="00416CF7" w:rsidP="00755EB0">
            <w:pPr>
              <w:tabs>
                <w:tab w:val="left" w:pos="9288"/>
              </w:tabs>
              <w:jc w:val="center"/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>Приказом от «___</w:t>
            </w:r>
            <w:proofErr w:type="gramStart"/>
            <w:r>
              <w:t>_»_</w:t>
            </w:r>
            <w:proofErr w:type="gramEnd"/>
            <w:r>
              <w:t>_________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416CF7" w:rsidRPr="00A82EFF" w:rsidRDefault="00416CF7" w:rsidP="00755EB0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</w:tr>
    </w:tbl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416CF7" w:rsidRDefault="00416CF7" w:rsidP="00416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416CF7" w:rsidRDefault="00416CF7" w:rsidP="00416CF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10 класса</w:t>
      </w: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right"/>
        <w:rPr>
          <w:sz w:val="28"/>
          <w:szCs w:val="28"/>
        </w:rPr>
      </w:pPr>
    </w:p>
    <w:p w:rsidR="00416CF7" w:rsidRDefault="00416CF7" w:rsidP="00416CF7">
      <w:pPr>
        <w:jc w:val="right"/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416CF7" w:rsidRDefault="0059130C" w:rsidP="00416C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Читаев</w:t>
      </w:r>
      <w:proofErr w:type="spellEnd"/>
      <w:r>
        <w:rPr>
          <w:sz w:val="28"/>
          <w:szCs w:val="28"/>
        </w:rPr>
        <w:t xml:space="preserve"> М.Н.</w:t>
      </w:r>
      <w:bookmarkStart w:id="0" w:name="_GoBack"/>
      <w:bookmarkEnd w:id="0"/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59130C">
        <w:rPr>
          <w:sz w:val="28"/>
          <w:szCs w:val="28"/>
        </w:rPr>
        <w:t>6-2017</w:t>
      </w:r>
      <w:r>
        <w:rPr>
          <w:sz w:val="28"/>
          <w:szCs w:val="28"/>
        </w:rPr>
        <w:t xml:space="preserve"> учебный год</w:t>
      </w: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Pr="00A775FC" w:rsidRDefault="00416CF7" w:rsidP="00416CF7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t>ПОЯСНИТЕЛЬНАЯ ЗАПИСКА</w:t>
      </w:r>
    </w:p>
    <w:p w:rsidR="00416CF7" w:rsidRPr="00A775FC" w:rsidRDefault="00416CF7" w:rsidP="00416CF7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lastRenderedPageBreak/>
        <w:t>Рабоч</w:t>
      </w:r>
      <w:r w:rsidR="00A97B22">
        <w:rPr>
          <w:color w:val="000000"/>
          <w:spacing w:val="-3"/>
        </w:rPr>
        <w:t>ая программа по географии для 10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416CF7" w:rsidRPr="00A775FC" w:rsidRDefault="00416CF7" w:rsidP="00416CF7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среднего (полного) общего образования по географии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>- М.: Просвещение, 2004.</w:t>
      </w:r>
      <w:r w:rsidRPr="00A775FC">
        <w:rPr>
          <w:color w:val="000000"/>
          <w:spacing w:val="-2"/>
        </w:rPr>
        <w:t xml:space="preserve"> </w:t>
      </w:r>
    </w:p>
    <w:p w:rsidR="00416CF7" w:rsidRPr="00567085" w:rsidRDefault="00416CF7" w:rsidP="00416CF7">
      <w:pPr>
        <w:numPr>
          <w:ilvl w:val="0"/>
          <w:numId w:val="1"/>
        </w:numPr>
      </w:pPr>
      <w:r>
        <w:rPr>
          <w:spacing w:val="-10"/>
        </w:rPr>
        <w:t>Примерной программы среднего (полного) о</w:t>
      </w:r>
      <w:r w:rsidRPr="00DC01E6">
        <w:rPr>
          <w:spacing w:val="-10"/>
        </w:rPr>
        <w:t>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>
        <w:rPr>
          <w:spacing w:val="-12"/>
        </w:rPr>
        <w:t>ия по географии (базовый уровень)</w:t>
      </w:r>
      <w:r w:rsidR="00A97B22">
        <w:rPr>
          <w:spacing w:val="-12"/>
        </w:rPr>
        <w:t xml:space="preserve"> </w:t>
      </w:r>
      <w:r>
        <w:rPr>
          <w:spacing w:val="-12"/>
        </w:rPr>
        <w:t>«География мира</w:t>
      </w:r>
      <w:r w:rsidRPr="00DC01E6">
        <w:rPr>
          <w:spacing w:val="-12"/>
        </w:rPr>
        <w:t>» (</w:t>
      </w:r>
      <w:r>
        <w:rPr>
          <w:spacing w:val="-12"/>
          <w:lang w:val="en-US"/>
        </w:rPr>
        <w:t>X</w:t>
      </w:r>
      <w:r>
        <w:rPr>
          <w:spacing w:val="-12"/>
        </w:rPr>
        <w:t xml:space="preserve">-XI </w:t>
      </w:r>
      <w:proofErr w:type="gramStart"/>
      <w:r w:rsidRPr="00DC01E6">
        <w:rPr>
          <w:spacing w:val="-12"/>
        </w:rPr>
        <w:t>классы)/</w:t>
      </w:r>
      <w:proofErr w:type="gramEnd"/>
      <w:r w:rsidRPr="00DC01E6">
        <w:rPr>
          <w:spacing w:val="-12"/>
        </w:rPr>
        <w:t xml:space="preserve">, опубликованной в  сборнике нормативных документов «География: Федеральный компонент государственного стандарта» –М.: Дрофа, 2009; </w:t>
      </w:r>
    </w:p>
    <w:p w:rsidR="00416CF7" w:rsidRDefault="00416CF7" w:rsidP="00416CF7">
      <w:pPr>
        <w:numPr>
          <w:ilvl w:val="0"/>
          <w:numId w:val="1"/>
        </w:numPr>
      </w:pPr>
      <w:r>
        <w:t xml:space="preserve">Авторская программа по географии 6-10 классы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416CF7" w:rsidRDefault="00416CF7" w:rsidP="00416CF7">
      <w:pPr>
        <w:pStyle w:val="a3"/>
        <w:numPr>
          <w:ilvl w:val="0"/>
          <w:numId w:val="1"/>
        </w:numPr>
      </w:pPr>
      <w:r>
        <w:t>Рабочие программы по географии.  10-11 классы (линии учебников издательств «Просвещение», «Дрофа», «Русское слово», «</w:t>
      </w:r>
      <w:proofErr w:type="spellStart"/>
      <w:r>
        <w:t>Вентана</w:t>
      </w:r>
      <w:proofErr w:type="spellEnd"/>
      <w:r>
        <w:t xml:space="preserve">-Граф»)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proofErr w:type="gramStart"/>
      <w:r>
        <w:t>испр</w:t>
      </w:r>
      <w:proofErr w:type="spellEnd"/>
      <w:r>
        <w:t>.,</w:t>
      </w:r>
      <w:proofErr w:type="gramEnd"/>
      <w:r>
        <w:t xml:space="preserve"> доп. – М.: Издательство «Глобус», 2009. – 110 с. – (Образовательный стандарт).</w:t>
      </w:r>
    </w:p>
    <w:p w:rsidR="00416CF7" w:rsidRPr="00214DBD" w:rsidRDefault="00416CF7" w:rsidP="00416CF7">
      <w:r w:rsidRPr="00214DBD">
        <w:rPr>
          <w:b/>
        </w:rPr>
        <w:t>Рабочая программа ориентирована на использование:</w:t>
      </w:r>
    </w:p>
    <w:p w:rsidR="00416CF7" w:rsidRDefault="00416CF7" w:rsidP="00416CF7">
      <w:pPr>
        <w:pStyle w:val="a3"/>
        <w:numPr>
          <w:ilvl w:val="0"/>
          <w:numId w:val="2"/>
        </w:numPr>
        <w:shd w:val="clear" w:color="auto" w:fill="FFFFFF"/>
      </w:pPr>
      <w:r w:rsidRPr="00A00AC0">
        <w:rPr>
          <w:bCs/>
          <w:iCs/>
        </w:rPr>
        <w:t xml:space="preserve">Учебника:  </w:t>
      </w:r>
      <w:proofErr w:type="spellStart"/>
      <w:r w:rsidRPr="006A1FD7">
        <w:t>Максаковский</w:t>
      </w:r>
      <w:proofErr w:type="spellEnd"/>
      <w:r w:rsidRPr="006A1FD7">
        <w:t xml:space="preserve"> В. П. Экономическая и социальная география мира / В. П.</w:t>
      </w:r>
      <w:r>
        <w:t xml:space="preserve"> </w:t>
      </w:r>
      <w:proofErr w:type="spellStart"/>
      <w:r>
        <w:t>Максаковский</w:t>
      </w:r>
      <w:proofErr w:type="spellEnd"/>
      <w:r>
        <w:t>. М.: Дрофа, 2009.</w:t>
      </w:r>
    </w:p>
    <w:p w:rsidR="00416CF7" w:rsidRDefault="00416CF7" w:rsidP="00416CF7">
      <w:pPr>
        <w:pStyle w:val="a3"/>
        <w:numPr>
          <w:ilvl w:val="0"/>
          <w:numId w:val="2"/>
        </w:numPr>
        <w:shd w:val="clear" w:color="auto" w:fill="FFFFFF"/>
      </w:pPr>
      <w:r>
        <w:t>Географический атлас. 11</w:t>
      </w:r>
      <w:r w:rsidR="00E33AF9">
        <w:t xml:space="preserve"> </w:t>
      </w:r>
      <w:proofErr w:type="spellStart"/>
      <w:r w:rsidR="00E33AF9">
        <w:t>кл</w:t>
      </w:r>
      <w:proofErr w:type="spellEnd"/>
      <w:r w:rsidR="00E33AF9">
        <w:t>. – Дрофа, 20</w:t>
      </w:r>
      <w:r>
        <w:t>10.</w:t>
      </w:r>
    </w:p>
    <w:p w:rsidR="00416CF7" w:rsidRPr="000D38A2" w:rsidRDefault="00416CF7" w:rsidP="00416CF7">
      <w:pPr>
        <w:pStyle w:val="a3"/>
        <w:numPr>
          <w:ilvl w:val="0"/>
          <w:numId w:val="2"/>
        </w:numPr>
        <w:shd w:val="clear" w:color="auto" w:fill="FFFFFF"/>
        <w:spacing w:before="165" w:line="285" w:lineRule="exact"/>
        <w:ind w:left="735"/>
        <w:jc w:val="both"/>
        <w:rPr>
          <w:b/>
        </w:rPr>
      </w:pPr>
      <w:r>
        <w:t>Экономическая и социальна</w:t>
      </w:r>
      <w:r w:rsidR="00A97B22">
        <w:t>я география мира. 10 класс. Ч.I</w:t>
      </w:r>
      <w:r>
        <w:t xml:space="preserve">. Общая характеристика мира: поурочные планы на основе учебника </w:t>
      </w:r>
      <w:proofErr w:type="spellStart"/>
      <w:r>
        <w:t>В.П.Максаковского</w:t>
      </w:r>
      <w:proofErr w:type="spellEnd"/>
      <w:r>
        <w:t>. – Волгоград: Учитель,2007.</w:t>
      </w:r>
    </w:p>
    <w:p w:rsidR="00416CF7" w:rsidRDefault="00416CF7" w:rsidP="00416CF7">
      <w:pPr>
        <w:pStyle w:val="a3"/>
        <w:shd w:val="clear" w:color="auto" w:fill="FFFFFF"/>
        <w:spacing w:before="165" w:line="285" w:lineRule="exact"/>
        <w:ind w:left="735"/>
        <w:jc w:val="both"/>
      </w:pPr>
    </w:p>
    <w:p w:rsidR="00416CF7" w:rsidRPr="00BB0494" w:rsidRDefault="00416CF7" w:rsidP="00416CF7">
      <w:pPr>
        <w:ind w:firstLine="720"/>
        <w:jc w:val="both"/>
      </w:pPr>
      <w:r w:rsidRPr="00BB0494">
        <w:rPr>
          <w:spacing w:val="-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416CF7" w:rsidRPr="00BB0494" w:rsidRDefault="00416CF7" w:rsidP="00416CF7">
      <w:pPr>
        <w:ind w:firstLine="720"/>
        <w:jc w:val="both"/>
      </w:pPr>
      <w:r w:rsidRPr="00BB0494"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416CF7" w:rsidRPr="00BB0494" w:rsidRDefault="00416CF7" w:rsidP="00416CF7">
      <w:pPr>
        <w:ind w:firstLine="720"/>
        <w:jc w:val="both"/>
      </w:pPr>
      <w:r w:rsidRPr="00BB0494"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416CF7" w:rsidRDefault="00416CF7" w:rsidP="00416CF7">
      <w:pPr>
        <w:ind w:firstLine="720"/>
        <w:jc w:val="both"/>
      </w:pPr>
      <w:r w:rsidRPr="00BB0494"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416CF7" w:rsidRPr="00BB0494" w:rsidRDefault="00416CF7" w:rsidP="00416CF7">
      <w:pPr>
        <w:ind w:firstLine="567"/>
        <w:jc w:val="both"/>
      </w:pPr>
      <w:r w:rsidRPr="00BB0494">
        <w:rPr>
          <w:b/>
          <w:i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Pr="00BB0494">
        <w:t>: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освоение системы географических знаний</w:t>
      </w:r>
      <w:r w:rsidRPr="00BB0494"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овладение умениями</w:t>
      </w:r>
      <w:r w:rsidRPr="00BB0494"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BB0494">
        <w:t>геоэкологических</w:t>
      </w:r>
      <w:proofErr w:type="spellEnd"/>
      <w:r w:rsidRPr="00BB0494">
        <w:t xml:space="preserve"> процессов и явлений;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развитие</w:t>
      </w:r>
      <w:r w:rsidRPr="00BB0494"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воспитание</w:t>
      </w:r>
      <w:r w:rsidRPr="00BB0494"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использование</w:t>
      </w:r>
      <w:r w:rsidRPr="00BB0494"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16CF7" w:rsidRDefault="00416CF7" w:rsidP="00416CF7">
      <w:pPr>
        <w:ind w:firstLine="720"/>
        <w:jc w:val="both"/>
        <w:rPr>
          <w:b/>
        </w:rPr>
      </w:pPr>
    </w:p>
    <w:p w:rsidR="00416CF7" w:rsidRDefault="00416CF7" w:rsidP="00416CF7">
      <w:pPr>
        <w:ind w:firstLine="720"/>
        <w:jc w:val="center"/>
        <w:rPr>
          <w:b/>
        </w:rPr>
      </w:pPr>
    </w:p>
    <w:p w:rsidR="00416CF7" w:rsidRPr="00422EC6" w:rsidRDefault="00416CF7" w:rsidP="00416CF7">
      <w:pPr>
        <w:ind w:firstLine="720"/>
        <w:jc w:val="center"/>
        <w:rPr>
          <w:b/>
          <w:sz w:val="22"/>
          <w:szCs w:val="22"/>
        </w:rPr>
      </w:pPr>
      <w:r w:rsidRPr="00422EC6">
        <w:rPr>
          <w:b/>
        </w:rPr>
        <w:t>Требования к уровню подготовки</w:t>
      </w:r>
    </w:p>
    <w:p w:rsidR="00416CF7" w:rsidRDefault="00416CF7" w:rsidP="00416CF7">
      <w:pPr>
        <w:pStyle w:val="1"/>
      </w:pPr>
    </w:p>
    <w:p w:rsidR="00416CF7" w:rsidRDefault="00416CF7" w:rsidP="00416CF7">
      <w:pPr>
        <w:pStyle w:val="a4"/>
        <w:jc w:val="both"/>
      </w:pPr>
      <w:r>
        <w:tab/>
        <w:t xml:space="preserve">В результате изучения географии на базовом уровне ученик должен </w:t>
      </w:r>
    </w:p>
    <w:p w:rsidR="00416CF7" w:rsidRDefault="00416CF7" w:rsidP="00416CF7">
      <w:pPr>
        <w:pStyle w:val="a4"/>
        <w:jc w:val="both"/>
        <w:rPr>
          <w:b/>
          <w:bCs/>
        </w:rPr>
      </w:pPr>
      <w:r>
        <w:rPr>
          <w:b/>
          <w:bCs/>
        </w:rPr>
        <w:t>знать/понимать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</w:t>
      </w:r>
      <w:proofErr w:type="gramStart"/>
      <w:r>
        <w:t>качестве  жизни</w:t>
      </w:r>
      <w:proofErr w:type="gramEnd"/>
      <w:r>
        <w:t xml:space="preserve"> населения, основные направления миграций; проблемы современной урбанизации;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16CF7" w:rsidRDefault="00416CF7" w:rsidP="00416CF7">
      <w:pPr>
        <w:pStyle w:val="a4"/>
        <w:jc w:val="both"/>
        <w:rPr>
          <w:b/>
          <w:bCs/>
        </w:rPr>
      </w:pPr>
      <w:r>
        <w:rPr>
          <w:b/>
          <w:bCs/>
        </w:rPr>
        <w:t>уметь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Сопоставлять географические карты различной тематики;</w:t>
      </w:r>
    </w:p>
    <w:p w:rsidR="00416CF7" w:rsidRDefault="00416CF7" w:rsidP="00416CF7">
      <w:pPr>
        <w:pStyle w:val="a4"/>
        <w:jc w:val="both"/>
        <w:rPr>
          <w:b/>
          <w:bCs/>
        </w:rPr>
      </w:pPr>
    </w:p>
    <w:p w:rsidR="00416CF7" w:rsidRDefault="00416CF7" w:rsidP="00416CF7">
      <w:pPr>
        <w:pStyle w:val="a4"/>
        <w:jc w:val="both"/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</w:t>
      </w:r>
      <w:r>
        <w:t xml:space="preserve"> для: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Выявления и объяснения географических аспектов различных текущих событий и ситуаций;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416CF7" w:rsidRPr="000D38A2" w:rsidRDefault="00416CF7" w:rsidP="00416CF7">
      <w:pPr>
        <w:pStyle w:val="a4"/>
        <w:spacing w:after="0"/>
        <w:ind w:left="720"/>
        <w:jc w:val="both"/>
      </w:pPr>
    </w:p>
    <w:p w:rsidR="00416CF7" w:rsidRDefault="00416CF7" w:rsidP="00416CF7">
      <w:pPr>
        <w:rPr>
          <w:b/>
        </w:rPr>
      </w:pPr>
    </w:p>
    <w:p w:rsidR="00416CF7" w:rsidRPr="00FD13E6" w:rsidRDefault="00416CF7" w:rsidP="00416CF7">
      <w:pPr>
        <w:rPr>
          <w:b/>
        </w:rPr>
      </w:pPr>
      <w:r w:rsidRPr="00FD13E6">
        <w:rPr>
          <w:b/>
        </w:rPr>
        <w:t>Рабочая программа рассчитана на 34 часа; в неделю 1 час.</w:t>
      </w:r>
    </w:p>
    <w:p w:rsidR="00416CF7" w:rsidRDefault="00416CF7" w:rsidP="00416CF7">
      <w:pPr>
        <w:pStyle w:val="Style6"/>
        <w:widowControl/>
        <w:ind w:right="5069"/>
        <w:rPr>
          <w:rStyle w:val="FontStyle13"/>
        </w:rPr>
      </w:pPr>
      <w:r>
        <w:rPr>
          <w:rStyle w:val="FontStyle13"/>
        </w:rPr>
        <w:t>Программой предусмотрено проведение:</w:t>
      </w:r>
    </w:p>
    <w:p w:rsidR="00416CF7" w:rsidRPr="00FD13E6" w:rsidRDefault="00416CF7" w:rsidP="00416CF7">
      <w:pPr>
        <w:pStyle w:val="Style6"/>
        <w:widowControl/>
        <w:ind w:right="5069"/>
        <w:rPr>
          <w:rStyle w:val="FontStyle14"/>
          <w:b/>
          <w:bCs/>
        </w:rPr>
      </w:pPr>
      <w:r w:rsidRPr="00FD13E6">
        <w:rPr>
          <w:rStyle w:val="FontStyle13"/>
        </w:rPr>
        <w:t>Практических работ</w:t>
      </w:r>
      <w:r>
        <w:rPr>
          <w:rStyle w:val="FontStyle13"/>
        </w:rPr>
        <w:t xml:space="preserve"> </w:t>
      </w:r>
      <w:r w:rsidR="005766D4">
        <w:rPr>
          <w:rStyle w:val="FontStyle14"/>
        </w:rPr>
        <w:t>- 12</w:t>
      </w:r>
      <w:r>
        <w:rPr>
          <w:rStyle w:val="FontStyle14"/>
        </w:rPr>
        <w:t>, из них оценочных - 5:</w:t>
      </w:r>
    </w:p>
    <w:p w:rsidR="006943A9" w:rsidRDefault="0068254B" w:rsidP="0068254B">
      <w:pPr>
        <w:pStyle w:val="a3"/>
        <w:numPr>
          <w:ilvl w:val="0"/>
          <w:numId w:val="5"/>
        </w:numPr>
      </w:pPr>
      <w:r>
        <w:t>Оценка обеспеченности разных регионов и стран основными видами природных ресурсов.</w:t>
      </w:r>
    </w:p>
    <w:p w:rsidR="0068254B" w:rsidRDefault="0068254B" w:rsidP="0068254B">
      <w:pPr>
        <w:pStyle w:val="a3"/>
        <w:numPr>
          <w:ilvl w:val="0"/>
          <w:numId w:val="5"/>
        </w:numPr>
      </w:pPr>
      <w:r>
        <w:t>Определение</w:t>
      </w:r>
      <w:r w:rsidR="00A97B22">
        <w:t xml:space="preserve"> обеспеченности крупных регионов и стран трудовыми ресурсами</w:t>
      </w:r>
    </w:p>
    <w:p w:rsidR="00A97B22" w:rsidRDefault="00A97B22" w:rsidP="0068254B">
      <w:pPr>
        <w:pStyle w:val="a3"/>
        <w:numPr>
          <w:ilvl w:val="0"/>
          <w:numId w:val="5"/>
        </w:numPr>
      </w:pPr>
      <w:r>
        <w:lastRenderedPageBreak/>
        <w:t>Сравнительная характеристика ведущих факторов размещения производительных сил.</w:t>
      </w:r>
    </w:p>
    <w:p w:rsidR="00A97B22" w:rsidRPr="00A97B22" w:rsidRDefault="00A97B22" w:rsidP="0068254B">
      <w:pPr>
        <w:pStyle w:val="a3"/>
        <w:numPr>
          <w:ilvl w:val="0"/>
          <w:numId w:val="5"/>
        </w:numPr>
      </w:pPr>
      <w:r w:rsidRPr="0037154A">
        <w:rPr>
          <w:spacing w:val="2"/>
        </w:rPr>
        <w:t>Определение стран экспортёров основных видов промышленной и сельскохозяйственной продукции и сырья, районов международного туризма и отдыха, стран предоставляющих банковские и другие виды международных</w:t>
      </w:r>
      <w:r>
        <w:rPr>
          <w:spacing w:val="2"/>
        </w:rPr>
        <w:t>.</w:t>
      </w:r>
    </w:p>
    <w:p w:rsidR="00A97B22" w:rsidRDefault="00A97B22" w:rsidP="0068254B">
      <w:pPr>
        <w:pStyle w:val="a3"/>
        <w:numPr>
          <w:ilvl w:val="0"/>
          <w:numId w:val="5"/>
        </w:numPr>
      </w:pPr>
      <w:r w:rsidRPr="00A97B22">
        <w:rPr>
          <w:iCs/>
          <w:color w:val="000000"/>
          <w:shd w:val="clear" w:color="auto" w:fill="FFFFFF"/>
          <w:lang w:eastAsia="ru-RU"/>
        </w:rPr>
        <w:t>Определение основных направлений международной торговли; факторов, определяющих международную специализацию стран и регионов мира».</w:t>
      </w:r>
      <w:r w:rsidRPr="00A97B22">
        <w:rPr>
          <w:color w:val="000000"/>
          <w:lang w:eastAsia="ru-RU"/>
        </w:rPr>
        <w:br/>
      </w:r>
    </w:p>
    <w:p w:rsidR="00A97B22" w:rsidRDefault="00A97B22" w:rsidP="00A97B22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701"/>
      </w:tblGrid>
      <w:tr w:rsidR="00A97B22" w:rsidTr="00755EB0">
        <w:tc>
          <w:tcPr>
            <w:tcW w:w="675" w:type="dxa"/>
          </w:tcPr>
          <w:p w:rsidR="00A97B22" w:rsidRDefault="00A97B22" w:rsidP="00755EB0">
            <w:r>
              <w:t>№</w:t>
            </w:r>
          </w:p>
          <w:p w:rsidR="00A97B22" w:rsidRDefault="00A97B22" w:rsidP="00755EB0">
            <w:r>
              <w:t>П/П</w:t>
            </w:r>
          </w:p>
        </w:tc>
        <w:tc>
          <w:tcPr>
            <w:tcW w:w="4536" w:type="dxa"/>
          </w:tcPr>
          <w:p w:rsidR="00A97B22" w:rsidRPr="0085798B" w:rsidRDefault="00A97B22" w:rsidP="00755EB0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A97B22" w:rsidRDefault="00A97B22" w:rsidP="00755EB0">
            <w:r>
              <w:t>Количество часов</w:t>
            </w:r>
          </w:p>
        </w:tc>
        <w:tc>
          <w:tcPr>
            <w:tcW w:w="1843" w:type="dxa"/>
          </w:tcPr>
          <w:p w:rsidR="00A97B22" w:rsidRDefault="00A97B22" w:rsidP="00755EB0">
            <w:r>
              <w:t>Практические работы</w:t>
            </w:r>
          </w:p>
        </w:tc>
        <w:tc>
          <w:tcPr>
            <w:tcW w:w="1701" w:type="dxa"/>
          </w:tcPr>
          <w:p w:rsidR="00A97B22" w:rsidRDefault="00A97B22" w:rsidP="00755EB0">
            <w:r>
              <w:t>Контрольные работы</w:t>
            </w:r>
          </w:p>
        </w:tc>
      </w:tr>
      <w:tr w:rsidR="00A97B22" w:rsidTr="00755EB0">
        <w:tc>
          <w:tcPr>
            <w:tcW w:w="675" w:type="dxa"/>
          </w:tcPr>
          <w:p w:rsidR="00A97B22" w:rsidRDefault="00A97B22" w:rsidP="00755EB0">
            <w:r>
              <w:t>1</w:t>
            </w:r>
          </w:p>
        </w:tc>
        <w:tc>
          <w:tcPr>
            <w:tcW w:w="4536" w:type="dxa"/>
          </w:tcPr>
          <w:p w:rsidR="00A97B22" w:rsidRPr="0085798B" w:rsidRDefault="00A97B22" w:rsidP="00755EB0">
            <w:r>
              <w:t>Введение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97B22" w:rsidRDefault="00A97B22" w:rsidP="005766D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</w:tr>
      <w:tr w:rsidR="00A97B22" w:rsidTr="00755EB0">
        <w:tc>
          <w:tcPr>
            <w:tcW w:w="675" w:type="dxa"/>
          </w:tcPr>
          <w:p w:rsidR="00A97B22" w:rsidRDefault="00A97B22" w:rsidP="00755EB0"/>
        </w:tc>
        <w:tc>
          <w:tcPr>
            <w:tcW w:w="4536" w:type="dxa"/>
          </w:tcPr>
          <w:p w:rsidR="00A97B22" w:rsidRDefault="00A97B22" w:rsidP="00755EB0">
            <w:r>
              <w:t xml:space="preserve">ОБЩАЯ </w:t>
            </w:r>
            <w:r w:rsidR="005766D4">
              <w:t>ХАРАКТЕРИСТИКА МИРА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  <w:tc>
          <w:tcPr>
            <w:tcW w:w="1843" w:type="dxa"/>
          </w:tcPr>
          <w:p w:rsidR="00A97B22" w:rsidRDefault="00A97B22" w:rsidP="005766D4">
            <w:pPr>
              <w:jc w:val="center"/>
            </w:pP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</w:tr>
      <w:tr w:rsidR="00A97B22" w:rsidTr="00755EB0">
        <w:tc>
          <w:tcPr>
            <w:tcW w:w="675" w:type="dxa"/>
          </w:tcPr>
          <w:p w:rsidR="00A97B22" w:rsidRDefault="00A97B22" w:rsidP="00755EB0">
            <w:r>
              <w:t>2</w:t>
            </w:r>
          </w:p>
        </w:tc>
        <w:tc>
          <w:tcPr>
            <w:tcW w:w="4536" w:type="dxa"/>
          </w:tcPr>
          <w:p w:rsidR="00A97B22" w:rsidRDefault="00A97B22" w:rsidP="00755EB0">
            <w:r>
              <w:t>Природные ресурсы</w:t>
            </w:r>
          </w:p>
        </w:tc>
        <w:tc>
          <w:tcPr>
            <w:tcW w:w="1701" w:type="dxa"/>
          </w:tcPr>
          <w:p w:rsidR="00A97B22" w:rsidRDefault="005766D4" w:rsidP="005766D4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A97B22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97B22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 xml:space="preserve"> 3</w:t>
            </w:r>
          </w:p>
        </w:tc>
        <w:tc>
          <w:tcPr>
            <w:tcW w:w="4536" w:type="dxa"/>
          </w:tcPr>
          <w:p w:rsidR="005766D4" w:rsidRDefault="005766D4" w:rsidP="00755EB0">
            <w:r>
              <w:t>География населения мира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>4</w:t>
            </w:r>
          </w:p>
        </w:tc>
        <w:tc>
          <w:tcPr>
            <w:tcW w:w="4536" w:type="dxa"/>
          </w:tcPr>
          <w:p w:rsidR="005766D4" w:rsidRDefault="005766D4" w:rsidP="00755EB0">
            <w:r>
              <w:t>Научно-техническая революция и мировое хозяйство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>5</w:t>
            </w:r>
          </w:p>
        </w:tc>
        <w:tc>
          <w:tcPr>
            <w:tcW w:w="4536" w:type="dxa"/>
          </w:tcPr>
          <w:p w:rsidR="005766D4" w:rsidRDefault="005766D4" w:rsidP="00755EB0">
            <w:r>
              <w:t>Отрасли мирового хозяйства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/>
        </w:tc>
        <w:tc>
          <w:tcPr>
            <w:tcW w:w="4536" w:type="dxa"/>
          </w:tcPr>
          <w:p w:rsidR="005766D4" w:rsidRDefault="005766D4" w:rsidP="00755EB0">
            <w:r>
              <w:t>итого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5</w:t>
            </w:r>
          </w:p>
        </w:tc>
      </w:tr>
    </w:tbl>
    <w:p w:rsidR="00A97B22" w:rsidRPr="0085798B" w:rsidRDefault="00A97B22" w:rsidP="00A97B22">
      <w:pPr>
        <w:pStyle w:val="a3"/>
        <w:shd w:val="clear" w:color="auto" w:fill="FFFFFF"/>
        <w:spacing w:before="165" w:line="285" w:lineRule="exact"/>
      </w:pPr>
    </w:p>
    <w:p w:rsidR="005766D4" w:rsidRDefault="005766D4" w:rsidP="005766D4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  <w:r w:rsidRPr="007A5F66">
        <w:rPr>
          <w:rStyle w:val="FontStyle14"/>
          <w:b/>
        </w:rPr>
        <w:t>Содержание тем учебного курса.</w:t>
      </w:r>
    </w:p>
    <w:p w:rsidR="005766D4" w:rsidRDefault="005766D4" w:rsidP="005766D4">
      <w:pPr>
        <w:pStyle w:val="a7"/>
        <w:rPr>
          <w:rStyle w:val="FontStyle14"/>
          <w:rFonts w:eastAsiaTheme="minorEastAsia"/>
          <w:b/>
          <w:lang w:eastAsia="ru-RU"/>
        </w:rPr>
      </w:pP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93DA7">
        <w:rPr>
          <w:rFonts w:ascii="Times New Roman" w:hAnsi="Times New Roman"/>
          <w:b/>
          <w:sz w:val="24"/>
          <w:szCs w:val="24"/>
        </w:rPr>
        <w:t>.</w:t>
      </w:r>
      <w:r w:rsidRPr="00893DA7">
        <w:rPr>
          <w:rFonts w:ascii="Times New Roman" w:hAnsi="Times New Roman"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</w:rPr>
        <w:t>Современные методы географических исследований</w:t>
      </w:r>
      <w:r w:rsidRPr="00893DA7">
        <w:rPr>
          <w:rFonts w:ascii="Times New Roman" w:hAnsi="Times New Roman"/>
          <w:sz w:val="24"/>
          <w:szCs w:val="24"/>
        </w:rPr>
        <w:t xml:space="preserve">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Источники географической информации (4 часа).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Обозначение на контурной карте основных географических объектов.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>Раздел</w:t>
      </w:r>
      <w:r w:rsidRPr="005766D4">
        <w:rPr>
          <w:rFonts w:ascii="Times New Roman" w:hAnsi="Times New Roman"/>
          <w:b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93DA7">
        <w:rPr>
          <w:rFonts w:ascii="Times New Roman" w:hAnsi="Times New Roman"/>
          <w:b/>
          <w:sz w:val="24"/>
          <w:szCs w:val="24"/>
        </w:rPr>
        <w:t xml:space="preserve">. Природа и человек в современном мире (6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893DA7"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893DA7">
        <w:rPr>
          <w:rFonts w:ascii="Times New Roman" w:hAnsi="Times New Roman"/>
          <w:sz w:val="24"/>
          <w:szCs w:val="24"/>
        </w:rPr>
        <w:t>Геоэкологические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 проблемы регионов различных типов природопользования. Пути сохранения качества окружающей среды.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Оценка обеспеченности разных регионов и стран основными видами природных ресурсов.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>Раздел</w:t>
      </w:r>
      <w:r w:rsidRPr="005766D4">
        <w:rPr>
          <w:rFonts w:ascii="Times New Roman" w:hAnsi="Times New Roman"/>
          <w:b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93DA7">
        <w:rPr>
          <w:rFonts w:ascii="Times New Roman" w:hAnsi="Times New Roman"/>
          <w:b/>
          <w:sz w:val="24"/>
          <w:szCs w:val="24"/>
        </w:rPr>
        <w:t xml:space="preserve">. Население мира (5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Численность, динамика и размещение населения мира, крупных регионов и стран. Воспроизводство и миграции населения. Их типы и виды.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Характеристика трудовых ресурсов и занятости населения крупных стран и регионов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мира. Расселение населения. Специфика городских и сельских поселений. Масштабы и темпы урбанизации различных стран и регионов мира.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</w:p>
    <w:p w:rsidR="005766D4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Определение степени обеспеченности крупных регионов и стран трудовыми ресурсами. </w:t>
      </w:r>
    </w:p>
    <w:p w:rsidR="00D65839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</w:p>
    <w:p w:rsidR="005766D4" w:rsidRPr="005766D4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93DA7">
        <w:rPr>
          <w:rFonts w:ascii="Times New Roman" w:hAnsi="Times New Roman"/>
          <w:b/>
          <w:sz w:val="24"/>
          <w:szCs w:val="24"/>
        </w:rPr>
        <w:t>. НТР и мировое хозяйство (7 часов)</w:t>
      </w:r>
    </w:p>
    <w:p w:rsidR="005766D4" w:rsidRPr="00893DA7" w:rsidRDefault="005766D4" w:rsidP="005766D4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</w:pPr>
      <w:r w:rsidRPr="00893DA7">
        <w:lastRenderedPageBreak/>
        <w:t xml:space="preserve">НТР: основные черта и составные части: наука, производство, техника и технология, управление. Эволюционный и революционный пути развития техники и технологии в </w:t>
      </w:r>
      <w:proofErr w:type="gramStart"/>
      <w:r w:rsidRPr="00893DA7">
        <w:t>период  НТР</w:t>
      </w:r>
      <w:proofErr w:type="gramEnd"/>
      <w:r w:rsidRPr="00893DA7">
        <w:t>.</w:t>
      </w:r>
    </w:p>
    <w:p w:rsidR="005766D4" w:rsidRPr="00893DA7" w:rsidRDefault="005766D4" w:rsidP="005766D4">
      <w:pPr>
        <w:pStyle w:val="a9"/>
        <w:spacing w:before="0" w:beforeAutospacing="0" w:after="0" w:afterAutospacing="0" w:line="240" w:lineRule="atLeast"/>
        <w:contextualSpacing/>
        <w:jc w:val="both"/>
      </w:pPr>
      <w:r w:rsidRPr="00893DA7">
        <w:t>Основные этапы формирования мирового хозяйства. Природ</w:t>
      </w:r>
      <w:r w:rsidRPr="00893DA7">
        <w:softHyphen/>
        <w:t>но-ресурсный потенциал территории и его влияние на развитие хо</w:t>
      </w:r>
      <w:r w:rsidRPr="00893DA7">
        <w:softHyphen/>
        <w:t>зяйства и отраслевую специализацию промышленности и сельского хозяйства. Географическая «модель» современного мирового хозяйст</w:t>
      </w:r>
      <w:r w:rsidRPr="00893DA7">
        <w:softHyphen/>
        <w:t xml:space="preserve">ва, его основные центры. Международное географическое разделение труда и международная экономическая интеграция. </w:t>
      </w:r>
      <w:r w:rsidRPr="00893DA7">
        <w:rPr>
          <w:iCs/>
        </w:rPr>
        <w:t>Международная специализация</w:t>
      </w:r>
      <w:r w:rsidRPr="00893DA7">
        <w:t xml:space="preserve">. Изменение мирового хозяйства в период НТР. Влияние НТР на отраслевую и территориальную структуру мирового хозяйства. Факторы размещения производства в период НТР. Аграрные, индустриальные и постиндустриальные страны. Виды регионов по уровню их развития: столичные, </w:t>
      </w:r>
      <w:proofErr w:type="spellStart"/>
      <w:r w:rsidRPr="00893DA7">
        <w:t>технополисы</w:t>
      </w:r>
      <w:proofErr w:type="spellEnd"/>
      <w:r w:rsidRPr="00893DA7">
        <w:t xml:space="preserve">, депрессивные, отсталые аграрные, районы нового освоения. </w:t>
      </w:r>
      <w:r w:rsidRPr="00893DA7">
        <w:rPr>
          <w:iCs/>
        </w:rPr>
        <w:t>Региональная политика</w:t>
      </w:r>
      <w:r w:rsidRPr="00893DA7">
        <w:t xml:space="preserve">.  Виды международных экономических организаций: региональные и специализированные. Крупнейшие интеграционные объединения мира: ЕС, НАФТА, ЛААИ, МЕРКОСУР,  АСЕАН, СНГ, АТЭС, АС,  ОПЕК и их состав. </w:t>
      </w:r>
      <w:r w:rsidRPr="00893DA7">
        <w:rPr>
          <w:iCs/>
        </w:rPr>
        <w:t>Транснациональные корпорации</w:t>
      </w:r>
      <w:r w:rsidRPr="00893DA7">
        <w:t>.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93DA7">
        <w:rPr>
          <w:rFonts w:ascii="Times New Roman" w:hAnsi="Times New Roman"/>
          <w:b/>
          <w:sz w:val="24"/>
          <w:szCs w:val="24"/>
        </w:rPr>
        <w:t xml:space="preserve">. География мирового хозяйства (12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Международная специализация и кооперирование – интеграционные зоны, крупнейшие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фирмы и транснациональные корпорации (ТНК). Отрасли международной специализации стран и регионов мира; определяющие их факторы.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Внешние экономические связи – научно-технические, производственное сотрудничество, создание свободных экономических зон (СЭЗ). География мировых валютно-финансовых отношений.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</w:p>
    <w:p w:rsidR="00A97B22" w:rsidRDefault="005766D4" w:rsidP="005766D4">
      <w:pPr>
        <w:ind w:left="360"/>
      </w:pPr>
      <w:r w:rsidRPr="00893DA7">
        <w:t>Определение стран – экспортеров основных видов промышленной и сельскохозяйственной продукции, видов сырья; районов международного туризма и отдыха, стран, предоставляющих банковские и другие виды международных у</w:t>
      </w:r>
      <w:r w:rsidR="00D65839">
        <w:t>слуг.</w:t>
      </w:r>
    </w:p>
    <w:p w:rsidR="00D65839" w:rsidRDefault="00D65839" w:rsidP="005766D4">
      <w:pPr>
        <w:ind w:left="360"/>
      </w:pPr>
    </w:p>
    <w:p w:rsidR="00D65839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Нормы оценки знаний и умений по географии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самостоятельность ответа;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логичность, доказательность в изложении материала;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 xml:space="preserve">- степень </w:t>
      </w:r>
      <w:proofErr w:type="spellStart"/>
      <w:r w:rsidRPr="0076505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65053">
        <w:rPr>
          <w:rFonts w:ascii="Times New Roman" w:hAnsi="Times New Roman"/>
          <w:sz w:val="24"/>
          <w:szCs w:val="24"/>
        </w:rPr>
        <w:t xml:space="preserve"> интеллектуальных, </w:t>
      </w:r>
      <w:proofErr w:type="spellStart"/>
      <w:r w:rsidRPr="0076505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65053">
        <w:rPr>
          <w:rFonts w:ascii="Times New Roman" w:hAnsi="Times New Roman"/>
          <w:sz w:val="24"/>
          <w:szCs w:val="24"/>
        </w:rPr>
        <w:t xml:space="preserve"> и географических умений.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iCs/>
          <w:sz w:val="24"/>
          <w:szCs w:val="24"/>
        </w:rPr>
      </w:pPr>
      <w:r w:rsidRPr="00765053">
        <w:rPr>
          <w:rFonts w:ascii="Times New Roman" w:hAnsi="Times New Roman"/>
          <w:b/>
          <w:iCs/>
          <w:sz w:val="24"/>
          <w:szCs w:val="24"/>
        </w:rPr>
        <w:t>Примерные нормы оценок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основного географического материала или выводах, легко исправляемые по дополнительным вопросам учителя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ошибки в использовании карт при ответе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lastRenderedPageBreak/>
        <w:t>«2»</w:t>
      </w:r>
      <w:r w:rsidRPr="00765053">
        <w:rPr>
          <w:rFonts w:ascii="Times New Roman" w:hAnsi="Times New Roman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iCs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 xml:space="preserve">Примерные нормы оценок </w:t>
      </w:r>
      <w:r w:rsidRPr="00765053">
        <w:rPr>
          <w:rFonts w:ascii="Times New Roman" w:hAnsi="Times New Roman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«2»</w:t>
      </w:r>
      <w:r w:rsidRPr="00765053">
        <w:rPr>
          <w:rFonts w:ascii="Times New Roman" w:hAnsi="Times New Roman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5053">
        <w:rPr>
          <w:rFonts w:ascii="Times New Roman" w:hAnsi="Times New Roman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«2»</w:t>
      </w:r>
      <w:r w:rsidRPr="00765053">
        <w:rPr>
          <w:rFonts w:ascii="Times New Roman" w:hAnsi="Times New Roman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D65839" w:rsidRDefault="00D65839" w:rsidP="00D65839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</w:p>
    <w:p w:rsidR="00D65839" w:rsidRPr="00760E2F" w:rsidRDefault="00D65839" w:rsidP="00D65839">
      <w:pPr>
        <w:widowControl w:val="0"/>
        <w:autoSpaceDE w:val="0"/>
        <w:autoSpaceDN w:val="0"/>
        <w:adjustRightInd w:val="0"/>
        <w:ind w:left="360"/>
        <w:jc w:val="both"/>
        <w:rPr>
          <w:b/>
          <w:i/>
        </w:rPr>
      </w:pPr>
      <w:r w:rsidRPr="00760E2F">
        <w:rPr>
          <w:b/>
          <w:i/>
        </w:rPr>
        <w:t>Формы контроля уровня достижений учащихся и критерии оценки.</w:t>
      </w:r>
    </w:p>
    <w:p w:rsidR="00D65839" w:rsidRPr="00760E2F" w:rsidRDefault="00D65839" w:rsidP="00D65839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6489"/>
      </w:tblGrid>
      <w:tr w:rsidR="00D65839" w:rsidRPr="00760E2F" w:rsidTr="00755EB0">
        <w:tc>
          <w:tcPr>
            <w:tcW w:w="4785" w:type="dxa"/>
          </w:tcPr>
          <w:p w:rsidR="00D65839" w:rsidRPr="00760E2F" w:rsidRDefault="00D65839" w:rsidP="00755EB0">
            <w:pPr>
              <w:ind w:left="900"/>
              <w:jc w:val="center"/>
              <w:rPr>
                <w:b/>
              </w:rPr>
            </w:pPr>
            <w:r w:rsidRPr="00760E2F">
              <w:rPr>
                <w:b/>
              </w:rPr>
              <w:t>Вид проверочной работы</w:t>
            </w:r>
          </w:p>
        </w:tc>
        <w:tc>
          <w:tcPr>
            <w:tcW w:w="8790" w:type="dxa"/>
          </w:tcPr>
          <w:p w:rsidR="00D65839" w:rsidRPr="00760E2F" w:rsidRDefault="00D65839" w:rsidP="00755EB0">
            <w:pPr>
              <w:jc w:val="center"/>
              <w:rPr>
                <w:b/>
              </w:rPr>
            </w:pPr>
            <w:r w:rsidRPr="00760E2F">
              <w:rPr>
                <w:b/>
              </w:rPr>
              <w:t>Система оценивания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6"/>
              </w:numPr>
            </w:pPr>
            <w:r w:rsidRPr="00760E2F">
              <w:t>письменные</w:t>
            </w:r>
          </w:p>
        </w:tc>
        <w:tc>
          <w:tcPr>
            <w:tcW w:w="8790" w:type="dxa"/>
          </w:tcPr>
          <w:p w:rsidR="00D65839" w:rsidRPr="00760E2F" w:rsidRDefault="00D65839" w:rsidP="00755EB0">
            <w:r w:rsidRPr="00760E2F">
              <w:t>5-ти бальная стандартная система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тесты</w:t>
            </w:r>
          </w:p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ответы на вопросы</w:t>
            </w:r>
          </w:p>
          <w:p w:rsidR="00D65839" w:rsidRPr="00760E2F" w:rsidRDefault="00D65839" w:rsidP="00755EB0"/>
        </w:tc>
        <w:tc>
          <w:tcPr>
            <w:tcW w:w="8790" w:type="dxa"/>
          </w:tcPr>
          <w:p w:rsidR="00D65839" w:rsidRPr="00760E2F" w:rsidRDefault="00D65839" w:rsidP="00755EB0">
            <w:r w:rsidRPr="00760E2F">
              <w:t>правильный ответ – 1 балл</w:t>
            </w:r>
          </w:p>
          <w:p w:rsidR="00D65839" w:rsidRPr="00760E2F" w:rsidRDefault="00D65839" w:rsidP="00755EB0">
            <w:r w:rsidRPr="00760E2F">
              <w:t>0-49% - «2»</w:t>
            </w:r>
          </w:p>
          <w:p w:rsidR="00D65839" w:rsidRPr="00760E2F" w:rsidRDefault="00D65839" w:rsidP="00755EB0">
            <w:r w:rsidRPr="00760E2F">
              <w:t>50-69% - «3»</w:t>
            </w:r>
          </w:p>
          <w:p w:rsidR="00D65839" w:rsidRPr="00760E2F" w:rsidRDefault="00D65839" w:rsidP="00755EB0">
            <w:r w:rsidRPr="00760E2F">
              <w:t>70-89% - «4»</w:t>
            </w:r>
          </w:p>
          <w:p w:rsidR="00D65839" w:rsidRPr="00760E2F" w:rsidRDefault="00D65839" w:rsidP="00755EB0">
            <w:r w:rsidRPr="00760E2F">
              <w:t>90-100% - «5»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Устные</w:t>
            </w:r>
          </w:p>
        </w:tc>
        <w:tc>
          <w:tcPr>
            <w:tcW w:w="8790" w:type="dxa"/>
          </w:tcPr>
          <w:p w:rsidR="00D65839" w:rsidRPr="00760E2F" w:rsidRDefault="00D65839" w:rsidP="00755EB0">
            <w:r w:rsidRPr="00760E2F">
              <w:t>5-ти бальная стандартная система в зависимости от качества проявления основных знаний, умений и навыков</w:t>
            </w:r>
          </w:p>
        </w:tc>
      </w:tr>
    </w:tbl>
    <w:p w:rsidR="00D65839" w:rsidRPr="00760E2F" w:rsidRDefault="00D65839" w:rsidP="00D65839">
      <w:pPr>
        <w:ind w:firstLine="720"/>
      </w:pPr>
      <w:r w:rsidRPr="00760E2F">
        <w:t xml:space="preserve"> </w:t>
      </w: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center"/>
      </w:pPr>
      <w:r>
        <w:lastRenderedPageBreak/>
        <w:t>УЧЕБНО-МЕТОДИЧЕСКОЕ ОБЕСПЕЧЕНИЕ</w:t>
      </w:r>
    </w:p>
    <w:p w:rsidR="00D65839" w:rsidRPr="008B1B75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</w:pP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C41B75">
        <w:rPr>
          <w:rStyle w:val="CharacterStyle1"/>
          <w:rFonts w:asciiTheme="minorHAnsi" w:hAnsiTheme="minorHAnsi" w:cstheme="minorHAnsi"/>
          <w:iCs/>
          <w:sz w:val="24"/>
          <w:szCs w:val="24"/>
        </w:rPr>
        <w:t xml:space="preserve">Учебник: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 В. П. Экономическая и социальная география мира. 10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кл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. / В. 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softHyphen/>
        <w:t>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- М.: Дрофа, 2009.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2.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Географический атлас. 10 класс. - М.: Дрофа, 2007.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3.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Максаковский В. П. Рабочая тетрадь / В. 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- М.: Просвещение, 2009.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4.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Ануфриева О.И. Экономическая и социальная география мира. 10 класс. Ч.1. Общая характеристика мира:  поурочные планы по учебнику В.П.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Максаковского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Волгоград: Учитель, 2007.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5.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Ануфриева О.И. Экономическая и социальная география мира. 10 класс. Ч.2. Региональная характеристика мира:  поурочные планы по учебнику В.П.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Максаковского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Волгоград: Учитель, 2007.</w:t>
      </w:r>
    </w:p>
    <w:p w:rsidR="00D65839" w:rsidRPr="00662C40" w:rsidRDefault="00D65839" w:rsidP="00D65839">
      <w:pPr>
        <w:spacing w:line="360" w:lineRule="auto"/>
        <w:rPr>
          <w:spacing w:val="-17"/>
        </w:rPr>
      </w:pPr>
      <w:r>
        <w:rPr>
          <w:iCs/>
          <w:spacing w:val="3"/>
          <w:lang w:eastAsia="ar-SA"/>
        </w:rPr>
        <w:t>6.</w:t>
      </w:r>
      <w:r w:rsidRPr="00662C40">
        <w:rPr>
          <w:spacing w:val="1"/>
        </w:rPr>
        <w:t>Кузнецов А. П. Население и хозяйство мира / А. П. Кузнецов. - М.: Дрофа, 2004.</w:t>
      </w:r>
    </w:p>
    <w:p w:rsidR="00D65839" w:rsidRPr="00662C40" w:rsidRDefault="00D65839" w:rsidP="00D65839">
      <w:pPr>
        <w:spacing w:line="360" w:lineRule="auto"/>
        <w:rPr>
          <w:spacing w:val="-8"/>
        </w:rPr>
      </w:pPr>
      <w:r>
        <w:rPr>
          <w:spacing w:val="1"/>
        </w:rPr>
        <w:t>7.</w:t>
      </w:r>
      <w:r w:rsidRPr="00662C40">
        <w:rPr>
          <w:spacing w:val="1"/>
        </w:rPr>
        <w:t xml:space="preserve">Максаковский В. П. Дополнительные главы / В. П. </w:t>
      </w:r>
      <w:proofErr w:type="spellStart"/>
      <w:r w:rsidRPr="00662C40">
        <w:rPr>
          <w:spacing w:val="1"/>
        </w:rPr>
        <w:t>Максаковский</w:t>
      </w:r>
      <w:proofErr w:type="spellEnd"/>
      <w:r w:rsidRPr="00662C40">
        <w:rPr>
          <w:spacing w:val="1"/>
        </w:rPr>
        <w:t>. - М.: Дрофа, 2000.</w:t>
      </w:r>
    </w:p>
    <w:p w:rsidR="00D65839" w:rsidRPr="00662C40" w:rsidRDefault="00D65839" w:rsidP="00D65839">
      <w:pPr>
        <w:spacing w:line="360" w:lineRule="auto"/>
        <w:rPr>
          <w:spacing w:val="-7"/>
        </w:rPr>
      </w:pPr>
      <w:r>
        <w:rPr>
          <w:spacing w:val="1"/>
        </w:rPr>
        <w:t>8.</w:t>
      </w:r>
      <w:r w:rsidRPr="00662C40">
        <w:rPr>
          <w:spacing w:val="1"/>
        </w:rPr>
        <w:t xml:space="preserve">Сиротин В. И. Тематический тестовый контроль. 10-11 </w:t>
      </w:r>
      <w:proofErr w:type="spellStart"/>
      <w:r w:rsidRPr="00662C40">
        <w:rPr>
          <w:spacing w:val="1"/>
        </w:rPr>
        <w:t>кл</w:t>
      </w:r>
      <w:proofErr w:type="spellEnd"/>
      <w:r w:rsidRPr="00662C40">
        <w:rPr>
          <w:spacing w:val="1"/>
        </w:rPr>
        <w:t>. / В. И. Сиротин. - М.: Дрофа, 2003.</w:t>
      </w:r>
      <w:r w:rsidRPr="008B1B75">
        <w:t xml:space="preserve"> </w:t>
      </w:r>
    </w:p>
    <w:p w:rsidR="00D65839" w:rsidRPr="008B1B75" w:rsidRDefault="00D65839" w:rsidP="00D65839">
      <w:pPr>
        <w:shd w:val="clear" w:color="auto" w:fill="FFFFFF" w:themeFill="background1"/>
        <w:spacing w:line="300" w:lineRule="atLeast"/>
        <w:ind w:right="330"/>
        <w:rPr>
          <w:rFonts w:asciiTheme="minorHAnsi" w:hAnsiTheme="minorHAnsi" w:cstheme="minorHAnsi"/>
          <w:color w:val="000000"/>
        </w:rPr>
      </w:pPr>
      <w:r>
        <w:rPr>
          <w:spacing w:val="1"/>
        </w:rPr>
        <w:t>9.</w:t>
      </w:r>
      <w:r w:rsidRPr="008B1B75">
        <w:rPr>
          <w:spacing w:val="1"/>
        </w:rPr>
        <w:t>Ю.Н. Гладкий, С.Б. Лавров. Экономическая и социальная география мира, М.: Просвещение, 2000.</w:t>
      </w:r>
      <w:r w:rsidRPr="008B1B75">
        <w:rPr>
          <w:rFonts w:asciiTheme="minorHAnsi" w:hAnsiTheme="minorHAnsi" w:cstheme="minorHAnsi"/>
          <w:color w:val="000000"/>
        </w:rPr>
        <w:t xml:space="preserve"> В.П. </w:t>
      </w:r>
      <w:proofErr w:type="spellStart"/>
      <w:r w:rsidRPr="008B1B75">
        <w:rPr>
          <w:rFonts w:asciiTheme="minorHAnsi" w:hAnsiTheme="minorHAnsi" w:cstheme="minorHAnsi"/>
          <w:color w:val="000000"/>
        </w:rPr>
        <w:t>Максаковский</w:t>
      </w:r>
      <w:proofErr w:type="spellEnd"/>
      <w:r w:rsidRPr="008B1B75">
        <w:rPr>
          <w:rFonts w:asciiTheme="minorHAnsi" w:hAnsiTheme="minorHAnsi" w:cstheme="minorHAnsi"/>
          <w:color w:val="000000"/>
        </w:rPr>
        <w:t xml:space="preserve">., Н.Н. Петрова. Физическая и экономическая география мира. Готовимся к экзамену по географии. М.: </w:t>
      </w:r>
      <w:proofErr w:type="spellStart"/>
      <w:r w:rsidRPr="008B1B75">
        <w:rPr>
          <w:rFonts w:asciiTheme="minorHAnsi" w:hAnsiTheme="minorHAnsi" w:cstheme="minorHAnsi"/>
          <w:color w:val="000000"/>
        </w:rPr>
        <w:t>Рольф</w:t>
      </w:r>
      <w:proofErr w:type="spellEnd"/>
      <w:r w:rsidRPr="008B1B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B1B75">
        <w:rPr>
          <w:rFonts w:asciiTheme="minorHAnsi" w:hAnsiTheme="minorHAnsi" w:cstheme="minorHAnsi"/>
          <w:color w:val="000000"/>
        </w:rPr>
        <w:t>Айреис</w:t>
      </w:r>
      <w:proofErr w:type="spellEnd"/>
      <w:r w:rsidRPr="008B1B75">
        <w:rPr>
          <w:rFonts w:asciiTheme="minorHAnsi" w:hAnsiTheme="minorHAnsi" w:cstheme="minorHAnsi"/>
          <w:color w:val="000000"/>
        </w:rPr>
        <w:t>-пресс, 1998.</w:t>
      </w:r>
    </w:p>
    <w:p w:rsidR="00D65839" w:rsidRPr="008B1B75" w:rsidRDefault="00D65839" w:rsidP="00D65839">
      <w:pPr>
        <w:shd w:val="clear" w:color="auto" w:fill="FFFFFF" w:themeFill="background1"/>
        <w:spacing w:line="300" w:lineRule="atLeast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b/>
          <w:bCs/>
          <w:i/>
          <w:iCs/>
          <w:color w:val="000000"/>
        </w:rPr>
        <w:t>Учебно-методическая литература: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И.И. Баринова. Современный урок географии. Методические разработки уроков. М.: Школа-Пресс, 2000.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 xml:space="preserve">В.А. </w:t>
      </w:r>
      <w:proofErr w:type="spellStart"/>
      <w:r w:rsidRPr="008B1B75">
        <w:rPr>
          <w:rFonts w:asciiTheme="minorHAnsi" w:hAnsiTheme="minorHAnsi" w:cstheme="minorHAnsi"/>
          <w:color w:val="000000"/>
        </w:rPr>
        <w:t>Горбанев</w:t>
      </w:r>
      <w:proofErr w:type="spellEnd"/>
      <w:r w:rsidRPr="008B1B75">
        <w:rPr>
          <w:rFonts w:asciiTheme="minorHAnsi" w:hAnsiTheme="minorHAnsi" w:cstheme="minorHAnsi"/>
          <w:color w:val="000000"/>
        </w:rPr>
        <w:t>. Экономическая и социальная география мира. 10 класс. Краткий курс. М.: Дрофа, 1997.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А.Г. Исаченко. География в современном мире, М.: Просвещение, 2005.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 xml:space="preserve">В.П. </w:t>
      </w:r>
      <w:proofErr w:type="spellStart"/>
      <w:r w:rsidRPr="008B1B75">
        <w:rPr>
          <w:rFonts w:asciiTheme="minorHAnsi" w:hAnsiTheme="minorHAnsi" w:cstheme="minorHAnsi"/>
          <w:color w:val="000000"/>
        </w:rPr>
        <w:t>Максаковский</w:t>
      </w:r>
      <w:proofErr w:type="spellEnd"/>
      <w:r w:rsidRPr="008B1B75">
        <w:rPr>
          <w:rFonts w:asciiTheme="minorHAnsi" w:hAnsiTheme="minorHAnsi" w:cstheme="minorHAnsi"/>
          <w:color w:val="000000"/>
        </w:rPr>
        <w:t>. Методическое пособие по экономической и социальной географии мира. М.: Просвещение, 2000.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И.А. Родионова. Политическая карта мира. Московский лицей, 2002.</w:t>
      </w:r>
    </w:p>
    <w:p w:rsidR="00D65839" w:rsidRPr="007912B1" w:rsidRDefault="00D65839" w:rsidP="00D65839">
      <w:pPr>
        <w:shd w:val="clear" w:color="auto" w:fill="FFFFFF" w:themeFill="background1"/>
        <w:spacing w:line="300" w:lineRule="atLeast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b/>
          <w:bCs/>
          <w:i/>
          <w:iCs/>
          <w:color w:val="000000"/>
        </w:rPr>
        <w:t>Литература для обучающихся: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>В.П.Бондарев, М.О. Полякова. География. Ответы на вопросы. Устный экзамен, теория и практика. М.: «Издательство «Экзамен», 2002.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 xml:space="preserve">Т.М. </w:t>
      </w:r>
      <w:proofErr w:type="spellStart"/>
      <w:r w:rsidRPr="007912B1">
        <w:rPr>
          <w:rFonts w:asciiTheme="minorHAnsi" w:hAnsiTheme="minorHAnsi" w:cstheme="minorHAnsi"/>
          <w:color w:val="000000"/>
        </w:rPr>
        <w:t>Бунакова</w:t>
      </w:r>
      <w:proofErr w:type="spellEnd"/>
      <w:r w:rsidRPr="007912B1">
        <w:rPr>
          <w:rFonts w:asciiTheme="minorHAnsi" w:hAnsiTheme="minorHAnsi" w:cstheme="minorHAnsi"/>
          <w:color w:val="000000"/>
        </w:rPr>
        <w:t>, И.А. Родионова. Пособие по географии для поступающих в вузы. Тесты по социально-экономической географии. М.: «Уникум – центр», 2000.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>А.П. Кузнецов. Школьный практикум. География. Население и хозяйство мира. 10 класс. М.: Дрофа, 1998.</w:t>
      </w:r>
    </w:p>
    <w:p w:rsidR="00D65839" w:rsidRPr="007459BA" w:rsidRDefault="00D65839" w:rsidP="00D65839">
      <w:pPr>
        <w:shd w:val="clear" w:color="auto" w:fill="FFFFFF" w:themeFill="background1"/>
        <w:spacing w:before="165" w:line="285" w:lineRule="exact"/>
        <w:jc w:val="both"/>
        <w:rPr>
          <w:rFonts w:asciiTheme="minorHAnsi" w:hAnsiTheme="minorHAnsi" w:cstheme="minorHAnsi"/>
          <w:b/>
        </w:rPr>
      </w:pPr>
    </w:p>
    <w:p w:rsidR="00D65839" w:rsidRPr="00A97B22" w:rsidRDefault="00D65839" w:rsidP="005766D4">
      <w:pPr>
        <w:ind w:left="360"/>
      </w:pPr>
    </w:p>
    <w:sectPr w:rsidR="00D65839" w:rsidRPr="00A97B22" w:rsidSect="00416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4647"/>
    <w:multiLevelType w:val="hybridMultilevel"/>
    <w:tmpl w:val="B20C2C46"/>
    <w:lvl w:ilvl="0" w:tplc="DEE0D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D9054F7"/>
    <w:multiLevelType w:val="hybridMultilevel"/>
    <w:tmpl w:val="A382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BF6"/>
    <w:multiLevelType w:val="multilevel"/>
    <w:tmpl w:val="59A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24B9140E"/>
    <w:multiLevelType w:val="multilevel"/>
    <w:tmpl w:val="FEA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E1702"/>
    <w:multiLevelType w:val="hybridMultilevel"/>
    <w:tmpl w:val="97A4E6B6"/>
    <w:lvl w:ilvl="0" w:tplc="DEE0D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84EFB"/>
    <w:multiLevelType w:val="hybridMultilevel"/>
    <w:tmpl w:val="9CC8345A"/>
    <w:lvl w:ilvl="0" w:tplc="D07A6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F5474"/>
    <w:multiLevelType w:val="hybridMultilevel"/>
    <w:tmpl w:val="3850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6CF7"/>
    <w:rsid w:val="00416CF7"/>
    <w:rsid w:val="005766D4"/>
    <w:rsid w:val="0059130C"/>
    <w:rsid w:val="006662F9"/>
    <w:rsid w:val="0068254B"/>
    <w:rsid w:val="006943A9"/>
    <w:rsid w:val="007912B1"/>
    <w:rsid w:val="00A97B22"/>
    <w:rsid w:val="00AE6101"/>
    <w:rsid w:val="00D65839"/>
    <w:rsid w:val="00E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1C594-18EC-4BD3-AC07-61DFB1D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6CF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C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CF7"/>
    <w:pPr>
      <w:suppressAutoHyphens/>
      <w:ind w:left="720"/>
      <w:contextualSpacing/>
    </w:pPr>
    <w:rPr>
      <w:lang w:eastAsia="ar-SA"/>
    </w:rPr>
  </w:style>
  <w:style w:type="paragraph" w:styleId="a4">
    <w:name w:val="Body Text"/>
    <w:basedOn w:val="a"/>
    <w:link w:val="a5"/>
    <w:rsid w:val="00416CF7"/>
    <w:pPr>
      <w:spacing w:after="120"/>
    </w:pPr>
  </w:style>
  <w:style w:type="character" w:customStyle="1" w:styleId="a5">
    <w:name w:val="Основной текст Знак"/>
    <w:basedOn w:val="a0"/>
    <w:link w:val="a4"/>
    <w:rsid w:val="00416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6CF7"/>
    <w:pPr>
      <w:widowControl w:val="0"/>
      <w:autoSpaceDE w:val="0"/>
      <w:autoSpaceDN w:val="0"/>
      <w:adjustRightInd w:val="0"/>
      <w:spacing w:line="547" w:lineRule="exact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16C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416CF7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A97B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5766D4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styleId="a7">
    <w:name w:val="No Spacing"/>
    <w:link w:val="a8"/>
    <w:uiPriority w:val="1"/>
    <w:qFormat/>
    <w:rsid w:val="005766D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5766D4"/>
    <w:pPr>
      <w:spacing w:before="100" w:beforeAutospacing="1" w:after="100" w:afterAutospacing="1"/>
    </w:pPr>
  </w:style>
  <w:style w:type="character" w:customStyle="1" w:styleId="a8">
    <w:name w:val="Без интервала Знак"/>
    <w:basedOn w:val="a0"/>
    <w:link w:val="a7"/>
    <w:uiPriority w:val="1"/>
    <w:rsid w:val="00D65839"/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D6583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2014-08-28T16:33:00Z</dcterms:created>
  <dcterms:modified xsi:type="dcterms:W3CDTF">2016-10-12T06:10:00Z</dcterms:modified>
</cp:coreProperties>
</file>