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Содержание рабочей программы: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Паспорт программы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Пояснительная записка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Содержание курса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Календарно - тематическое планирование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Планируемый результат обучения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Учебно-методический комплекс по курсу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7. </w:t>
      </w:r>
      <w:proofErr w:type="spellStart"/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ЦОРы</w:t>
      </w:r>
      <w:proofErr w:type="spellEnd"/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Контрольно-измерительные материалы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1.Паспорт программы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Тип программы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: программа основного (общего) образования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Статус программы: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 рабочая программа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Назначение программы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: для обучающихся образовательная программа обеспечивает реализацию их права на информацию об образовательных услугах, право на выбор образовательных услуг и право на гарантию качества получаемых услуг.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Ка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тегория обучающихся: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 xml:space="preserve"> учащиеся МБОУ </w:t>
      </w:r>
      <w:proofErr w:type="spellStart"/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Светловская</w:t>
      </w:r>
      <w:proofErr w:type="spellEnd"/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 xml:space="preserve"> СОШ 11 класс.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Сроки освоения программы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: 1 год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Объем учебного времени: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 34 часов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Форма обучения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: очная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Режим занятий: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 1 час в неделю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u w:val="single"/>
          <w:lang w:eastAsia="ru-RU"/>
        </w:rPr>
        <w:t>Формы контроля:</w:t>
      </w: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 «0» срез, текущий контроль, итоговый тест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Итоговый документ: перевод в следующий класс</w:t>
      </w:r>
    </w:p>
    <w:p w:rsidR="008738F0" w:rsidRPr="008738F0" w:rsidRDefault="008738F0" w:rsidP="008738F0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8738F0"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2.Пояснительная записка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для преподавания географии в 11 классе основной школы. Учебник для 11 класса входит в федеральный перечень учебников, рекомендованных 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2009, согласно приложению №1 к приказу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2885 от 27 декабря 2011 года.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учебного предмета «Географии» в 2014 - 2015 учебном году осуществляется в соответствии с основными нормативными документами, определяющими структуру и содержание курса: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Федеральный уровень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 г. № 273-ФЗ «Об образовании в Российской Федерации» (редакция от 23.07.2013).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Федерального перечня учебников, рекомендованных к использованию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 (Зарегистрировано в Минюсте </w:t>
      </w:r>
      <w:proofErr w:type="gram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)</w:t>
      </w:r>
      <w:proofErr w:type="gram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федеральном перечне учебников / Письмо Министерства образования и науки Российской Федерации от 29.04.2014 г. № 08-548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05.09.2013 г. № 1047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СанПиН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(Зарегистрирован Минюстом России 03.03.2011 № 23290)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программы общего образования образовательных учреждениях / Приказ Министерства образования и науки Российской Федерации от 13.01.2011 г. № 2 (Зарегистрирован в Минюсте РФ 08.01.2011 г. № 19739).</w:t>
      </w:r>
    </w:p>
    <w:p w:rsidR="008738F0" w:rsidRPr="008738F0" w:rsidRDefault="008738F0" w:rsidP="00873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16.02.2012 г. № 2 (Зарегистрирован в Минюсте РФ 08.02.2011 г. № 19739).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Региональный уровень</w:t>
      </w:r>
    </w:p>
    <w:p w:rsidR="008738F0" w:rsidRPr="008738F0" w:rsidRDefault="008738F0" w:rsidP="00873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Челябинской области «Об образовании в Челябинской области» / Постановление Законодательного Собрания Челябинской области от 29.08.2013 г. № 1543.</w:t>
      </w:r>
    </w:p>
    <w:p w:rsidR="008738F0" w:rsidRPr="008738F0" w:rsidRDefault="008738F0" w:rsidP="00873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Концепции региональной системы оценки качества образования Челябинской области / Приказ Министерства образования и науки Челябинской области от 28.03.2013 г. № 03/961.</w:t>
      </w:r>
    </w:p>
    <w:p w:rsidR="008738F0" w:rsidRPr="008738F0" w:rsidRDefault="008738F0" w:rsidP="00873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Концепции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образовательных организаций Челябинской области на 2013-2015 год / Приказ Министерства образования и науки Челябинской области от 05.12.2013 г. № 01/4591.</w:t>
      </w:r>
    </w:p>
    <w:p w:rsidR="008738F0" w:rsidRPr="008738F0" w:rsidRDefault="008738F0" w:rsidP="00873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письмо «О преподавании учебного предмета «География» в общеобразовательных организациях Челябинской области в 2014-2015 учебном году» (Министерство образования и науки Челябинской области)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Школьный уровень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1.Учебный план МБОУ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2014-2015 учебный год.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Локальный акт школы «Положение о рабочей программе педагога» (Протокол №7 от 27 июня 2013г)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Изучение географии в 11классе направлено на достижение следующих основных целей:</w:t>
      </w:r>
    </w:p>
    <w:p w:rsidR="008738F0" w:rsidRPr="008738F0" w:rsidRDefault="008738F0" w:rsidP="00873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системы географических знаний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8738F0" w:rsidRPr="008738F0" w:rsidRDefault="008738F0" w:rsidP="00873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8738F0" w:rsidRPr="008738F0" w:rsidRDefault="008738F0" w:rsidP="00873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8738F0" w:rsidRPr="008738F0" w:rsidRDefault="008738F0" w:rsidP="00873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культурам; бережного отношения к окружающей среде;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«География»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среднего (полного) общего образования и примерной программы среднего (полного) общего образования по географии. Изложенные в ней требования к уровню подготовки учащихся соответствуют требованиям, предъявляемым к выпускникам средней (полной) общей школы, определённым государственным стандартом среднего (полного) общего образования по географии. Рабочая программа составлена на основе Примерной программы среднего (полного) общего образования по географии. Данная программа опубликована в учебном издании </w:t>
      </w:r>
      <w:proofErr w:type="gram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Примерная</w:t>
      </w:r>
      <w:proofErr w:type="gram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среднего (полного) общего образования по географии 10-11 классы. Базовый уровень» /В.И. Сиротин, И.И.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Душина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2008.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для10-го класса, согласно действующему Базисному учебному плану, предусматривает обучение географии в объёме 34часов 1 час в неделю.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Содержание курса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Региональная характеристика мира (31часов)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</w:t>
      </w: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Зарубежная Европа </w:t>
      </w:r>
      <w:proofErr w:type="gramStart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( 6</w:t>
      </w:r>
      <w:proofErr w:type="gramEnd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2. Зарубежная Азия. Австралия </w:t>
      </w:r>
      <w:proofErr w:type="gramStart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( 10</w:t>
      </w:r>
      <w:proofErr w:type="gramEnd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3. Африка </w:t>
      </w:r>
      <w:proofErr w:type="gramStart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( 4</w:t>
      </w:r>
      <w:proofErr w:type="gramEnd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4. Северная Америка </w:t>
      </w:r>
      <w:proofErr w:type="gramStart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( 7</w:t>
      </w:r>
      <w:proofErr w:type="gramEnd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Тема 5. Латинская Америка </w:t>
      </w:r>
      <w:proofErr w:type="gramStart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( 4</w:t>
      </w:r>
      <w:proofErr w:type="gramEnd"/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внешнеориентированного</w:t>
      </w:r>
      <w:proofErr w:type="spellEnd"/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развития; новые индустриальные страны и др. группы).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работы: 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1.Составление картосхемы производительных связей стран Восточной Европы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2.Доказать наличие территориальной диспропорции в размещении производства на примере развитых стран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3.Составление сравнительной экономико-географической характеристики двух стран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4.Сравнительная характеристика развивающихся стран Азии, Африки, Латинской Америки (по выбору)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 Глобальные проблемы человечества (2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1.Глобальные проблемы человечества (2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 </w:t>
      </w:r>
      <w:r w:rsidRPr="0087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 преодоления отсталости развивающихся стран. Географические аспекты качества жизни населения.</w:t>
      </w: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географии в решении глобальных проблем человечества.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Геоэкология – фокус глобальных проблем человечества. Общие и специфические экологические проблемы разных регионов Земли.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 </w:t>
      </w:r>
      <w:proofErr w:type="gramStart"/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</w:t>
      </w:r>
      <w:proofErr w:type="gramEnd"/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на пороге 21 века.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Календарно - тематическое планирование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Раздел, тема урока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Оборудование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 обучения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Д/з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Региональный компонент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факт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Региональная характеристика мира (30 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1. Зарубежная Европа </w:t>
      </w:r>
      <w:proofErr w:type="gramStart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( 6</w:t>
      </w:r>
      <w:proofErr w:type="gramEnd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«Визитная карточка» региона. Географическая картина Зарубежной Европы.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основные географические понятия и термины;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аспекты глобальных проблем человечества;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сопоставлять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карты различной тематики;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с.179-181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Политическая карта России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Население: демографическая ситуация и проблемы воспроизводства.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с.181-183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Хозяйство. Главные отрасли промышленности и их география. Сельское хозяйство.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Учебник: с. 184-194, задания №7,8 в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Влияние международных отношений на политическую карту России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Транспорт. Отрасли непроизводственной сферы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с.194-197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Географический рисунок расселения и хозяйства.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с.197-202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Субрегионы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страны Зарубежной Европы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с.202-210, доклад об одной из стран Европы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2. Зарубежная Азия. Австралия </w:t>
      </w:r>
      <w:proofErr w:type="gramStart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( 9</w:t>
      </w:r>
      <w:proofErr w:type="gramEnd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«Визитная карточка» региона. Географическая картина Зарубежной Азии.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оценивать и объяснять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ресурсообеспеченность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с223-226, задания № 3,4,6 стр. 266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Население: особенности воспроизводства, проявление демографического взрыва.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с.226-231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Природные ресурсы Челябинской области.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Хозяйство: уровень развития и международная специализация.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Основные типы сельского хозяйства. Охрана окружающей среды и экологические проблемы.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с.231-234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Субрегионы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Зарубежной Азии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с.234-236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 Китая: достижения и проблемы.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с.236-241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Загрязнение окружающей среды и экологические проблемы Челябинской области.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Япония: территория, границы, положение. Население. Значение Токио.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оценивать и объяснять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ресурсообеспеченность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с.241-244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 Японии – вторая держава мира по экономической мощи; причины экономического роста.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с.244-249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Индия: территория, границы, положение. Население. Общая характеристика хозяйства.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с.250-257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15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 теме «Зарубежная Азия»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Учебник: с.223-257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повт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Географическая картина Австралии и Океании. (сам-но)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3. Африка </w:t>
      </w:r>
      <w:proofErr w:type="gramStart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( 4</w:t>
      </w:r>
      <w:proofErr w:type="gramEnd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«Визитная карточка» региона. Географическая картина Африки.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сопоставлять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карты различной тематики;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Учебник: с273-278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Хозяйство: место Африки в мире.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с278-281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Деление Африки на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субрегионы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Два укрупнённых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субрегиона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Северная и тропическая Африка.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с281-284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Воздействие НТР на хозяйство Челябинской области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ЮАР – единственное экономически развитое государство Африки.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Учебник: с.284-286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 xml:space="preserve">Тема 5. Северная Америка </w:t>
      </w:r>
      <w:proofErr w:type="gramStart"/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( 7</w:t>
      </w:r>
      <w:proofErr w:type="gramEnd"/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 xml:space="preserve"> часов)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21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«Визитная карточка» региона. Географическая картина Северной Америки. США и Канада.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определять и сравнивать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геоэкологических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объектов, процессов и явлений;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оценивать и объяснять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ресурсообеспеченность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сопоставлять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карты различной тематики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с123-126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США: территория, границы, положение. Государственный строй. Население.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с126-131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Хозяйство США: ведущее место в мировой экономике.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с131-134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География промышленности, с/хозяйство. Охрана окружающей среды.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с135-140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25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Макрорегионы США.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с141-148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Агропромышленный комплекс Челябинской области.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26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Канада. Место в хозяйстве. Основные черты её экономико-географического положения, государственного строя, природы, населения и хозяйства.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с.148-150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27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Зачёт по теме «Северная Америка»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6. Латинская Америка </w:t>
      </w:r>
      <w:proofErr w:type="gramStart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( 4</w:t>
      </w:r>
      <w:proofErr w:type="gramEnd"/>
      <w:r w:rsidRPr="0087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28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«Визитная карточка» региона. Географическая картина Латинской Америки.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сопоставлять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карты различной тематики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29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Население: типы воспроизводства и проблемы с ним связанные.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30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Хозяйство: современный уровень и структура, противоречия развития.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31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Бразилия – тропический гигант.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Раздел 3. Глобальные проблемы </w:t>
      </w:r>
      <w:proofErr w:type="gramStart"/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человечества(</w:t>
      </w:r>
      <w:proofErr w:type="gramEnd"/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 часа)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Понятие о глобальных проблемах человечества.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33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Глобальные прогнозы, гипотезы, проекты, аспекты.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Учебник с.150-153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Заключение(</w:t>
      </w:r>
      <w:proofErr w:type="gramEnd"/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 час)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34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Мир на пороге 21 века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Учебник, рабочая 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тетрадь,атлас</w:t>
      </w:r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,ПК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мультипроектор</w:t>
      </w:r>
      <w:proofErr w:type="spellEnd"/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Планируемый результат обучения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результате обучения учащиеся должны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Знать/понимать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уметь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определять и сравнивать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геоэкологических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объектов, процессов и явлений;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оценивать и объяснять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ресурсообеспеченность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применять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геоэкологическими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сопоставлять 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географические карты различной тематики;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жизни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Учебно-методический комплекс по курсу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Реализация программы обеспечивается учебно-методическими пособиями:</w:t>
      </w:r>
    </w:p>
    <w:p w:rsidR="008738F0" w:rsidRPr="008738F0" w:rsidRDefault="008738F0" w:rsidP="00873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Учебник: </w:t>
      </w:r>
      <w:proofErr w:type="spellStart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Максаковский</w:t>
      </w:r>
      <w:proofErr w:type="spellEnd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В. П. Экономическая и социальная география мира. 10 </w:t>
      </w:r>
      <w:proofErr w:type="spellStart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кл</w:t>
      </w:r>
      <w:proofErr w:type="spellEnd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/ В. П. </w:t>
      </w:r>
      <w:proofErr w:type="spellStart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Максаковский</w:t>
      </w:r>
      <w:proofErr w:type="spellEnd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 - М.: Дрофа, 2009.</w:t>
      </w:r>
    </w:p>
    <w:p w:rsidR="008738F0" w:rsidRPr="008738F0" w:rsidRDefault="008738F0" w:rsidP="00873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Географический атлас. 10 класс. - М.: Дрофа, 2007.</w:t>
      </w:r>
    </w:p>
    <w:p w:rsidR="008738F0" w:rsidRPr="008738F0" w:rsidRDefault="008738F0" w:rsidP="00873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Максаковский</w:t>
      </w:r>
      <w:proofErr w:type="spellEnd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В. П. Рабочая тетрадь / В. П. </w:t>
      </w:r>
      <w:proofErr w:type="spellStart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Максаковский</w:t>
      </w:r>
      <w:proofErr w:type="spellEnd"/>
      <w:r w:rsidRPr="008738F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 - М.: Просвещение, 2009.</w:t>
      </w:r>
    </w:p>
    <w:p w:rsidR="008738F0" w:rsidRPr="008738F0" w:rsidRDefault="008738F0" w:rsidP="00873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Максаковский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В.П. Новое в мире. Цифры и факты. Дополнение глав к учебнику для 10 класса М., «Дрофа», 2004 г.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Дополнительная литература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Жижина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Е.А., Никитина Н.А. Поурочные разработки по географии. К учебному комплекту В.П.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Максаковского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10 класс (</w:t>
      </w:r>
      <w:proofErr w:type="spellStart"/>
      <w:proofErr w:type="gram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М.:Просвещение</w:t>
      </w:r>
      <w:proofErr w:type="spellEnd"/>
      <w:proofErr w:type="gram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), М.: </w:t>
      </w:r>
      <w:proofErr w:type="spellStart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Вако</w:t>
      </w:r>
      <w:proofErr w:type="spellEnd"/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2011г.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Интернет - ресурсы</w:t>
      </w: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http://www.geo2000.nm.ru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Географический портал.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http://geographer.ru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Географический портал.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http://geotest.nm.ru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Сборник тестов по географии.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http://ege.edu.ru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Информационный портал ЕГЭ.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9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http://www.fipi.ru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Федеральный институт педагогических измерений.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0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http://letopisi.ru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Вики-учебник для подготовки к ЕГЭ.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1" w:history="1">
        <w:r w:rsidRPr="008738F0">
          <w:rPr>
            <w:rFonts w:ascii="Times New Roman" w:eastAsia="Times New Roman" w:hAnsi="Times New Roman" w:cs="Times New Roman"/>
            <w:color w:val="0000FF"/>
            <w:lang w:eastAsia="ru-RU"/>
          </w:rPr>
          <w:t>http://geo.metodist.ru</w:t>
        </w:r>
      </w:hyperlink>
      <w:r w:rsidRPr="008738F0">
        <w:rPr>
          <w:rFonts w:ascii="Times New Roman" w:eastAsia="Times New Roman" w:hAnsi="Times New Roman" w:cs="Times New Roman"/>
          <w:color w:val="000000"/>
          <w:lang w:eastAsia="ru-RU"/>
        </w:rPr>
        <w:t> – Методическая лаборатория географии.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7. </w:t>
      </w:r>
      <w:proofErr w:type="spellStart"/>
      <w:r w:rsidRPr="008738F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ЦОРы</w:t>
      </w:r>
      <w:proofErr w:type="spellEnd"/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MULTIMEDIA - поддержка курса «Социально-Экономическая география»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Лабораторный практикум. География6-11 класс (учебное электронное издание), Республиканский мультимедиа центр,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2004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Интернет-ресурсы</w:t>
      </w:r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Адреса сайтов в ИНТЕРНЕТЕ </w:t>
      </w:r>
      <w:hyperlink r:id="rId12" w:history="1">
        <w:proofErr w:type="gramStart"/>
        <w:r w:rsidRPr="008738F0">
          <w:rPr>
            <w:rFonts w:ascii="Tahoma" w:eastAsia="Times New Roman" w:hAnsi="Tahoma" w:cs="Tahoma"/>
            <w:color w:val="315CAB"/>
            <w:sz w:val="27"/>
            <w:szCs w:val="27"/>
            <w:lang w:eastAsia="ru-RU"/>
          </w:rPr>
          <w:t>http://geo</w:t>
        </w:r>
      </w:hyperlink>
      <w:r w:rsidRPr="008738F0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 .</w:t>
      </w:r>
      <w:proofErr w:type="gramEnd"/>
      <w:r w:rsidRPr="008738F0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 xml:space="preserve"> 1 </w:t>
      </w:r>
      <w:hyperlink r:id="rId13" w:history="1">
        <w:r w:rsidRPr="008738F0">
          <w:rPr>
            <w:rFonts w:ascii="Tahoma" w:eastAsia="Times New Roman" w:hAnsi="Tahoma" w:cs="Tahoma"/>
            <w:color w:val="315CAB"/>
            <w:sz w:val="27"/>
            <w:szCs w:val="27"/>
            <w:u w:val="single"/>
            <w:lang w:eastAsia="ru-RU"/>
          </w:rPr>
          <w:t>september.ru/</w:t>
        </w:r>
      </w:hyperlink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 газета «География» - приложение к «1 сентября» </w:t>
      </w:r>
      <w:hyperlink r:id="rId14" w:history="1">
        <w:r w:rsidRPr="008738F0">
          <w:rPr>
            <w:rFonts w:ascii="Tahoma" w:eastAsia="Times New Roman" w:hAnsi="Tahoma" w:cs="Tahoma"/>
            <w:color w:val="315CAB"/>
            <w:sz w:val="27"/>
            <w:szCs w:val="27"/>
            <w:lang w:eastAsia="ru-RU"/>
          </w:rPr>
          <w:t>www.geo.nature.ru</w:t>
        </w:r>
      </w:hyperlink>
    </w:p>
    <w:p w:rsidR="008738F0" w:rsidRPr="008738F0" w:rsidRDefault="008738F0" w:rsidP="008738F0">
      <w:pPr>
        <w:shd w:val="clear" w:color="auto" w:fill="FFFFFF"/>
        <w:spacing w:before="100" w:beforeAutospacing="1" w:after="100" w:afterAutospacing="1" w:line="31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научные новости география </w:t>
      </w:r>
      <w:hyperlink r:id="rId15" w:history="1">
        <w:r w:rsidRPr="008738F0">
          <w:rPr>
            <w:rFonts w:ascii="Tahoma" w:eastAsia="Times New Roman" w:hAnsi="Tahoma" w:cs="Tahoma"/>
            <w:color w:val="315CAB"/>
            <w:sz w:val="27"/>
            <w:szCs w:val="27"/>
            <w:u w:val="single"/>
            <w:lang w:eastAsia="ru-RU"/>
          </w:rPr>
          <w:t>www.edios.ru</w:t>
        </w:r>
      </w:hyperlink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- </w:t>
      </w:r>
      <w:proofErr w:type="spellStart"/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Эйдос</w:t>
      </w:r>
      <w:proofErr w:type="spellEnd"/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- центр дистанционного образования </w:t>
      </w:r>
      <w:hyperlink r:id="rId16" w:history="1">
        <w:r w:rsidRPr="008738F0">
          <w:rPr>
            <w:rFonts w:ascii="Tahoma" w:eastAsia="Times New Roman" w:hAnsi="Tahoma" w:cs="Tahoma"/>
            <w:color w:val="315CAB"/>
            <w:sz w:val="27"/>
            <w:szCs w:val="27"/>
            <w:u w:val="single"/>
            <w:lang w:eastAsia="ru-RU"/>
          </w:rPr>
          <w:t>www.km.ru/education</w:t>
        </w:r>
      </w:hyperlink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- учебные</w:t>
      </w:r>
    </w:p>
    <w:p w:rsidR="008738F0" w:rsidRPr="008738F0" w:rsidRDefault="008738F0" w:rsidP="008738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38F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материалы и словари на сайте «Кирилл и Мефодий»</w:t>
      </w:r>
    </w:p>
    <w:p w:rsidR="00C76FB1" w:rsidRDefault="00C76FB1"/>
    <w:sectPr w:rsidR="00C7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5674A"/>
    <w:multiLevelType w:val="multilevel"/>
    <w:tmpl w:val="8282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341BD"/>
    <w:multiLevelType w:val="multilevel"/>
    <w:tmpl w:val="7FC4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71839"/>
    <w:multiLevelType w:val="multilevel"/>
    <w:tmpl w:val="CEBC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C2502"/>
    <w:multiLevelType w:val="multilevel"/>
    <w:tmpl w:val="E462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A0"/>
    <w:rsid w:val="00325CA0"/>
    <w:rsid w:val="008738F0"/>
    <w:rsid w:val="00C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92436-4D41-4299-B2F4-05FAF61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ege.edu.ru" TargetMode="External"/><Relationship Id="rId13" Type="http://schemas.openxmlformats.org/officeDocument/2006/relationships/hyperlink" Target="http://infourok.ru/go.html?href=http%3A%2F%2Fseptember.ru%2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geotest.nm.ru" TargetMode="External"/><Relationship Id="rId12" Type="http://schemas.openxmlformats.org/officeDocument/2006/relationships/hyperlink" Target="http://infourok.ru/go.html?href=http%3A%2F%2Fge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km.ru%2Feduc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geographer.ru" TargetMode="External"/><Relationship Id="rId11" Type="http://schemas.openxmlformats.org/officeDocument/2006/relationships/hyperlink" Target="http://infourok.ru/go.html?href=http%3A%2F%2Fgeo.metodist.ru" TargetMode="External"/><Relationship Id="rId5" Type="http://schemas.openxmlformats.org/officeDocument/2006/relationships/hyperlink" Target="http://infourok.ru/go.html?href=http%3A%2F%2Fwww.geo2000.nm.ru" TargetMode="External"/><Relationship Id="rId15" Type="http://schemas.openxmlformats.org/officeDocument/2006/relationships/hyperlink" Target="http://infourok.ru/go.html?href=http%3A%2F%2Fwww.edios.ru" TargetMode="External"/><Relationship Id="rId10" Type="http://schemas.openxmlformats.org/officeDocument/2006/relationships/hyperlink" Target="http://infourok.ru/go.html?href=http%3A%2F%2Fletopis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fipi.ru" TargetMode="External"/><Relationship Id="rId14" Type="http://schemas.openxmlformats.org/officeDocument/2006/relationships/hyperlink" Target="http://infourok.ru/go.html?href=http%3A%2F%2Fwww.geo.natu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3803</Words>
  <Characters>21682</Characters>
  <Application>Microsoft Office Word</Application>
  <DocSecurity>0</DocSecurity>
  <Lines>180</Lines>
  <Paragraphs>50</Paragraphs>
  <ScaleCrop>false</ScaleCrop>
  <Company/>
  <LinksUpToDate>false</LinksUpToDate>
  <CharactersWithSpaces>25435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2016-10-12T06:21:00Z</dcterms:created>
  <dcterms:modified xsi:type="dcterms:W3CDTF">2016-10-12T06:22:00Z</dcterms:modified>
</cp:coreProperties>
</file>