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D75" w:rsidRDefault="007A3D75" w:rsidP="007A3D75">
      <w:pPr>
        <w:jc w:val="center"/>
        <w:rPr>
          <w:b/>
          <w:sz w:val="28"/>
          <w:szCs w:val="22"/>
        </w:rPr>
      </w:pPr>
      <w:r>
        <w:rPr>
          <w:b/>
          <w:sz w:val="28"/>
        </w:rPr>
        <w:t xml:space="preserve">Филиал МАОУ </w:t>
      </w:r>
      <w:proofErr w:type="spellStart"/>
      <w:r>
        <w:rPr>
          <w:b/>
          <w:sz w:val="28"/>
        </w:rPr>
        <w:t>Петелинская</w:t>
      </w:r>
      <w:proofErr w:type="spellEnd"/>
      <w:r>
        <w:rPr>
          <w:b/>
          <w:sz w:val="28"/>
        </w:rPr>
        <w:t xml:space="preserve"> СОШ</w:t>
      </w:r>
    </w:p>
    <w:p w:rsidR="007A3D75" w:rsidRDefault="007A3D75" w:rsidP="007A3D7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</w:t>
      </w:r>
      <w:proofErr w:type="spellStart"/>
      <w:r>
        <w:rPr>
          <w:b/>
          <w:sz w:val="32"/>
          <w:szCs w:val="32"/>
          <w:u w:val="single"/>
        </w:rPr>
        <w:t>Заводопетровская</w:t>
      </w:r>
      <w:proofErr w:type="spellEnd"/>
      <w:r>
        <w:rPr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7A3D75" w:rsidRDefault="007A3D75" w:rsidP="007A3D75">
      <w:pPr>
        <w:jc w:val="center"/>
        <w:rPr>
          <w:b/>
          <w:sz w:val="20"/>
          <w:szCs w:val="22"/>
        </w:rPr>
      </w:pPr>
      <w:r>
        <w:rPr>
          <w:b/>
          <w:sz w:val="20"/>
        </w:rPr>
        <w:t xml:space="preserve">627045, Тюменская область, </w:t>
      </w:r>
      <w:proofErr w:type="spellStart"/>
      <w:r>
        <w:rPr>
          <w:b/>
          <w:sz w:val="20"/>
        </w:rPr>
        <w:t>Ялуторовский</w:t>
      </w:r>
      <w:proofErr w:type="spellEnd"/>
      <w:r>
        <w:rPr>
          <w:b/>
          <w:sz w:val="20"/>
        </w:rPr>
        <w:t xml:space="preserve"> район, с. </w:t>
      </w:r>
      <w:proofErr w:type="spellStart"/>
      <w:r>
        <w:rPr>
          <w:b/>
          <w:sz w:val="20"/>
        </w:rPr>
        <w:t>Заводопетровское</w:t>
      </w:r>
      <w:proofErr w:type="spellEnd"/>
      <w:r>
        <w:rPr>
          <w:b/>
          <w:sz w:val="20"/>
        </w:rPr>
        <w:t>, ул. Ленина, 1, тел/факс: 96-493</w:t>
      </w:r>
    </w:p>
    <w:p w:rsidR="007A3D75" w:rsidRDefault="007A3D75" w:rsidP="007A3D75">
      <w:pPr>
        <w:jc w:val="center"/>
        <w:rPr>
          <w:b/>
          <w:sz w:val="22"/>
        </w:rPr>
      </w:pPr>
      <w:proofErr w:type="spellStart"/>
      <w:r>
        <w:rPr>
          <w:b/>
          <w:lang w:val="en-US"/>
        </w:rPr>
        <w:t>zavodopetrovsk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yandex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7A3D75" w:rsidRDefault="007A3D75" w:rsidP="007A3D75">
      <w:pPr>
        <w:jc w:val="center"/>
        <w:rPr>
          <w:b/>
        </w:rPr>
      </w:pPr>
    </w:p>
    <w:p w:rsidR="007A3D75" w:rsidRDefault="007A3D75" w:rsidP="007A3D75">
      <w:pPr>
        <w:jc w:val="center"/>
        <w:rPr>
          <w:b/>
        </w:rPr>
      </w:pPr>
    </w:p>
    <w:p w:rsidR="007A3D75" w:rsidRDefault="007A3D75" w:rsidP="007A3D75">
      <w:pPr>
        <w:tabs>
          <w:tab w:val="left" w:pos="1965"/>
        </w:tabs>
      </w:pPr>
      <w:r>
        <w:tab/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3119"/>
        <w:gridCol w:w="3827"/>
      </w:tblGrid>
      <w:tr w:rsidR="007A3D75" w:rsidTr="003F3B1D">
        <w:trPr>
          <w:trHeight w:val="17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75" w:rsidRDefault="007A3D75" w:rsidP="003F3B1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РАССМОТРЕНА </w:t>
            </w:r>
          </w:p>
          <w:p w:rsidR="007A3D75" w:rsidRDefault="007A3D75" w:rsidP="003F3B1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7A3D75" w:rsidRDefault="007A3D75" w:rsidP="003F3B1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Протокол №___ </w:t>
            </w:r>
          </w:p>
          <w:p w:rsidR="007A3D75" w:rsidRDefault="007A3D75" w:rsidP="003F3B1D">
            <w:pPr>
              <w:shd w:val="clear" w:color="auto" w:fill="FFFFFF"/>
              <w:rPr>
                <w:bCs/>
                <w:spacing w:val="6"/>
              </w:rPr>
            </w:pPr>
            <w:proofErr w:type="gramStart"/>
            <w:r>
              <w:rPr>
                <w:bCs/>
                <w:spacing w:val="6"/>
              </w:rPr>
              <w:t>от</w:t>
            </w:r>
            <w:proofErr w:type="gramEnd"/>
            <w:r>
              <w:rPr>
                <w:bCs/>
                <w:spacing w:val="6"/>
              </w:rPr>
              <w:t xml:space="preserve"> «___» _________201_г</w:t>
            </w:r>
          </w:p>
          <w:p w:rsidR="007A3D75" w:rsidRDefault="007A3D75" w:rsidP="003F3B1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7A3D75" w:rsidRDefault="007A3D75" w:rsidP="003F3B1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____________/_________       </w:t>
            </w:r>
          </w:p>
          <w:p w:rsidR="007A3D75" w:rsidRDefault="007A3D75" w:rsidP="003F3B1D">
            <w:pPr>
              <w:jc w:val="center"/>
              <w:rPr>
                <w:b/>
              </w:rPr>
            </w:pPr>
            <w:r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75" w:rsidRDefault="007A3D75" w:rsidP="003F3B1D">
            <w:pPr>
              <w:jc w:val="center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ПРИНЯТА </w:t>
            </w:r>
          </w:p>
          <w:p w:rsidR="007A3D75" w:rsidRDefault="007A3D75" w:rsidP="003F3B1D">
            <w:pPr>
              <w:jc w:val="center"/>
              <w:rPr>
                <w:bCs/>
                <w:spacing w:val="6"/>
              </w:rPr>
            </w:pPr>
            <w:proofErr w:type="gramStart"/>
            <w:r>
              <w:rPr>
                <w:bCs/>
                <w:spacing w:val="6"/>
              </w:rPr>
              <w:t>на</w:t>
            </w:r>
            <w:proofErr w:type="gramEnd"/>
            <w:r>
              <w:rPr>
                <w:bCs/>
                <w:spacing w:val="6"/>
              </w:rPr>
              <w:t xml:space="preserve"> педагогическом совете        Протокол № ______</w:t>
            </w:r>
          </w:p>
          <w:p w:rsidR="007A3D75" w:rsidRDefault="007A3D75" w:rsidP="003F3B1D">
            <w:pPr>
              <w:rPr>
                <w:b/>
              </w:rPr>
            </w:pPr>
            <w:proofErr w:type="gramStart"/>
            <w:r>
              <w:rPr>
                <w:bCs/>
                <w:spacing w:val="6"/>
              </w:rPr>
              <w:t>от</w:t>
            </w:r>
            <w:proofErr w:type="gramEnd"/>
            <w:r>
              <w:rPr>
                <w:bCs/>
                <w:spacing w:val="6"/>
              </w:rPr>
              <w:t xml:space="preserve"> «___» _________201__ г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D75" w:rsidRDefault="007A3D75" w:rsidP="003F3B1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УТВЕРЖДЕНА </w:t>
            </w:r>
          </w:p>
          <w:p w:rsidR="007A3D75" w:rsidRDefault="007A3D75" w:rsidP="003F3B1D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Приказом</w:t>
            </w:r>
          </w:p>
          <w:p w:rsidR="007A3D75" w:rsidRDefault="007A3D75" w:rsidP="003F3B1D">
            <w:pPr>
              <w:rPr>
                <w:bCs/>
                <w:spacing w:val="6"/>
              </w:rPr>
            </w:pPr>
            <w:proofErr w:type="gramStart"/>
            <w:r>
              <w:rPr>
                <w:bCs/>
                <w:spacing w:val="6"/>
              </w:rPr>
              <w:t>от</w:t>
            </w:r>
            <w:proofErr w:type="gramEnd"/>
            <w:r>
              <w:rPr>
                <w:bCs/>
                <w:spacing w:val="6"/>
              </w:rPr>
              <w:t xml:space="preserve"> «___» ___________201_ г  </w:t>
            </w:r>
          </w:p>
          <w:p w:rsidR="007A3D75" w:rsidRDefault="007A3D75" w:rsidP="003F3B1D">
            <w:pPr>
              <w:rPr>
                <w:bCs/>
                <w:spacing w:val="6"/>
              </w:rPr>
            </w:pPr>
            <w:r>
              <w:rPr>
                <w:bCs/>
                <w:spacing w:val="6"/>
              </w:rPr>
              <w:t xml:space="preserve">№ _________  </w:t>
            </w:r>
          </w:p>
          <w:p w:rsidR="007A3D75" w:rsidRDefault="007A3D75" w:rsidP="003F3B1D">
            <w:pPr>
              <w:rPr>
                <w:b/>
              </w:rPr>
            </w:pPr>
            <w:r>
              <w:rPr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7A3D75" w:rsidRDefault="007A3D75" w:rsidP="007A3D75">
      <w:pPr>
        <w:rPr>
          <w:b/>
          <w:bCs/>
          <w:color w:val="000000"/>
          <w:spacing w:val="6"/>
        </w:rPr>
      </w:pPr>
      <w:r>
        <w:rPr>
          <w:b/>
          <w:bCs/>
          <w:color w:val="000000"/>
          <w:spacing w:val="6"/>
        </w:rPr>
        <w:t xml:space="preserve"> </w:t>
      </w:r>
    </w:p>
    <w:p w:rsidR="007A3D75" w:rsidRDefault="007A3D75" w:rsidP="007A3D75">
      <w:pPr>
        <w:rPr>
          <w:b/>
          <w:bCs/>
          <w:color w:val="000000"/>
          <w:spacing w:val="6"/>
        </w:rPr>
      </w:pPr>
    </w:p>
    <w:p w:rsidR="007A3D75" w:rsidRDefault="007A3D75" w:rsidP="007A3D75">
      <w:pPr>
        <w:jc w:val="center"/>
        <w:rPr>
          <w:b/>
          <w:bCs/>
          <w:color w:val="000000"/>
          <w:spacing w:val="6"/>
        </w:rPr>
      </w:pPr>
    </w:p>
    <w:p w:rsidR="009738BE" w:rsidRPr="004A4984" w:rsidRDefault="009738BE" w:rsidP="009738BE">
      <w:pPr>
        <w:rPr>
          <w:b/>
          <w:bCs/>
          <w:color w:val="000000"/>
          <w:spacing w:val="6"/>
        </w:rPr>
      </w:pPr>
      <w:r>
        <w:rPr>
          <w:b/>
          <w:bCs/>
          <w:color w:val="000000"/>
          <w:spacing w:val="6"/>
        </w:rPr>
        <w:t xml:space="preserve"> </w:t>
      </w:r>
    </w:p>
    <w:p w:rsidR="009738BE" w:rsidRPr="004A4984" w:rsidRDefault="009738BE" w:rsidP="009738BE">
      <w:pPr>
        <w:rPr>
          <w:b/>
          <w:bCs/>
          <w:color w:val="000000"/>
          <w:spacing w:val="6"/>
        </w:rPr>
      </w:pPr>
    </w:p>
    <w:p w:rsidR="009738BE" w:rsidRPr="004A4984" w:rsidRDefault="009738BE" w:rsidP="009738BE">
      <w:pPr>
        <w:jc w:val="center"/>
        <w:rPr>
          <w:b/>
          <w:bCs/>
          <w:color w:val="000000"/>
          <w:spacing w:val="6"/>
        </w:rPr>
      </w:pPr>
    </w:p>
    <w:p w:rsidR="009738BE" w:rsidRPr="004A4984" w:rsidRDefault="009738BE" w:rsidP="009738BE">
      <w:pPr>
        <w:jc w:val="center"/>
        <w:rPr>
          <w:b/>
          <w:bCs/>
          <w:color w:val="000000"/>
          <w:spacing w:val="6"/>
        </w:rPr>
      </w:pPr>
    </w:p>
    <w:p w:rsidR="009738BE" w:rsidRPr="004A4984" w:rsidRDefault="009738BE" w:rsidP="009738BE">
      <w:pPr>
        <w:jc w:val="center"/>
        <w:rPr>
          <w:b/>
          <w:bCs/>
          <w:color w:val="000000"/>
          <w:spacing w:val="6"/>
        </w:rPr>
      </w:pPr>
      <w:proofErr w:type="gramStart"/>
      <w:r w:rsidRPr="004A4984">
        <w:rPr>
          <w:b/>
          <w:bCs/>
          <w:color w:val="000000"/>
          <w:spacing w:val="6"/>
        </w:rPr>
        <w:t xml:space="preserve">РАБОЧАЯ </w:t>
      </w:r>
      <w:r>
        <w:rPr>
          <w:b/>
          <w:bCs/>
          <w:color w:val="000000"/>
          <w:spacing w:val="6"/>
        </w:rPr>
        <w:t xml:space="preserve"> </w:t>
      </w:r>
      <w:r w:rsidRPr="004A4984">
        <w:rPr>
          <w:b/>
          <w:bCs/>
          <w:color w:val="000000"/>
          <w:spacing w:val="6"/>
        </w:rPr>
        <w:t>ПРОГРАММА</w:t>
      </w:r>
      <w:proofErr w:type="gramEnd"/>
      <w:r w:rsidRPr="004A4984">
        <w:rPr>
          <w:b/>
          <w:bCs/>
          <w:color w:val="000000"/>
          <w:spacing w:val="6"/>
        </w:rPr>
        <w:t xml:space="preserve"> </w:t>
      </w:r>
    </w:p>
    <w:p w:rsidR="009738BE" w:rsidRPr="004A4984" w:rsidRDefault="009738BE" w:rsidP="009738BE">
      <w:pPr>
        <w:jc w:val="center"/>
        <w:rPr>
          <w:bCs/>
          <w:color w:val="000000"/>
          <w:spacing w:val="6"/>
        </w:rPr>
      </w:pPr>
    </w:p>
    <w:p w:rsidR="009738BE" w:rsidRPr="004A4984" w:rsidRDefault="009738BE" w:rsidP="009738BE">
      <w:pPr>
        <w:jc w:val="center"/>
        <w:rPr>
          <w:bCs/>
          <w:color w:val="000000"/>
          <w:spacing w:val="6"/>
          <w:sz w:val="28"/>
          <w:szCs w:val="28"/>
        </w:rPr>
      </w:pPr>
      <w:proofErr w:type="gramStart"/>
      <w:r>
        <w:rPr>
          <w:bCs/>
          <w:color w:val="000000"/>
          <w:spacing w:val="6"/>
          <w:sz w:val="28"/>
          <w:szCs w:val="28"/>
        </w:rPr>
        <w:t>по</w:t>
      </w:r>
      <w:proofErr w:type="gramEnd"/>
      <w:r>
        <w:rPr>
          <w:bCs/>
          <w:color w:val="000000"/>
          <w:spacing w:val="6"/>
          <w:sz w:val="28"/>
          <w:szCs w:val="28"/>
        </w:rPr>
        <w:t xml:space="preserve"> </w:t>
      </w:r>
      <w:r w:rsidRPr="004A4984">
        <w:rPr>
          <w:bCs/>
          <w:color w:val="000000"/>
          <w:spacing w:val="6"/>
          <w:sz w:val="28"/>
          <w:szCs w:val="28"/>
        </w:rPr>
        <w:t>математике</w:t>
      </w:r>
      <w:r>
        <w:rPr>
          <w:bCs/>
          <w:color w:val="000000"/>
          <w:spacing w:val="6"/>
          <w:sz w:val="28"/>
          <w:szCs w:val="28"/>
        </w:rPr>
        <w:t xml:space="preserve">  геометрия</w:t>
      </w:r>
    </w:p>
    <w:p w:rsidR="009738BE" w:rsidRPr="004A4984" w:rsidRDefault="009738BE" w:rsidP="009738BE">
      <w:pPr>
        <w:jc w:val="center"/>
        <w:rPr>
          <w:bCs/>
          <w:color w:val="000000"/>
          <w:spacing w:val="6"/>
          <w:sz w:val="28"/>
          <w:szCs w:val="28"/>
        </w:rPr>
      </w:pPr>
      <w:proofErr w:type="gramStart"/>
      <w:r>
        <w:rPr>
          <w:bCs/>
          <w:color w:val="000000"/>
          <w:spacing w:val="6"/>
          <w:sz w:val="28"/>
          <w:szCs w:val="28"/>
        </w:rPr>
        <w:t>для</w:t>
      </w:r>
      <w:proofErr w:type="gramEnd"/>
      <w:r>
        <w:rPr>
          <w:bCs/>
          <w:color w:val="000000"/>
          <w:spacing w:val="6"/>
          <w:sz w:val="28"/>
          <w:szCs w:val="28"/>
        </w:rPr>
        <w:t xml:space="preserve"> обучающихся 10</w:t>
      </w:r>
      <w:r w:rsidRPr="004A4984">
        <w:rPr>
          <w:bCs/>
          <w:color w:val="000000"/>
          <w:spacing w:val="6"/>
          <w:sz w:val="28"/>
          <w:szCs w:val="28"/>
        </w:rPr>
        <w:t>-го класса</w:t>
      </w:r>
    </w:p>
    <w:p w:rsidR="009738BE" w:rsidRPr="004A4984" w:rsidRDefault="009738BE" w:rsidP="009738BE">
      <w:pPr>
        <w:jc w:val="center"/>
        <w:rPr>
          <w:b/>
          <w:bCs/>
          <w:i/>
          <w:color w:val="000000"/>
          <w:spacing w:val="6"/>
          <w:sz w:val="28"/>
          <w:szCs w:val="28"/>
        </w:rPr>
      </w:pPr>
    </w:p>
    <w:p w:rsidR="009738BE" w:rsidRPr="004A4984" w:rsidRDefault="009738BE" w:rsidP="009738BE">
      <w:pPr>
        <w:rPr>
          <w:bCs/>
          <w:color w:val="000000"/>
          <w:spacing w:val="6"/>
          <w:sz w:val="28"/>
          <w:szCs w:val="28"/>
        </w:rPr>
      </w:pPr>
      <w:r>
        <w:rPr>
          <w:bCs/>
          <w:color w:val="000000"/>
          <w:spacing w:val="6"/>
          <w:sz w:val="28"/>
          <w:szCs w:val="28"/>
        </w:rPr>
        <w:t xml:space="preserve">                                                                                     У</w:t>
      </w:r>
      <w:r w:rsidRPr="004A4984">
        <w:rPr>
          <w:bCs/>
          <w:color w:val="000000"/>
          <w:spacing w:val="6"/>
          <w:sz w:val="28"/>
          <w:szCs w:val="28"/>
        </w:rPr>
        <w:t>читель математики</w:t>
      </w:r>
      <w:r>
        <w:rPr>
          <w:bCs/>
          <w:color w:val="000000"/>
          <w:spacing w:val="6"/>
          <w:sz w:val="28"/>
          <w:szCs w:val="28"/>
        </w:rPr>
        <w:t>:</w:t>
      </w:r>
    </w:p>
    <w:p w:rsidR="009738BE" w:rsidRDefault="009738BE" w:rsidP="009738BE">
      <w:pPr>
        <w:jc w:val="right"/>
        <w:rPr>
          <w:bCs/>
          <w:color w:val="000000"/>
          <w:spacing w:val="6"/>
          <w:sz w:val="28"/>
          <w:szCs w:val="28"/>
        </w:rPr>
      </w:pPr>
      <w:r w:rsidRPr="004A4984">
        <w:rPr>
          <w:bCs/>
          <w:color w:val="000000"/>
          <w:spacing w:val="6"/>
          <w:sz w:val="28"/>
          <w:szCs w:val="28"/>
        </w:rPr>
        <w:t>Читаева Т.В.</w:t>
      </w:r>
    </w:p>
    <w:p w:rsidR="009738BE" w:rsidRPr="004A4984" w:rsidRDefault="009738BE" w:rsidP="009738BE">
      <w:pPr>
        <w:rPr>
          <w:b/>
          <w:bCs/>
          <w:i/>
          <w:color w:val="000000"/>
          <w:spacing w:val="6"/>
        </w:rPr>
      </w:pPr>
    </w:p>
    <w:p w:rsidR="009738BE" w:rsidRPr="004A4984" w:rsidRDefault="009738BE" w:rsidP="009738BE">
      <w:pPr>
        <w:rPr>
          <w:b/>
          <w:bCs/>
          <w:color w:val="000000"/>
          <w:spacing w:val="6"/>
        </w:rPr>
      </w:pPr>
    </w:p>
    <w:p w:rsidR="009738BE" w:rsidRPr="004A4984" w:rsidRDefault="009738BE" w:rsidP="009738BE">
      <w:pPr>
        <w:jc w:val="center"/>
        <w:rPr>
          <w:b/>
          <w:bCs/>
          <w:color w:val="000000"/>
          <w:spacing w:val="6"/>
        </w:rPr>
      </w:pPr>
    </w:p>
    <w:p w:rsidR="009738BE" w:rsidRPr="004A4984" w:rsidRDefault="009738BE" w:rsidP="009738BE">
      <w:pPr>
        <w:jc w:val="center"/>
        <w:rPr>
          <w:b/>
          <w:bCs/>
          <w:color w:val="000000"/>
          <w:spacing w:val="6"/>
        </w:rPr>
      </w:pPr>
    </w:p>
    <w:p w:rsidR="009738BE" w:rsidRPr="004A4984" w:rsidRDefault="009738BE" w:rsidP="009738BE">
      <w:pPr>
        <w:jc w:val="center"/>
        <w:rPr>
          <w:b/>
          <w:bCs/>
          <w:color w:val="000000"/>
          <w:spacing w:val="6"/>
        </w:rPr>
      </w:pPr>
    </w:p>
    <w:p w:rsidR="009738BE" w:rsidRDefault="009738BE" w:rsidP="009738BE">
      <w:pPr>
        <w:jc w:val="center"/>
        <w:rPr>
          <w:b/>
          <w:bCs/>
          <w:color w:val="000000"/>
          <w:spacing w:val="6"/>
        </w:rPr>
      </w:pPr>
    </w:p>
    <w:p w:rsidR="009738BE" w:rsidRDefault="009738BE" w:rsidP="009738BE">
      <w:pPr>
        <w:jc w:val="center"/>
        <w:rPr>
          <w:b/>
          <w:bCs/>
          <w:color w:val="000000"/>
          <w:spacing w:val="6"/>
        </w:rPr>
      </w:pPr>
    </w:p>
    <w:p w:rsidR="009738BE" w:rsidRDefault="009738BE" w:rsidP="009738BE">
      <w:pPr>
        <w:jc w:val="center"/>
        <w:rPr>
          <w:b/>
          <w:bCs/>
          <w:color w:val="000000"/>
          <w:spacing w:val="6"/>
        </w:rPr>
      </w:pPr>
    </w:p>
    <w:p w:rsidR="009738BE" w:rsidRDefault="009738BE" w:rsidP="009738BE">
      <w:pPr>
        <w:jc w:val="center"/>
        <w:rPr>
          <w:b/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Default="009738BE" w:rsidP="009738BE">
      <w:pPr>
        <w:pStyle w:val="c6c7"/>
        <w:spacing w:before="0" w:beforeAutospacing="0" w:after="0" w:afterAutospacing="0"/>
        <w:jc w:val="center"/>
        <w:rPr>
          <w:bCs/>
          <w:color w:val="000000"/>
          <w:spacing w:val="6"/>
        </w:rPr>
      </w:pPr>
    </w:p>
    <w:p w:rsidR="009738BE" w:rsidRPr="007E6702" w:rsidRDefault="009738BE" w:rsidP="009738BE">
      <w:pPr>
        <w:pStyle w:val="c6c7"/>
        <w:spacing w:before="0" w:beforeAutospacing="0" w:after="0" w:afterAutospacing="0"/>
        <w:jc w:val="center"/>
        <w:rPr>
          <w:color w:val="000000"/>
        </w:rPr>
      </w:pPr>
      <w:r w:rsidRPr="007E6702">
        <w:rPr>
          <w:bCs/>
          <w:color w:val="000000"/>
          <w:spacing w:val="6"/>
        </w:rPr>
        <w:t xml:space="preserve">Дата </w:t>
      </w:r>
      <w:proofErr w:type="gramStart"/>
      <w:r w:rsidRPr="007E6702">
        <w:rPr>
          <w:bCs/>
          <w:color w:val="000000"/>
          <w:spacing w:val="6"/>
        </w:rPr>
        <w:t>разработки</w:t>
      </w:r>
      <w:r w:rsidRPr="007A3D75">
        <w:rPr>
          <w:bCs/>
          <w:color w:val="000000"/>
          <w:spacing w:val="6"/>
        </w:rPr>
        <w:t>:  2016</w:t>
      </w:r>
      <w:proofErr w:type="gramEnd"/>
      <w:r w:rsidRPr="007E6702">
        <w:rPr>
          <w:bCs/>
          <w:color w:val="000000"/>
          <w:spacing w:val="6"/>
        </w:rPr>
        <w:t xml:space="preserve"> учебный год</w:t>
      </w:r>
    </w:p>
    <w:p w:rsidR="009738BE" w:rsidRDefault="009738BE" w:rsidP="009738BE">
      <w:pPr>
        <w:jc w:val="center"/>
        <w:rPr>
          <w:b/>
          <w:u w:val="single"/>
        </w:rPr>
      </w:pPr>
    </w:p>
    <w:p w:rsidR="00CC7E17" w:rsidRDefault="00CC7E17" w:rsidP="009738BE">
      <w:pPr>
        <w:jc w:val="center"/>
        <w:rPr>
          <w:b/>
          <w:u w:val="single"/>
        </w:rPr>
      </w:pPr>
    </w:p>
    <w:p w:rsidR="00CC7E17" w:rsidRDefault="00CC7E17" w:rsidP="009738BE">
      <w:pPr>
        <w:jc w:val="center"/>
        <w:rPr>
          <w:b/>
          <w:u w:val="single"/>
        </w:rPr>
      </w:pPr>
    </w:p>
    <w:p w:rsidR="00CC7E17" w:rsidRDefault="00CC7E17" w:rsidP="009738BE">
      <w:pPr>
        <w:jc w:val="center"/>
        <w:rPr>
          <w:b/>
          <w:u w:val="single"/>
        </w:rPr>
      </w:pPr>
    </w:p>
    <w:p w:rsidR="009738BE" w:rsidRPr="00CC7E17" w:rsidRDefault="009738BE" w:rsidP="00CC7E17">
      <w:pPr>
        <w:jc w:val="center"/>
        <w:rPr>
          <w:b/>
          <w:u w:val="single"/>
        </w:rPr>
      </w:pPr>
      <w:r w:rsidRPr="00CC7E17">
        <w:rPr>
          <w:b/>
          <w:u w:val="single"/>
        </w:rPr>
        <w:t>Пояснительная записка</w:t>
      </w:r>
    </w:p>
    <w:p w:rsidR="009738BE" w:rsidRPr="00CC7E17" w:rsidRDefault="009738BE" w:rsidP="00CC7E17">
      <w:pPr>
        <w:jc w:val="center"/>
        <w:rPr>
          <w:b/>
          <w:u w:val="single"/>
        </w:rPr>
      </w:pPr>
    </w:p>
    <w:p w:rsidR="009738BE" w:rsidRDefault="009738BE" w:rsidP="00CC7E17">
      <w:r w:rsidRPr="00CC7E17">
        <w:t xml:space="preserve"> Рабочая программа учебного предмета геометрия для 10-ого класса составлена на основе следующих нормативных документов:</w:t>
      </w:r>
    </w:p>
    <w:p w:rsidR="007A3D75" w:rsidRDefault="007A3D75" w:rsidP="00CC7E17"/>
    <w:p w:rsidR="007A3D75" w:rsidRDefault="007A3D75" w:rsidP="007A3D75">
      <w:pPr>
        <w:numPr>
          <w:ilvl w:val="0"/>
          <w:numId w:val="8"/>
        </w:numPr>
      </w:pPr>
      <w:r>
        <w:t>Приказ Минобразования России от 05.03.2004 №1089 (</w:t>
      </w:r>
      <w:proofErr w:type="spellStart"/>
      <w:r>
        <w:t>ред.от</w:t>
      </w:r>
      <w:proofErr w:type="spellEnd"/>
      <w:r>
        <w:t xml:space="preserve"> 31.01.2012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7A3D75" w:rsidRDefault="007A3D75" w:rsidP="007A3D75">
      <w:pPr>
        <w:numPr>
          <w:ilvl w:val="0"/>
          <w:numId w:val="8"/>
        </w:numPr>
      </w:pPr>
      <w:r>
        <w:t>Примерная программа по математике для основной школы. Программно- методические материалы. Математика 5-11 классы. Сборник нормативных документов. Москва, «Дрофа», 2004;</w:t>
      </w:r>
    </w:p>
    <w:p w:rsidR="007A3D75" w:rsidRPr="005C6878" w:rsidRDefault="007A3D75" w:rsidP="007A3D75">
      <w:pPr>
        <w:numPr>
          <w:ilvl w:val="0"/>
          <w:numId w:val="8"/>
        </w:numPr>
        <w:jc w:val="both"/>
      </w:pPr>
      <w:r w:rsidRPr="007A3D75">
        <w:rPr>
          <w:rStyle w:val="a8"/>
          <w:b w:val="0"/>
        </w:rPr>
        <w:t>Программа для общеобразовательных школ, гимназий, лицеев по математике 5-11 классы.</w:t>
      </w:r>
      <w:r w:rsidRPr="005C6878">
        <w:rPr>
          <w:rStyle w:val="a8"/>
        </w:rPr>
        <w:t xml:space="preserve"> </w:t>
      </w:r>
      <w:r w:rsidRPr="005C6878">
        <w:rPr>
          <w:bCs/>
          <w:iCs/>
        </w:rPr>
        <w:t xml:space="preserve">Составители Г.М. Кузнецова, Н.Г. </w:t>
      </w:r>
      <w:proofErr w:type="spellStart"/>
      <w:r w:rsidRPr="005C6878">
        <w:rPr>
          <w:bCs/>
          <w:iCs/>
        </w:rPr>
        <w:t>Миндюк</w:t>
      </w:r>
      <w:proofErr w:type="spellEnd"/>
      <w:r w:rsidRPr="005C6878">
        <w:rPr>
          <w:bCs/>
          <w:iCs/>
        </w:rPr>
        <w:t>– М: «Дрофа», 2001.</w:t>
      </w:r>
    </w:p>
    <w:p w:rsidR="007A3D75" w:rsidRDefault="007A3D75" w:rsidP="007A3D75">
      <w:pPr>
        <w:numPr>
          <w:ilvl w:val="0"/>
          <w:numId w:val="8"/>
        </w:numPr>
        <w:jc w:val="both"/>
      </w:pPr>
      <w:r>
        <w:t xml:space="preserve">Учебный план филиала МАОУ </w:t>
      </w:r>
      <w:proofErr w:type="spellStart"/>
      <w:r>
        <w:t>Петелинская</w:t>
      </w:r>
      <w:proofErr w:type="spellEnd"/>
      <w:r>
        <w:t xml:space="preserve"> СОШ «МАОУ </w:t>
      </w:r>
      <w:proofErr w:type="spellStart"/>
      <w:r>
        <w:t>Заводопетровская</w:t>
      </w:r>
      <w:proofErr w:type="spellEnd"/>
      <w:r>
        <w:t xml:space="preserve"> СОШ» №39 </w:t>
      </w:r>
    </w:p>
    <w:p w:rsidR="007A3D75" w:rsidRDefault="007A3D75" w:rsidP="007A3D75">
      <w:pPr>
        <w:ind w:left="644"/>
        <w:jc w:val="both"/>
      </w:pPr>
      <w:r>
        <w:t xml:space="preserve"> </w:t>
      </w:r>
      <w:proofErr w:type="gramStart"/>
      <w:r>
        <w:t>от</w:t>
      </w:r>
      <w:proofErr w:type="gramEnd"/>
      <w:r>
        <w:t xml:space="preserve"> 25.05.2016;</w:t>
      </w:r>
    </w:p>
    <w:p w:rsidR="007A3D75" w:rsidRDefault="007A3D75" w:rsidP="007A3D75">
      <w:pPr>
        <w:numPr>
          <w:ilvl w:val="0"/>
          <w:numId w:val="8"/>
        </w:numPr>
        <w:spacing w:after="200" w:line="276" w:lineRule="auto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7A3D75" w:rsidRDefault="007A3D75" w:rsidP="007A3D75"/>
    <w:p w:rsidR="007A3D75" w:rsidRPr="00CC7E17" w:rsidRDefault="007A3D75" w:rsidP="00CC7E17"/>
    <w:p w:rsidR="00011EE0" w:rsidRPr="00CF7468" w:rsidRDefault="00011EE0" w:rsidP="00CF7468">
      <w:pPr>
        <w:jc w:val="center"/>
        <w:rPr>
          <w:kern w:val="1"/>
          <w:u w:val="single"/>
        </w:rPr>
      </w:pPr>
      <w:r w:rsidRPr="00CF7468">
        <w:rPr>
          <w:b/>
          <w:bCs/>
          <w:kern w:val="1"/>
          <w:u w:val="single"/>
        </w:rPr>
        <w:t>Общая характеристика учебного предмета</w:t>
      </w:r>
    </w:p>
    <w:p w:rsidR="00011EE0" w:rsidRPr="00CC7E17" w:rsidRDefault="00011EE0" w:rsidP="00CC7E17">
      <w:pPr>
        <w:rPr>
          <w:b/>
          <w:kern w:val="1"/>
        </w:rPr>
      </w:pPr>
      <w:r w:rsidRPr="00CC7E17">
        <w:rPr>
          <w:kern w:val="1"/>
        </w:rPr>
        <w:tab/>
        <w:t>Геометрия – один из важнейших компонентов математического образования, она необходима для приобретения конкретных знаний о</w:t>
      </w:r>
      <w:r w:rsidR="00CF7468">
        <w:rPr>
          <w:kern w:val="1"/>
        </w:rPr>
        <w:t xml:space="preserve"> </w:t>
      </w:r>
      <w:r w:rsidRPr="00CC7E17">
        <w:rPr>
          <w:kern w:val="1"/>
        </w:rPr>
        <w:t xml:space="preserve">пространстве и практически значимых умений, формирования </w:t>
      </w:r>
      <w:r w:rsidR="00CF7468">
        <w:rPr>
          <w:kern w:val="1"/>
        </w:rPr>
        <w:t xml:space="preserve">  </w:t>
      </w:r>
      <w:r w:rsidRPr="00CC7E17">
        <w:rPr>
          <w:kern w:val="1"/>
        </w:rPr>
        <w:t>воображения и интуиции, математической культуры и эстетического воспитания учащихся. Изучение геометрии вносит вклад в развитие</w:t>
      </w:r>
      <w:r w:rsidR="00CF7468">
        <w:rPr>
          <w:kern w:val="1"/>
        </w:rPr>
        <w:t xml:space="preserve"> </w:t>
      </w:r>
      <w:r w:rsidRPr="00CC7E17">
        <w:rPr>
          <w:kern w:val="1"/>
        </w:rPr>
        <w:t>логического мышления, в формирование понятия доказательства.</w:t>
      </w:r>
    </w:p>
    <w:p w:rsidR="00011EE0" w:rsidRPr="00CC7E17" w:rsidRDefault="00011EE0" w:rsidP="00CC7E1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8BE" w:rsidRPr="00CC7E17" w:rsidRDefault="009738BE" w:rsidP="00CC7E17">
      <w:pPr>
        <w:jc w:val="center"/>
        <w:rPr>
          <w:b/>
          <w:u w:val="single"/>
        </w:rPr>
      </w:pPr>
      <w:r w:rsidRPr="00CC7E17">
        <w:t xml:space="preserve">     </w:t>
      </w:r>
      <w:r w:rsidRPr="00CC7E17">
        <w:rPr>
          <w:b/>
          <w:u w:val="single"/>
        </w:rPr>
        <w:t>Место предмета в федеральном базисном учебном плане</w:t>
      </w:r>
    </w:p>
    <w:p w:rsidR="009738BE" w:rsidRPr="00CC7E17" w:rsidRDefault="009738BE" w:rsidP="00CC7E17">
      <w:pPr>
        <w:jc w:val="center"/>
        <w:rPr>
          <w:b/>
          <w:u w:val="single"/>
        </w:rPr>
      </w:pPr>
    </w:p>
    <w:p w:rsidR="009738BE" w:rsidRPr="00CC7E17" w:rsidRDefault="009738BE" w:rsidP="00CC7E17">
      <w:pPr>
        <w:pStyle w:val="Default"/>
      </w:pPr>
    </w:p>
    <w:p w:rsidR="009738BE" w:rsidRPr="00CC7E17" w:rsidRDefault="009738BE" w:rsidP="00CC7E17">
      <w:r w:rsidRPr="00CC7E17">
        <w:t xml:space="preserve">Данная программа рассчитана на 136 учебных часов (68 часов в 10 классе и 68 часов в 11 классе). В учебном плане для изучения математики отводится 5 часов в неделю, из которых предусмотрено 3 часа в неделю на изучение курса алгебры и начал математического анализа и 2 часа на изучение геометрии. Для обучения геометрии в 10 – 11 классах выбрана содержательная линия Л.С. </w:t>
      </w:r>
      <w:proofErr w:type="spellStart"/>
      <w:r w:rsidRPr="00CC7E17">
        <w:t>Атанасяна</w:t>
      </w:r>
      <w:proofErr w:type="spellEnd"/>
      <w:r w:rsidRPr="00CC7E17">
        <w:t>. Данное количество часов полностью соответствует авторской программе.</w:t>
      </w: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7E17">
        <w:rPr>
          <w:rFonts w:eastAsiaTheme="minorHAnsi"/>
          <w:color w:val="000000"/>
          <w:lang w:eastAsia="en-US"/>
        </w:rPr>
        <w:t xml:space="preserve"> </w:t>
      </w:r>
      <w:r w:rsidRPr="00CC7E17">
        <w:rPr>
          <w:rFonts w:eastAsiaTheme="minorHAnsi"/>
          <w:b/>
          <w:bCs/>
          <w:i/>
          <w:iCs/>
          <w:color w:val="000000"/>
          <w:lang w:eastAsia="en-US"/>
        </w:rPr>
        <w:t xml:space="preserve">Задачи III ступени образования: </w:t>
      </w: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7E17">
        <w:rPr>
          <w:rFonts w:eastAsiaTheme="minorHAnsi"/>
          <w:color w:val="000000"/>
          <w:lang w:eastAsia="en-US"/>
        </w:rPr>
        <w:t xml:space="preserve">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 </w:t>
      </w: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7E17">
        <w:rPr>
          <w:rFonts w:eastAsiaTheme="minorHAnsi"/>
          <w:b/>
          <w:bCs/>
          <w:i/>
          <w:iCs/>
          <w:color w:val="000000"/>
          <w:lang w:eastAsia="en-US"/>
        </w:rPr>
        <w:t xml:space="preserve">Цель курса: </w:t>
      </w: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7E17">
        <w:rPr>
          <w:rFonts w:eastAsiaTheme="minorHAnsi"/>
          <w:color w:val="000000"/>
          <w:lang w:eastAsia="en-US"/>
        </w:rPr>
        <w:t xml:space="preserve">Способствовать формированию математической культуры, формированию </w:t>
      </w:r>
      <w:proofErr w:type="spellStart"/>
      <w:r w:rsidRPr="00CC7E17">
        <w:rPr>
          <w:rFonts w:eastAsiaTheme="minorHAnsi"/>
          <w:color w:val="000000"/>
          <w:lang w:eastAsia="en-US"/>
        </w:rPr>
        <w:t>интелектуально</w:t>
      </w:r>
      <w:proofErr w:type="spellEnd"/>
      <w:r w:rsidRPr="00CC7E17">
        <w:rPr>
          <w:rFonts w:eastAsiaTheme="minorHAnsi"/>
          <w:color w:val="000000"/>
          <w:lang w:eastAsia="en-US"/>
        </w:rPr>
        <w:t xml:space="preserve">-грамотной личности, способной самостоятельно получать знания, осмысленно выбирать профессию и специальность в соответствии с заявленным профилем образования в условиях модернизации системы образования РФ. </w:t>
      </w: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7E17">
        <w:rPr>
          <w:rFonts w:eastAsiaTheme="minorHAnsi"/>
          <w:color w:val="000000"/>
          <w:lang w:eastAsia="en-US"/>
        </w:rPr>
        <w:t xml:space="preserve">Изучение математики в 10-11 классах направлено на достижение следующих </w:t>
      </w:r>
      <w:r w:rsidRPr="00CC7E17">
        <w:rPr>
          <w:rFonts w:eastAsiaTheme="minorHAnsi"/>
          <w:b/>
          <w:bCs/>
          <w:i/>
          <w:iCs/>
          <w:color w:val="000000"/>
          <w:lang w:eastAsia="en-US"/>
        </w:rPr>
        <w:t>целей</w:t>
      </w:r>
      <w:r w:rsidRPr="00CC7E17">
        <w:rPr>
          <w:rFonts w:eastAsiaTheme="minorHAnsi"/>
          <w:color w:val="000000"/>
          <w:lang w:eastAsia="en-US"/>
        </w:rPr>
        <w:t xml:space="preserve">: </w:t>
      </w: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7E17">
        <w:rPr>
          <w:rFonts w:eastAsiaTheme="minorHAnsi"/>
          <w:color w:val="000000"/>
          <w:lang w:eastAsia="en-US"/>
        </w:rPr>
        <w:t xml:space="preserve">- формирование 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7E17">
        <w:rPr>
          <w:rFonts w:eastAsiaTheme="minorHAnsi"/>
          <w:color w:val="000000"/>
          <w:lang w:eastAsia="en-US"/>
        </w:rPr>
        <w:t xml:space="preserve">- овладение устным и письменным математическим языком, математическими знаниями и умениями, необходимыми для изучения школьных естественнонаучных дисциплин, для продолжения образования и освоения избранной специальности на современном уровне; </w:t>
      </w: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7E17">
        <w:rPr>
          <w:rFonts w:eastAsiaTheme="minorHAnsi"/>
          <w:color w:val="000000"/>
          <w:lang w:eastAsia="en-US"/>
        </w:rPr>
        <w:t xml:space="preserve">- развитие логического мышления, алгоритмической культуры, пространственного воображения, развитие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 </w:t>
      </w: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7E17">
        <w:rPr>
          <w:rFonts w:eastAsiaTheme="minorHAnsi"/>
          <w:color w:val="000000"/>
          <w:lang w:eastAsia="en-US"/>
        </w:rPr>
        <w:t xml:space="preserve">- воспитание средствами математики культуры личности: знакомство с историей развития математики, эволюцией математических идей, понимание значимости математики для общественного прогресса. </w:t>
      </w: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9738BE" w:rsidRPr="00CC7E17" w:rsidRDefault="009738BE" w:rsidP="00CC7E1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CC7E17">
        <w:rPr>
          <w:rFonts w:eastAsiaTheme="minorHAnsi"/>
          <w:color w:val="000000"/>
          <w:lang w:eastAsia="en-US"/>
        </w:rPr>
        <w:t xml:space="preserve">В ходе изучения курса математики учащиеся должны овладеть следующими </w:t>
      </w:r>
      <w:r w:rsidRPr="00CC7E17">
        <w:rPr>
          <w:rFonts w:eastAsiaTheme="minorHAnsi"/>
          <w:b/>
          <w:bCs/>
          <w:i/>
          <w:iCs/>
          <w:color w:val="000000"/>
          <w:lang w:eastAsia="en-US"/>
        </w:rPr>
        <w:t xml:space="preserve">ключевыми компетенциями: </w:t>
      </w:r>
    </w:p>
    <w:p w:rsidR="00563B4F" w:rsidRPr="00CC7E17" w:rsidRDefault="00563B4F" w:rsidP="00CC7E17">
      <w:pPr>
        <w:ind w:firstLine="600"/>
        <w:jc w:val="center"/>
        <w:rPr>
          <w:b/>
          <w:i/>
          <w:color w:val="333333"/>
        </w:rPr>
      </w:pPr>
      <w:r w:rsidRPr="00CC7E17">
        <w:rPr>
          <w:b/>
          <w:i/>
          <w:color w:val="333333"/>
        </w:rPr>
        <w:t>Познавательная деятельность.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 xml:space="preserve"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звенья. Выделение характерных </w:t>
      </w:r>
      <w:proofErr w:type="spellStart"/>
      <w:r w:rsidRPr="00CC7E17">
        <w:rPr>
          <w:color w:val="333333"/>
        </w:rPr>
        <w:t>причинно</w:t>
      </w:r>
      <w:proofErr w:type="spellEnd"/>
      <w:r w:rsidRPr="00CC7E17">
        <w:rPr>
          <w:color w:val="333333"/>
        </w:rPr>
        <w:t xml:space="preserve"> – следственных связей.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 xml:space="preserve">Исследование несложных практических ситуаций, выдвижение предложений, понимание необходимости их проверки на практике. 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 xml:space="preserve"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</w:t>
      </w:r>
      <w:proofErr w:type="gramStart"/>
      <w:r w:rsidRPr="00CC7E17">
        <w:rPr>
          <w:color w:val="333333"/>
        </w:rPr>
        <w:t>различных  творческих</w:t>
      </w:r>
      <w:proofErr w:type="gramEnd"/>
      <w:r w:rsidRPr="00CC7E17">
        <w:rPr>
          <w:color w:val="333333"/>
        </w:rPr>
        <w:t xml:space="preserve">  работ; участие в проектной деятельности.</w:t>
      </w:r>
    </w:p>
    <w:p w:rsidR="009738BE" w:rsidRPr="00CC7E17" w:rsidRDefault="009738BE" w:rsidP="00CC7E17">
      <w:pPr>
        <w:pStyle w:val="Default"/>
      </w:pPr>
    </w:p>
    <w:p w:rsidR="00563B4F" w:rsidRPr="00CC7E17" w:rsidRDefault="00563B4F" w:rsidP="00CC7E17">
      <w:pPr>
        <w:ind w:firstLine="600"/>
        <w:jc w:val="center"/>
        <w:rPr>
          <w:b/>
          <w:i/>
          <w:color w:val="333333"/>
        </w:rPr>
      </w:pPr>
      <w:r w:rsidRPr="00CC7E17">
        <w:rPr>
          <w:b/>
          <w:i/>
          <w:color w:val="333333"/>
        </w:rPr>
        <w:t>Информационно – коммуникативная деятельность.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 xml:space="preserve">Адекватное восприятие устной речи и способность передавать содержание прослушанного текста в </w:t>
      </w:r>
      <w:proofErr w:type="gramStart"/>
      <w:r w:rsidRPr="00CC7E17">
        <w:rPr>
          <w:color w:val="333333"/>
        </w:rPr>
        <w:t>сжатом  или</w:t>
      </w:r>
      <w:proofErr w:type="gramEnd"/>
      <w:r w:rsidRPr="00CC7E17">
        <w:rPr>
          <w:color w:val="333333"/>
        </w:rPr>
        <w:t xml:space="preserve"> развернутом виде в соответствии с целью учебного задания.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 xml:space="preserve">Осознанное беглое чтение текстов различных стилей и жанров, проведение информационно – смыслового анализа текста. Использование различных видов чтения 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>Владение монологической и диалогической речью. Умение вступать в речевое общение, участвовать в диалоге.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письменной или устной форме результатов своей деятельности.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>Умение перефразировать мысль.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>Использование для решения познавательных и коммуникативных задач различных источников информации, включая энциклопедии, словари, справочники, Интернет – ресурсы и другие базы данных.</w:t>
      </w:r>
    </w:p>
    <w:p w:rsidR="00563B4F" w:rsidRPr="00CC7E17" w:rsidRDefault="00563B4F" w:rsidP="00CC7E17">
      <w:pPr>
        <w:ind w:firstLine="600"/>
        <w:jc w:val="center"/>
        <w:rPr>
          <w:b/>
          <w:i/>
          <w:color w:val="333333"/>
        </w:rPr>
      </w:pPr>
      <w:r w:rsidRPr="00CC7E17">
        <w:rPr>
          <w:b/>
          <w:i/>
          <w:color w:val="333333"/>
        </w:rPr>
        <w:t>Рефлексивная деятельность.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результаты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  <w:r w:rsidRPr="00CC7E17">
        <w:rPr>
          <w:color w:val="333333"/>
        </w:rPr>
        <w:t xml:space="preserve">Владение умениями совместной деятельности: согласование и </w:t>
      </w:r>
      <w:proofErr w:type="gramStart"/>
      <w:r w:rsidRPr="00CC7E17">
        <w:rPr>
          <w:color w:val="333333"/>
        </w:rPr>
        <w:t>координация  деятельности</w:t>
      </w:r>
      <w:proofErr w:type="gramEnd"/>
      <w:r w:rsidRPr="00CC7E17">
        <w:rPr>
          <w:color w:val="333333"/>
        </w:rPr>
        <w:t xml:space="preserve">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563B4F" w:rsidRPr="00CC7E17" w:rsidRDefault="00563B4F" w:rsidP="00CC7E17">
      <w:pPr>
        <w:shd w:val="clear" w:color="auto" w:fill="FFFFFF"/>
        <w:ind w:firstLine="600"/>
        <w:jc w:val="both"/>
        <w:rPr>
          <w:bCs/>
          <w:i/>
          <w:color w:val="333333"/>
          <w:u w:val="single"/>
        </w:rPr>
      </w:pPr>
      <w:r w:rsidRPr="00CC7E17">
        <w:rPr>
          <w:color w:val="333333"/>
        </w:rPr>
        <w:t xml:space="preserve">Оценивание своей деятельности с точки зрения нравственных, правовых норм, эстетических ценностей. Использование своих прав и выполнение </w:t>
      </w:r>
      <w:proofErr w:type="gramStart"/>
      <w:r w:rsidRPr="00CC7E17">
        <w:rPr>
          <w:color w:val="333333"/>
        </w:rPr>
        <w:t>своих  обязанностей</w:t>
      </w:r>
      <w:proofErr w:type="gramEnd"/>
      <w:r w:rsidRPr="00CC7E17">
        <w:rPr>
          <w:color w:val="333333"/>
        </w:rPr>
        <w:t xml:space="preserve">  как гражданина, члена общества и учебного коллектива.</w:t>
      </w:r>
    </w:p>
    <w:p w:rsidR="00563B4F" w:rsidRPr="00CC7E17" w:rsidRDefault="00563B4F" w:rsidP="00CC7E17">
      <w:pPr>
        <w:ind w:firstLine="600"/>
        <w:rPr>
          <w:color w:val="333333"/>
          <w:u w:val="single"/>
        </w:rPr>
      </w:pPr>
      <w:r w:rsidRPr="00CC7E17">
        <w:rPr>
          <w:b/>
          <w:bCs/>
          <w:color w:val="333333"/>
          <w:u w:val="single"/>
        </w:rPr>
        <w:t>Требования к математической подготовке учащихся</w:t>
      </w:r>
    </w:p>
    <w:p w:rsidR="00563B4F" w:rsidRPr="00CC7E17" w:rsidRDefault="00563B4F" w:rsidP="00CC7E17">
      <w:pPr>
        <w:ind w:left="600"/>
        <w:jc w:val="both"/>
        <w:rPr>
          <w:b/>
          <w:bCs/>
          <w:i/>
          <w:iCs/>
          <w:color w:val="333333"/>
        </w:rPr>
      </w:pPr>
      <w:r w:rsidRPr="00CC7E17">
        <w:rPr>
          <w:b/>
          <w:bCs/>
          <w:i/>
          <w:iCs/>
          <w:color w:val="333333"/>
        </w:rPr>
        <w:t>Уровень обязательной подготовки обучающегося</w:t>
      </w:r>
    </w:p>
    <w:p w:rsidR="00563B4F" w:rsidRPr="00CC7E17" w:rsidRDefault="00563B4F" w:rsidP="00CC7E17">
      <w:pPr>
        <w:numPr>
          <w:ilvl w:val="0"/>
          <w:numId w:val="7"/>
        </w:numPr>
        <w:ind w:left="600" w:firstLine="0"/>
        <w:jc w:val="both"/>
        <w:rPr>
          <w:color w:val="333333"/>
        </w:rPr>
      </w:pPr>
      <w:r w:rsidRPr="00CC7E17">
        <w:rPr>
          <w:color w:val="333333"/>
        </w:rPr>
        <w:t>Уметь решать простые задачи по всем изученным темам, выполняя стереометрический чертеж.</w:t>
      </w:r>
    </w:p>
    <w:p w:rsidR="00563B4F" w:rsidRPr="00CC7E17" w:rsidRDefault="00563B4F" w:rsidP="00CC7E17">
      <w:pPr>
        <w:numPr>
          <w:ilvl w:val="0"/>
          <w:numId w:val="7"/>
        </w:numPr>
        <w:ind w:left="600" w:firstLine="0"/>
        <w:jc w:val="both"/>
        <w:rPr>
          <w:color w:val="333333"/>
        </w:rPr>
      </w:pPr>
      <w:r w:rsidRPr="00CC7E17">
        <w:rPr>
          <w:color w:val="333333"/>
        </w:rPr>
        <w:t>Уметь описывать взаимное расположение прямых и плоскостей в пространстве.</w:t>
      </w:r>
    </w:p>
    <w:p w:rsidR="00563B4F" w:rsidRPr="00CC7E17" w:rsidRDefault="00563B4F" w:rsidP="00CC7E17">
      <w:pPr>
        <w:numPr>
          <w:ilvl w:val="0"/>
          <w:numId w:val="6"/>
        </w:numPr>
        <w:ind w:left="600" w:firstLine="0"/>
        <w:jc w:val="both"/>
        <w:rPr>
          <w:color w:val="333333"/>
        </w:rPr>
      </w:pPr>
      <w:r w:rsidRPr="00CC7E17">
        <w:rPr>
          <w:color w:val="333333"/>
        </w:rPr>
        <w:t>Уметь анализировать в простейших случаях взаимное расположение объектов в пространстве.</w:t>
      </w:r>
    </w:p>
    <w:p w:rsidR="00563B4F" w:rsidRPr="00CC7E17" w:rsidRDefault="00563B4F" w:rsidP="00CC7E17">
      <w:pPr>
        <w:numPr>
          <w:ilvl w:val="0"/>
          <w:numId w:val="6"/>
        </w:numPr>
        <w:ind w:left="600" w:firstLine="0"/>
        <w:jc w:val="both"/>
        <w:rPr>
          <w:color w:val="333333"/>
        </w:rPr>
      </w:pPr>
      <w:r w:rsidRPr="00CC7E17">
        <w:rPr>
          <w:color w:val="333333"/>
        </w:rPr>
        <w:t>Уметь изображать основные многоугольники; выполнять чертежи по условию задач.</w:t>
      </w:r>
    </w:p>
    <w:p w:rsidR="00563B4F" w:rsidRPr="00CC7E17" w:rsidRDefault="00563B4F" w:rsidP="00CC7E17">
      <w:pPr>
        <w:numPr>
          <w:ilvl w:val="0"/>
          <w:numId w:val="6"/>
        </w:numPr>
        <w:ind w:left="600" w:firstLine="0"/>
        <w:jc w:val="both"/>
        <w:rPr>
          <w:color w:val="333333"/>
        </w:rPr>
      </w:pPr>
      <w:r w:rsidRPr="00CC7E17">
        <w:rPr>
          <w:color w:val="333333"/>
        </w:rPr>
        <w:t>Уметь строить простейшие сечения куба, призмы, пирамиды.</w:t>
      </w:r>
    </w:p>
    <w:p w:rsidR="00563B4F" w:rsidRPr="00CC7E17" w:rsidRDefault="00563B4F" w:rsidP="00CC7E17">
      <w:pPr>
        <w:numPr>
          <w:ilvl w:val="0"/>
          <w:numId w:val="6"/>
        </w:numPr>
        <w:ind w:left="600" w:firstLine="0"/>
        <w:jc w:val="both"/>
        <w:rPr>
          <w:color w:val="333333"/>
        </w:rPr>
      </w:pPr>
      <w:r w:rsidRPr="00CC7E17">
        <w:rPr>
          <w:color w:val="333333"/>
        </w:rPr>
        <w:t>Уметь решать планиметрические и простейшие стереометрические задачи на нахождение геометрических величин (длин, углов, площадей).</w:t>
      </w:r>
    </w:p>
    <w:p w:rsidR="00563B4F" w:rsidRPr="00CC7E17" w:rsidRDefault="00563B4F" w:rsidP="00CC7E17">
      <w:pPr>
        <w:numPr>
          <w:ilvl w:val="0"/>
          <w:numId w:val="6"/>
        </w:numPr>
        <w:ind w:left="600" w:firstLine="0"/>
        <w:jc w:val="both"/>
        <w:rPr>
          <w:color w:val="333333"/>
        </w:rPr>
      </w:pPr>
      <w:r w:rsidRPr="00CC7E17">
        <w:rPr>
          <w:color w:val="333333"/>
        </w:rPr>
        <w:t>Уметь использовать при решении стереометрических задач планиметрические факты и методы.</w:t>
      </w:r>
    </w:p>
    <w:p w:rsidR="00563B4F" w:rsidRPr="00CC7E17" w:rsidRDefault="00563B4F" w:rsidP="00CC7E17">
      <w:pPr>
        <w:ind w:left="600"/>
        <w:rPr>
          <w:b/>
          <w:bCs/>
          <w:i/>
          <w:iCs/>
          <w:color w:val="333333"/>
        </w:rPr>
      </w:pPr>
      <w:r w:rsidRPr="00CC7E17">
        <w:rPr>
          <w:b/>
          <w:bCs/>
          <w:i/>
          <w:iCs/>
          <w:color w:val="333333"/>
        </w:rPr>
        <w:t>Уровень возможной подготовки обучающегося</w:t>
      </w:r>
    </w:p>
    <w:p w:rsidR="00563B4F" w:rsidRPr="00CC7E17" w:rsidRDefault="00563B4F" w:rsidP="00CC7E17">
      <w:pPr>
        <w:numPr>
          <w:ilvl w:val="0"/>
          <w:numId w:val="6"/>
        </w:numPr>
        <w:ind w:left="600" w:firstLine="0"/>
        <w:jc w:val="both"/>
        <w:rPr>
          <w:color w:val="333333"/>
        </w:rPr>
      </w:pPr>
      <w:r w:rsidRPr="00CC7E17">
        <w:rPr>
          <w:color w:val="333333"/>
        </w:rPr>
        <w:t xml:space="preserve">Уметь распознавать на </w:t>
      </w:r>
      <w:proofErr w:type="gramStart"/>
      <w:r w:rsidRPr="00CC7E17">
        <w:rPr>
          <w:color w:val="333333"/>
        </w:rPr>
        <w:t>чертежах  и</w:t>
      </w:r>
      <w:proofErr w:type="gramEnd"/>
      <w:r w:rsidRPr="00CC7E17">
        <w:rPr>
          <w:color w:val="333333"/>
        </w:rPr>
        <w:t xml:space="preserve"> моделях пространственные формы.</w:t>
      </w:r>
    </w:p>
    <w:p w:rsidR="00563B4F" w:rsidRPr="00CC7E17" w:rsidRDefault="00563B4F" w:rsidP="00CC7E17">
      <w:pPr>
        <w:numPr>
          <w:ilvl w:val="0"/>
          <w:numId w:val="6"/>
        </w:numPr>
        <w:ind w:left="600" w:firstLine="0"/>
        <w:jc w:val="both"/>
        <w:rPr>
          <w:color w:val="333333"/>
        </w:rPr>
      </w:pPr>
      <w:r w:rsidRPr="00CC7E17">
        <w:rPr>
          <w:color w:val="333333"/>
        </w:rPr>
        <w:t>Уметь описывать взаимное расположение прямых и плоскостей в пространстве, аргументировать свои суждения об этом расположении.</w:t>
      </w:r>
    </w:p>
    <w:p w:rsidR="00563B4F" w:rsidRPr="00CC7E17" w:rsidRDefault="00563B4F" w:rsidP="00CC7E17">
      <w:pPr>
        <w:numPr>
          <w:ilvl w:val="0"/>
          <w:numId w:val="6"/>
        </w:numPr>
        <w:ind w:left="600" w:firstLine="0"/>
        <w:jc w:val="both"/>
        <w:rPr>
          <w:color w:val="333333"/>
        </w:rPr>
      </w:pPr>
      <w:r w:rsidRPr="00CC7E17">
        <w:rPr>
          <w:color w:val="333333"/>
        </w:rPr>
        <w:t>Проводить доказательные рассуждения в ходе решения задач.</w:t>
      </w:r>
    </w:p>
    <w:p w:rsidR="00563B4F" w:rsidRPr="00CC7E17" w:rsidRDefault="00563B4F" w:rsidP="00CC7E17">
      <w:pPr>
        <w:numPr>
          <w:ilvl w:val="0"/>
          <w:numId w:val="6"/>
        </w:numPr>
        <w:ind w:left="600" w:firstLine="0"/>
        <w:jc w:val="both"/>
        <w:rPr>
          <w:color w:val="333333"/>
        </w:rPr>
      </w:pPr>
      <w:r w:rsidRPr="00CC7E17">
        <w:rPr>
          <w:color w:val="333333"/>
        </w:rPr>
        <w:t>Использовать приобретенные знания и умения в практической деятельности и повседневной жизни для: исследования (моделирования) практических ситуаций на основе изученных формул и свойств фигур; 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563B4F" w:rsidRPr="00CC7E17" w:rsidRDefault="00563B4F" w:rsidP="00CC7E17">
      <w:pPr>
        <w:ind w:firstLine="600"/>
        <w:jc w:val="both"/>
        <w:rPr>
          <w:color w:val="333333"/>
        </w:rPr>
      </w:pPr>
    </w:p>
    <w:p w:rsidR="009738BE" w:rsidRPr="00CC7E17" w:rsidRDefault="009738BE" w:rsidP="00CC7E17">
      <w:pPr>
        <w:pStyle w:val="Default"/>
      </w:pPr>
    </w:p>
    <w:p w:rsidR="009738BE" w:rsidRPr="00CC7E17" w:rsidRDefault="009738BE" w:rsidP="00CC7E17">
      <w:pPr>
        <w:pStyle w:val="Defaul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638"/>
        <w:gridCol w:w="1193"/>
        <w:gridCol w:w="1276"/>
        <w:gridCol w:w="1280"/>
        <w:gridCol w:w="1276"/>
      </w:tblGrid>
      <w:tr w:rsidR="009738BE" w:rsidRPr="00CC7E17" w:rsidTr="00675807">
        <w:tc>
          <w:tcPr>
            <w:tcW w:w="704" w:type="dxa"/>
            <w:vMerge w:val="restart"/>
          </w:tcPr>
          <w:p w:rsidR="009738BE" w:rsidRPr="00CC7E17" w:rsidRDefault="009738BE" w:rsidP="00CC7E17">
            <w:r w:rsidRPr="00CC7E17">
              <w:t xml:space="preserve">№ </w:t>
            </w:r>
          </w:p>
          <w:p w:rsidR="009738BE" w:rsidRPr="00CC7E17" w:rsidRDefault="009738BE" w:rsidP="00CC7E17">
            <w:proofErr w:type="gramStart"/>
            <w:r w:rsidRPr="00CC7E17">
              <w:t>п</w:t>
            </w:r>
            <w:proofErr w:type="gramEnd"/>
            <w:r w:rsidRPr="00CC7E17">
              <w:t>/п</w:t>
            </w:r>
          </w:p>
        </w:tc>
        <w:tc>
          <w:tcPr>
            <w:tcW w:w="2638" w:type="dxa"/>
            <w:vMerge w:val="restart"/>
          </w:tcPr>
          <w:p w:rsidR="009738BE" w:rsidRPr="00CC7E17" w:rsidRDefault="009738BE" w:rsidP="00CC7E17">
            <w:pPr>
              <w:jc w:val="center"/>
            </w:pPr>
            <w:r w:rsidRPr="00CC7E17">
              <w:t>Темы</w:t>
            </w:r>
          </w:p>
        </w:tc>
        <w:tc>
          <w:tcPr>
            <w:tcW w:w="2469" w:type="dxa"/>
            <w:gridSpan w:val="2"/>
          </w:tcPr>
          <w:p w:rsidR="009738BE" w:rsidRPr="00CC7E17" w:rsidRDefault="009738BE" w:rsidP="00CC7E17">
            <w:pPr>
              <w:pStyle w:val="Default"/>
            </w:pPr>
            <w:r w:rsidRPr="00CC7E17">
              <w:rPr>
                <w:b/>
                <w:bCs/>
              </w:rPr>
              <w:t xml:space="preserve">Количество часов </w:t>
            </w:r>
          </w:p>
          <w:p w:rsidR="009738BE" w:rsidRPr="00CC7E17" w:rsidRDefault="009738BE" w:rsidP="00CC7E17"/>
        </w:tc>
        <w:tc>
          <w:tcPr>
            <w:tcW w:w="2556" w:type="dxa"/>
            <w:gridSpan w:val="2"/>
          </w:tcPr>
          <w:p w:rsidR="009738BE" w:rsidRPr="00CC7E17" w:rsidRDefault="009738BE" w:rsidP="00CC7E17">
            <w:r w:rsidRPr="00CC7E17">
              <w:t>Контрольные работы</w:t>
            </w:r>
          </w:p>
        </w:tc>
      </w:tr>
      <w:tr w:rsidR="009738BE" w:rsidRPr="00CC7E17" w:rsidTr="00675807">
        <w:tc>
          <w:tcPr>
            <w:tcW w:w="704" w:type="dxa"/>
            <w:vMerge/>
          </w:tcPr>
          <w:p w:rsidR="009738BE" w:rsidRPr="00CC7E17" w:rsidRDefault="009738BE" w:rsidP="00CC7E17"/>
        </w:tc>
        <w:tc>
          <w:tcPr>
            <w:tcW w:w="2638" w:type="dxa"/>
            <w:vMerge/>
          </w:tcPr>
          <w:p w:rsidR="009738BE" w:rsidRPr="00CC7E17" w:rsidRDefault="009738BE" w:rsidP="00CC7E17"/>
        </w:tc>
        <w:tc>
          <w:tcPr>
            <w:tcW w:w="1193" w:type="dxa"/>
          </w:tcPr>
          <w:p w:rsidR="009738BE" w:rsidRPr="00CC7E17" w:rsidRDefault="009738BE" w:rsidP="00CC7E17">
            <w:r w:rsidRPr="00CC7E17">
              <w:t>10кл</w:t>
            </w:r>
          </w:p>
        </w:tc>
        <w:tc>
          <w:tcPr>
            <w:tcW w:w="1276" w:type="dxa"/>
          </w:tcPr>
          <w:p w:rsidR="009738BE" w:rsidRPr="00CC7E17" w:rsidRDefault="009738BE" w:rsidP="00CC7E17">
            <w:r w:rsidRPr="00CC7E17">
              <w:t>11кл</w:t>
            </w:r>
          </w:p>
        </w:tc>
        <w:tc>
          <w:tcPr>
            <w:tcW w:w="1280" w:type="dxa"/>
          </w:tcPr>
          <w:p w:rsidR="009738BE" w:rsidRPr="00CC7E17" w:rsidRDefault="009738BE" w:rsidP="00CC7E17">
            <w:r w:rsidRPr="00CC7E17">
              <w:t>10кл</w:t>
            </w:r>
          </w:p>
        </w:tc>
        <w:tc>
          <w:tcPr>
            <w:tcW w:w="1276" w:type="dxa"/>
          </w:tcPr>
          <w:p w:rsidR="009738BE" w:rsidRPr="00CC7E17" w:rsidRDefault="009738BE" w:rsidP="00CC7E17">
            <w:r w:rsidRPr="00CC7E17">
              <w:t>11кл</w:t>
            </w:r>
          </w:p>
        </w:tc>
      </w:tr>
      <w:tr w:rsidR="009738BE" w:rsidRPr="00CC7E17" w:rsidTr="00675807">
        <w:tc>
          <w:tcPr>
            <w:tcW w:w="704" w:type="dxa"/>
          </w:tcPr>
          <w:p w:rsidR="009738BE" w:rsidRPr="00CC7E17" w:rsidRDefault="009738BE" w:rsidP="00CC7E17">
            <w:r w:rsidRPr="00CC7E17">
              <w:t>1</w:t>
            </w:r>
          </w:p>
        </w:tc>
        <w:tc>
          <w:tcPr>
            <w:tcW w:w="2638" w:type="dxa"/>
          </w:tcPr>
          <w:p w:rsidR="009738BE" w:rsidRPr="00CC7E17" w:rsidRDefault="009738BE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 xml:space="preserve">Геометрия на плоскости </w:t>
            </w:r>
          </w:p>
        </w:tc>
        <w:tc>
          <w:tcPr>
            <w:tcW w:w="1193" w:type="dxa"/>
          </w:tcPr>
          <w:p w:rsidR="009738BE" w:rsidRPr="00CC7E17" w:rsidRDefault="009738BE" w:rsidP="00CC7E17">
            <w:r w:rsidRPr="00CC7E17">
              <w:t>12</w:t>
            </w:r>
          </w:p>
        </w:tc>
        <w:tc>
          <w:tcPr>
            <w:tcW w:w="1276" w:type="dxa"/>
          </w:tcPr>
          <w:p w:rsidR="009738BE" w:rsidRPr="00CC7E17" w:rsidRDefault="009738BE" w:rsidP="00CC7E17"/>
        </w:tc>
        <w:tc>
          <w:tcPr>
            <w:tcW w:w="1280" w:type="dxa"/>
          </w:tcPr>
          <w:p w:rsidR="009738BE" w:rsidRPr="00CC7E17" w:rsidRDefault="009738BE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9738BE" w:rsidRPr="00CC7E17" w:rsidRDefault="009738BE" w:rsidP="00CC7E17"/>
        </w:tc>
      </w:tr>
      <w:tr w:rsidR="00675807" w:rsidRPr="00CC7E17" w:rsidTr="00675807">
        <w:tc>
          <w:tcPr>
            <w:tcW w:w="704" w:type="dxa"/>
          </w:tcPr>
          <w:p w:rsidR="00675807" w:rsidRPr="00CC7E17" w:rsidRDefault="00675807" w:rsidP="00CC7E17">
            <w:r w:rsidRPr="00CC7E17">
              <w:t>2</w:t>
            </w:r>
          </w:p>
        </w:tc>
        <w:tc>
          <w:tcPr>
            <w:tcW w:w="2638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 xml:space="preserve">Введение </w:t>
            </w:r>
          </w:p>
        </w:tc>
        <w:tc>
          <w:tcPr>
            <w:tcW w:w="1193" w:type="dxa"/>
          </w:tcPr>
          <w:p w:rsidR="00675807" w:rsidRPr="00CC7E17" w:rsidRDefault="00675807" w:rsidP="00CC7E17">
            <w:r w:rsidRPr="00CC7E17">
              <w:t>3</w:t>
            </w:r>
          </w:p>
        </w:tc>
        <w:tc>
          <w:tcPr>
            <w:tcW w:w="1276" w:type="dxa"/>
          </w:tcPr>
          <w:p w:rsidR="00675807" w:rsidRPr="00CC7E17" w:rsidRDefault="00675807" w:rsidP="00CC7E17"/>
        </w:tc>
        <w:tc>
          <w:tcPr>
            <w:tcW w:w="1280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675807" w:rsidRPr="00CC7E17" w:rsidRDefault="00675807" w:rsidP="00CC7E17"/>
        </w:tc>
      </w:tr>
      <w:tr w:rsidR="00675807" w:rsidRPr="00CC7E17" w:rsidTr="00675807">
        <w:tc>
          <w:tcPr>
            <w:tcW w:w="704" w:type="dxa"/>
          </w:tcPr>
          <w:p w:rsidR="00675807" w:rsidRPr="00CC7E17" w:rsidRDefault="00675807" w:rsidP="00CC7E17">
            <w:r w:rsidRPr="00CC7E17">
              <w:t>3</w:t>
            </w:r>
          </w:p>
        </w:tc>
        <w:tc>
          <w:tcPr>
            <w:tcW w:w="2638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>Параллельность прямых и плоскостей</w:t>
            </w:r>
          </w:p>
        </w:tc>
        <w:tc>
          <w:tcPr>
            <w:tcW w:w="1193" w:type="dxa"/>
          </w:tcPr>
          <w:p w:rsidR="00675807" w:rsidRPr="00CC7E17" w:rsidRDefault="00675807" w:rsidP="00CC7E17">
            <w:r w:rsidRPr="00CC7E17">
              <w:t>16</w:t>
            </w:r>
          </w:p>
        </w:tc>
        <w:tc>
          <w:tcPr>
            <w:tcW w:w="1276" w:type="dxa"/>
          </w:tcPr>
          <w:p w:rsidR="00675807" w:rsidRPr="00CC7E17" w:rsidRDefault="00675807" w:rsidP="00CC7E17"/>
        </w:tc>
        <w:tc>
          <w:tcPr>
            <w:tcW w:w="1280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</w:tcPr>
          <w:p w:rsidR="00675807" w:rsidRPr="00CC7E17" w:rsidRDefault="00675807" w:rsidP="00CC7E17"/>
        </w:tc>
      </w:tr>
      <w:tr w:rsidR="00675807" w:rsidRPr="00CC7E17" w:rsidTr="00675807">
        <w:tc>
          <w:tcPr>
            <w:tcW w:w="704" w:type="dxa"/>
          </w:tcPr>
          <w:p w:rsidR="00675807" w:rsidRPr="00CC7E17" w:rsidRDefault="00675807" w:rsidP="00CC7E17">
            <w:r w:rsidRPr="00CC7E17">
              <w:t>4</w:t>
            </w:r>
          </w:p>
        </w:tc>
        <w:tc>
          <w:tcPr>
            <w:tcW w:w="2638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 xml:space="preserve">Перпендикулярность прямых и плоскостей </w:t>
            </w:r>
          </w:p>
        </w:tc>
        <w:tc>
          <w:tcPr>
            <w:tcW w:w="1193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1276" w:type="dxa"/>
          </w:tcPr>
          <w:p w:rsidR="00675807" w:rsidRPr="00CC7E17" w:rsidRDefault="00675807" w:rsidP="00CC7E17"/>
        </w:tc>
        <w:tc>
          <w:tcPr>
            <w:tcW w:w="1280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</w:tcPr>
          <w:p w:rsidR="00675807" w:rsidRPr="00CC7E17" w:rsidRDefault="00675807" w:rsidP="00CC7E17"/>
        </w:tc>
      </w:tr>
      <w:tr w:rsidR="00675807" w:rsidRPr="00CC7E17" w:rsidTr="00675807">
        <w:tc>
          <w:tcPr>
            <w:tcW w:w="704" w:type="dxa"/>
          </w:tcPr>
          <w:p w:rsidR="00675807" w:rsidRPr="00CC7E17" w:rsidRDefault="00675807" w:rsidP="00CC7E17">
            <w:r w:rsidRPr="00CC7E17">
              <w:t>5</w:t>
            </w:r>
          </w:p>
        </w:tc>
        <w:tc>
          <w:tcPr>
            <w:tcW w:w="2638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 xml:space="preserve">Многогранники </w:t>
            </w:r>
          </w:p>
        </w:tc>
        <w:tc>
          <w:tcPr>
            <w:tcW w:w="1193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 xml:space="preserve">14 </w:t>
            </w:r>
          </w:p>
        </w:tc>
        <w:tc>
          <w:tcPr>
            <w:tcW w:w="1276" w:type="dxa"/>
          </w:tcPr>
          <w:p w:rsidR="00675807" w:rsidRPr="00CC7E17" w:rsidRDefault="00675807" w:rsidP="00CC7E17"/>
        </w:tc>
        <w:tc>
          <w:tcPr>
            <w:tcW w:w="1280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</w:tcPr>
          <w:p w:rsidR="00675807" w:rsidRPr="00CC7E17" w:rsidRDefault="00675807" w:rsidP="00CC7E17"/>
        </w:tc>
      </w:tr>
      <w:tr w:rsidR="00675807" w:rsidRPr="00CC7E17" w:rsidTr="00675807">
        <w:tc>
          <w:tcPr>
            <w:tcW w:w="704" w:type="dxa"/>
          </w:tcPr>
          <w:p w:rsidR="00675807" w:rsidRPr="00CC7E17" w:rsidRDefault="00675807" w:rsidP="00CC7E17">
            <w:r w:rsidRPr="00CC7E17">
              <w:t>6</w:t>
            </w:r>
          </w:p>
        </w:tc>
        <w:tc>
          <w:tcPr>
            <w:tcW w:w="2638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>Векторы в пространстве</w:t>
            </w:r>
          </w:p>
        </w:tc>
        <w:tc>
          <w:tcPr>
            <w:tcW w:w="1193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675807" w:rsidRPr="00CC7E17" w:rsidRDefault="00675807" w:rsidP="00CC7E17">
            <w:r w:rsidRPr="00CC7E17">
              <w:t>6</w:t>
            </w:r>
          </w:p>
        </w:tc>
        <w:tc>
          <w:tcPr>
            <w:tcW w:w="1280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675807" w:rsidRPr="00CC7E17" w:rsidRDefault="00675807" w:rsidP="00CC7E17"/>
        </w:tc>
      </w:tr>
      <w:tr w:rsidR="00675807" w:rsidRPr="00CC7E17" w:rsidTr="00675807">
        <w:tc>
          <w:tcPr>
            <w:tcW w:w="704" w:type="dxa"/>
          </w:tcPr>
          <w:p w:rsidR="00675807" w:rsidRPr="00CC7E17" w:rsidRDefault="00675807" w:rsidP="00CC7E17">
            <w:r w:rsidRPr="00CC7E17">
              <w:t>7</w:t>
            </w:r>
          </w:p>
        </w:tc>
        <w:tc>
          <w:tcPr>
            <w:tcW w:w="2638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 xml:space="preserve">Метод координат в пространстве. Движение. </w:t>
            </w:r>
          </w:p>
        </w:tc>
        <w:tc>
          <w:tcPr>
            <w:tcW w:w="1193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675807" w:rsidRPr="00CC7E17" w:rsidRDefault="00675807" w:rsidP="00CC7E17">
            <w:r w:rsidRPr="00CC7E17">
              <w:t>15</w:t>
            </w:r>
          </w:p>
        </w:tc>
        <w:tc>
          <w:tcPr>
            <w:tcW w:w="1280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675807" w:rsidRPr="00CC7E17" w:rsidRDefault="00CC7E17" w:rsidP="00CC7E17">
            <w:r w:rsidRPr="00CC7E17">
              <w:t>1</w:t>
            </w:r>
          </w:p>
        </w:tc>
      </w:tr>
      <w:tr w:rsidR="00675807" w:rsidRPr="00CC7E17" w:rsidTr="00675807">
        <w:tc>
          <w:tcPr>
            <w:tcW w:w="704" w:type="dxa"/>
          </w:tcPr>
          <w:p w:rsidR="00675807" w:rsidRPr="00CC7E17" w:rsidRDefault="00675807" w:rsidP="00CC7E17">
            <w:r w:rsidRPr="00CC7E17">
              <w:t>8</w:t>
            </w:r>
          </w:p>
        </w:tc>
        <w:tc>
          <w:tcPr>
            <w:tcW w:w="2638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 xml:space="preserve">Цилиндр, конус, шар. </w:t>
            </w:r>
          </w:p>
        </w:tc>
        <w:tc>
          <w:tcPr>
            <w:tcW w:w="1193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 xml:space="preserve">16 </w:t>
            </w:r>
          </w:p>
        </w:tc>
        <w:tc>
          <w:tcPr>
            <w:tcW w:w="1280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675807" w:rsidRPr="00CC7E17" w:rsidRDefault="00675807" w:rsidP="00CC7E17">
            <w:r w:rsidRPr="00CC7E17">
              <w:t>1</w:t>
            </w:r>
          </w:p>
        </w:tc>
      </w:tr>
      <w:tr w:rsidR="00675807" w:rsidRPr="00CC7E17" w:rsidTr="00675807">
        <w:tc>
          <w:tcPr>
            <w:tcW w:w="704" w:type="dxa"/>
          </w:tcPr>
          <w:p w:rsidR="00675807" w:rsidRPr="00CC7E17" w:rsidRDefault="00675807" w:rsidP="00CC7E17">
            <w:r w:rsidRPr="00CC7E17">
              <w:t>9</w:t>
            </w:r>
          </w:p>
        </w:tc>
        <w:tc>
          <w:tcPr>
            <w:tcW w:w="2638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 xml:space="preserve">Объемы тел и площади их поверхностей </w:t>
            </w:r>
          </w:p>
        </w:tc>
        <w:tc>
          <w:tcPr>
            <w:tcW w:w="1193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 xml:space="preserve">17 </w:t>
            </w:r>
          </w:p>
        </w:tc>
        <w:tc>
          <w:tcPr>
            <w:tcW w:w="1280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675807" w:rsidRPr="00CC7E17" w:rsidRDefault="00675807" w:rsidP="00CC7E17">
            <w:r w:rsidRPr="00CC7E17">
              <w:t>1</w:t>
            </w:r>
          </w:p>
        </w:tc>
      </w:tr>
      <w:tr w:rsidR="00675807" w:rsidRPr="00CC7E17" w:rsidTr="00675807">
        <w:tc>
          <w:tcPr>
            <w:tcW w:w="704" w:type="dxa"/>
          </w:tcPr>
          <w:p w:rsidR="00675807" w:rsidRPr="00CC7E17" w:rsidRDefault="00675807" w:rsidP="00CC7E17">
            <w:r w:rsidRPr="00CC7E17">
              <w:t>10</w:t>
            </w:r>
          </w:p>
        </w:tc>
        <w:tc>
          <w:tcPr>
            <w:tcW w:w="2638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 xml:space="preserve">Повторение </w:t>
            </w:r>
          </w:p>
        </w:tc>
        <w:tc>
          <w:tcPr>
            <w:tcW w:w="1193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</w:tcPr>
          <w:p w:rsidR="00675807" w:rsidRPr="00CC7E17" w:rsidRDefault="00675807" w:rsidP="00CC7E17">
            <w:r w:rsidRPr="00CC7E17">
              <w:t>14</w:t>
            </w:r>
          </w:p>
        </w:tc>
        <w:tc>
          <w:tcPr>
            <w:tcW w:w="1280" w:type="dxa"/>
          </w:tcPr>
          <w:p w:rsidR="00675807" w:rsidRPr="00CC7E17" w:rsidRDefault="00675807" w:rsidP="00CC7E17"/>
        </w:tc>
        <w:tc>
          <w:tcPr>
            <w:tcW w:w="1276" w:type="dxa"/>
          </w:tcPr>
          <w:p w:rsidR="00675807" w:rsidRPr="00CC7E17" w:rsidRDefault="00675807" w:rsidP="00CC7E17"/>
        </w:tc>
      </w:tr>
      <w:tr w:rsidR="00675807" w:rsidRPr="00CC7E17" w:rsidTr="00675807">
        <w:tc>
          <w:tcPr>
            <w:tcW w:w="704" w:type="dxa"/>
          </w:tcPr>
          <w:p w:rsidR="00675807" w:rsidRPr="00CC7E17" w:rsidRDefault="00675807" w:rsidP="00CC7E17">
            <w:proofErr w:type="gramStart"/>
            <w:r w:rsidRPr="00CC7E17">
              <w:t>итог</w:t>
            </w:r>
            <w:proofErr w:type="gramEnd"/>
          </w:p>
        </w:tc>
        <w:tc>
          <w:tcPr>
            <w:tcW w:w="2638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93" w:type="dxa"/>
          </w:tcPr>
          <w:p w:rsidR="00675807" w:rsidRPr="00CC7E17" w:rsidRDefault="00675807" w:rsidP="00CC7E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C7E17">
              <w:rPr>
                <w:rFonts w:eastAsiaTheme="minorHAnsi"/>
                <w:color w:val="000000"/>
                <w:lang w:eastAsia="en-US"/>
              </w:rPr>
              <w:t>68</w:t>
            </w:r>
          </w:p>
        </w:tc>
        <w:tc>
          <w:tcPr>
            <w:tcW w:w="1276" w:type="dxa"/>
          </w:tcPr>
          <w:p w:rsidR="00675807" w:rsidRPr="00CC7E17" w:rsidRDefault="00675807" w:rsidP="00CC7E17">
            <w:r w:rsidRPr="00CC7E17">
              <w:t>68</w:t>
            </w:r>
          </w:p>
        </w:tc>
        <w:tc>
          <w:tcPr>
            <w:tcW w:w="1280" w:type="dxa"/>
          </w:tcPr>
          <w:p w:rsidR="00675807" w:rsidRPr="00CC7E17" w:rsidRDefault="00675807" w:rsidP="00CC7E17">
            <w:r w:rsidRPr="00CC7E17">
              <w:t>4</w:t>
            </w:r>
          </w:p>
        </w:tc>
        <w:tc>
          <w:tcPr>
            <w:tcW w:w="1276" w:type="dxa"/>
          </w:tcPr>
          <w:p w:rsidR="00675807" w:rsidRPr="00CC7E17" w:rsidRDefault="00675807" w:rsidP="00CC7E17">
            <w:r w:rsidRPr="00CC7E17">
              <w:t>3</w:t>
            </w:r>
          </w:p>
        </w:tc>
      </w:tr>
    </w:tbl>
    <w:p w:rsidR="009738BE" w:rsidRPr="00CC7E17" w:rsidRDefault="009738BE" w:rsidP="00CC7E17"/>
    <w:p w:rsidR="00D202B4" w:rsidRDefault="00D202B4" w:rsidP="00CC7E17">
      <w:pPr>
        <w:jc w:val="center"/>
        <w:rPr>
          <w:b/>
          <w:kern w:val="1"/>
        </w:rPr>
      </w:pPr>
      <w:bookmarkStart w:id="0" w:name="_GoBack"/>
      <w:bookmarkEnd w:id="0"/>
    </w:p>
    <w:p w:rsidR="00D202B4" w:rsidRDefault="00D202B4" w:rsidP="00CC7E17">
      <w:pPr>
        <w:jc w:val="center"/>
        <w:rPr>
          <w:b/>
          <w:kern w:val="1"/>
        </w:rPr>
      </w:pPr>
    </w:p>
    <w:p w:rsidR="00D202B4" w:rsidRDefault="00D202B4" w:rsidP="00CC7E17">
      <w:pPr>
        <w:jc w:val="center"/>
        <w:rPr>
          <w:b/>
          <w:kern w:val="1"/>
        </w:rPr>
      </w:pPr>
    </w:p>
    <w:p w:rsidR="00011EE0" w:rsidRPr="00CC7E17" w:rsidRDefault="00011EE0" w:rsidP="00CC7E17">
      <w:pPr>
        <w:jc w:val="center"/>
        <w:rPr>
          <w:b/>
          <w:kern w:val="1"/>
        </w:rPr>
      </w:pPr>
      <w:r w:rsidRPr="00CC7E17">
        <w:rPr>
          <w:b/>
          <w:kern w:val="1"/>
        </w:rPr>
        <w:t>Содержание обучения</w:t>
      </w:r>
    </w:p>
    <w:p w:rsidR="00011EE0" w:rsidRPr="00CC7E17" w:rsidRDefault="00011EE0" w:rsidP="00CC7E17">
      <w:pPr>
        <w:rPr>
          <w:rFonts w:eastAsia="SimSun"/>
          <w:kern w:val="1"/>
        </w:rPr>
      </w:pPr>
      <w:r w:rsidRPr="00CC7E17">
        <w:rPr>
          <w:b/>
          <w:bCs/>
          <w:kern w:val="1"/>
        </w:rPr>
        <w:t>Введение.</w:t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011EE0" w:rsidRPr="00CC7E17" w:rsidTr="00CC7E17">
        <w:trPr>
          <w:trHeight w:val="2473"/>
        </w:trPr>
        <w:tc>
          <w:tcPr>
            <w:tcW w:w="10206" w:type="dxa"/>
          </w:tcPr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t xml:space="preserve">Предмет стереометрии. Аксиомы стереометрии. Некоторые следствия из аксиом» </w:t>
            </w:r>
          </w:p>
          <w:p w:rsidR="00011EE0" w:rsidRPr="00CC7E17" w:rsidRDefault="00011EE0" w:rsidP="00CC7E17">
            <w:pPr>
              <w:pStyle w:val="Default"/>
            </w:pPr>
            <w:r w:rsidRPr="00CC7E17">
              <w:rPr>
                <w:i/>
                <w:iCs/>
              </w:rPr>
              <w:t xml:space="preserve">Основная цель </w:t>
            </w:r>
            <w:r w:rsidR="00563B4F" w:rsidRPr="00CC7E17">
              <w:t>-</w:t>
            </w:r>
            <w:r w:rsidRPr="00CC7E17">
              <w:t xml:space="preserve"> познакомить учащихся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 </w:t>
            </w:r>
          </w:p>
          <w:p w:rsidR="00011EE0" w:rsidRPr="00CC7E17" w:rsidRDefault="00011EE0" w:rsidP="00CC7E17">
            <w:pPr>
              <w:pStyle w:val="Default"/>
              <w:jc w:val="both"/>
            </w:pPr>
            <w:r w:rsidRPr="00CC7E17">
              <w:t>Изучение стереометрии должно базироваться на сочетании наглядности и логической с</w:t>
            </w:r>
            <w:r w:rsidR="00563B4F" w:rsidRPr="00CC7E17">
              <w:t xml:space="preserve">трогости. Опора на </w:t>
            </w:r>
            <w:proofErr w:type="gramStart"/>
            <w:r w:rsidR="00563B4F" w:rsidRPr="00CC7E17">
              <w:t xml:space="preserve">наглядность </w:t>
            </w:r>
            <w:r w:rsidRPr="00CC7E17">
              <w:t xml:space="preserve"> непременное</w:t>
            </w:r>
            <w:proofErr w:type="gramEnd"/>
            <w:r w:rsidRPr="00CC7E17">
              <w:t xml:space="preserve">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учащимся.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</w:t>
            </w:r>
          </w:p>
        </w:tc>
      </w:tr>
    </w:tbl>
    <w:p w:rsidR="00011EE0" w:rsidRPr="00CC7E17" w:rsidRDefault="00011EE0" w:rsidP="00CC7E17">
      <w:pPr>
        <w:rPr>
          <w:rFonts w:eastAsia="SimSun"/>
          <w:kern w:val="1"/>
        </w:rPr>
      </w:pPr>
      <w:r w:rsidRPr="00CC7E17">
        <w:rPr>
          <w:b/>
          <w:bCs/>
          <w:kern w:val="1"/>
        </w:rPr>
        <w:t>Параллельность прямых и плоскостей.</w:t>
      </w:r>
    </w:p>
    <w:tbl>
      <w:tblPr>
        <w:tblW w:w="10498" w:type="dxa"/>
        <w:tblLook w:val="0000" w:firstRow="0" w:lastRow="0" w:firstColumn="0" w:lastColumn="0" w:noHBand="0" w:noVBand="0"/>
      </w:tblPr>
      <w:tblGrid>
        <w:gridCol w:w="10498"/>
      </w:tblGrid>
      <w:tr w:rsidR="00011EE0" w:rsidRPr="00CC7E17" w:rsidTr="00CC7E17">
        <w:trPr>
          <w:trHeight w:val="4285"/>
        </w:trPr>
        <w:tc>
          <w:tcPr>
            <w:tcW w:w="10498" w:type="dxa"/>
          </w:tcPr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t xml:space="preserve"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 </w:t>
            </w:r>
          </w:p>
          <w:p w:rsidR="00011EE0" w:rsidRPr="00CC7E17" w:rsidRDefault="00011EE0" w:rsidP="00CC7E17">
            <w:pPr>
              <w:pStyle w:val="Default"/>
            </w:pPr>
            <w:r w:rsidRPr="00CC7E17">
              <w:rPr>
                <w:i/>
                <w:iCs/>
              </w:rPr>
              <w:t xml:space="preserve">Основная цель </w:t>
            </w:r>
            <w:r w:rsidR="00563B4F" w:rsidRPr="00CC7E17">
              <w:t xml:space="preserve">- </w:t>
            </w:r>
            <w:r w:rsidRPr="00CC7E17">
              <w:t xml:space="preserve">сформировать представления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 </w:t>
            </w:r>
          </w:p>
          <w:p w:rsidR="00011EE0" w:rsidRPr="00CC7E17" w:rsidRDefault="00011EE0" w:rsidP="00CC7E17">
            <w:pPr>
              <w:pStyle w:val="Default"/>
            </w:pPr>
            <w:r w:rsidRPr="00CC7E17">
              <w:t xml:space="preserve">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видах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 </w:t>
            </w:r>
          </w:p>
          <w:p w:rsidR="00011EE0" w:rsidRPr="00CC7E17" w:rsidRDefault="00011EE0" w:rsidP="00CC7E17">
            <w:pPr>
              <w:pStyle w:val="Default"/>
              <w:rPr>
                <w:b/>
              </w:rPr>
            </w:pPr>
            <w:r w:rsidRPr="00CC7E17">
              <w:t xml:space="preserve">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 </w:t>
            </w:r>
          </w:p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rPr>
                <w:b/>
                <w:bCs/>
              </w:rPr>
              <w:t xml:space="preserve">Ключевые компетенции </w:t>
            </w:r>
          </w:p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rPr>
                <w:i/>
              </w:rPr>
              <w:t xml:space="preserve">Учебно-познавательная: </w:t>
            </w:r>
            <w:r w:rsidRPr="00CC7E17">
              <w:t xml:space="preserve">приводить примеры, формулировать выводы, в устной и письменной форме отражать результаты своей деятельности. </w:t>
            </w:r>
          </w:p>
          <w:p w:rsidR="00011EE0" w:rsidRPr="00CC7E17" w:rsidRDefault="00011EE0" w:rsidP="00CC7E17">
            <w:pPr>
              <w:pStyle w:val="Default"/>
            </w:pPr>
            <w:r w:rsidRPr="00CC7E17">
              <w:rPr>
                <w:i/>
                <w:iCs/>
              </w:rPr>
              <w:t xml:space="preserve">Информационно-коммуникативная: </w:t>
            </w:r>
            <w:r w:rsidRPr="00CC7E17">
              <w:t xml:space="preserve">уметь общаться, участвовать в диалоге, составлять план-конспект урока, приводить примеры, аргументировать. </w:t>
            </w:r>
            <w:r w:rsidRPr="00CC7E17">
              <w:rPr>
                <w:i/>
                <w:iCs/>
              </w:rPr>
              <w:t xml:space="preserve">Рефлексивная: </w:t>
            </w:r>
            <w:r w:rsidRPr="00CC7E17">
              <w:t>самостоятельно организовывать учебную деятельность; оценивать свои учебные возможности</w:t>
            </w:r>
          </w:p>
        </w:tc>
      </w:tr>
    </w:tbl>
    <w:p w:rsidR="00011EE0" w:rsidRPr="00CC7E17" w:rsidRDefault="00011EE0" w:rsidP="00CC7E17">
      <w:pPr>
        <w:rPr>
          <w:kern w:val="1"/>
        </w:rPr>
      </w:pPr>
      <w:r w:rsidRPr="00CC7E17">
        <w:rPr>
          <w:b/>
          <w:bCs/>
          <w:kern w:val="1"/>
        </w:rPr>
        <w:t>Перпендикулярность прямых и плоскостей.</w:t>
      </w:r>
    </w:p>
    <w:tbl>
      <w:tblPr>
        <w:tblW w:w="10523" w:type="dxa"/>
        <w:tblLook w:val="0000" w:firstRow="0" w:lastRow="0" w:firstColumn="0" w:lastColumn="0" w:noHBand="0" w:noVBand="0"/>
      </w:tblPr>
      <w:tblGrid>
        <w:gridCol w:w="10523"/>
      </w:tblGrid>
      <w:tr w:rsidR="00011EE0" w:rsidRPr="00CC7E17" w:rsidTr="00CC7E17">
        <w:trPr>
          <w:trHeight w:val="1257"/>
        </w:trPr>
        <w:tc>
          <w:tcPr>
            <w:tcW w:w="10523" w:type="dxa"/>
          </w:tcPr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t xml:space="preserve">Перпендикулярность прямой и плоскости. Перпендикуляр и наклонные. Угол между прямой и плоскостью. Двугранный угол. Перпендикулярность плоскостей. </w:t>
            </w:r>
            <w:r w:rsidRPr="00CC7E17">
              <w:rPr>
                <w:i/>
              </w:rPr>
              <w:t xml:space="preserve">Трехгранный угол. Многогранный угол. </w:t>
            </w:r>
          </w:p>
          <w:p w:rsidR="00011EE0" w:rsidRPr="00CC7E17" w:rsidRDefault="00011EE0" w:rsidP="00CC7E17">
            <w:pPr>
              <w:pStyle w:val="Default"/>
            </w:pPr>
            <w:r w:rsidRPr="00CC7E17">
              <w:rPr>
                <w:i/>
                <w:iCs/>
              </w:rPr>
              <w:t xml:space="preserve">Основная </w:t>
            </w:r>
            <w:proofErr w:type="gramStart"/>
            <w:r w:rsidRPr="00CC7E17">
              <w:rPr>
                <w:i/>
                <w:iCs/>
              </w:rPr>
              <w:t xml:space="preserve">цель </w:t>
            </w:r>
            <w:r w:rsidRPr="00CC7E17">
              <w:t> ввести</w:t>
            </w:r>
            <w:proofErr w:type="gramEnd"/>
            <w:r w:rsidRPr="00CC7E17">
              <w:t xml:space="preserve">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между скрещивающимися прямыми, угол между прямой и плоскостью, угол между двумя плоскостями, изучить свойства прямоугольного </w:t>
            </w:r>
            <w:r w:rsidR="00CC7E17" w:rsidRPr="00CC7E17">
              <w:t>параллелепипеда</w:t>
            </w:r>
          </w:p>
        </w:tc>
      </w:tr>
    </w:tbl>
    <w:p w:rsidR="00011EE0" w:rsidRPr="00CC7E17" w:rsidRDefault="00011EE0" w:rsidP="00CC7E17">
      <w:pPr>
        <w:rPr>
          <w:rFonts w:eastAsia="SimSun"/>
          <w:kern w:val="1"/>
        </w:rPr>
      </w:pPr>
      <w:r w:rsidRPr="00CC7E17">
        <w:rPr>
          <w:b/>
          <w:bCs/>
          <w:kern w:val="1"/>
        </w:rPr>
        <w:t>Многогранники.</w:t>
      </w:r>
    </w:p>
    <w:tbl>
      <w:tblPr>
        <w:tblW w:w="10363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3"/>
        <w:gridCol w:w="20"/>
      </w:tblGrid>
      <w:tr w:rsidR="00011EE0" w:rsidRPr="00CC7E17" w:rsidTr="00CC7E17">
        <w:trPr>
          <w:trHeight w:val="1567"/>
        </w:trPr>
        <w:tc>
          <w:tcPr>
            <w:tcW w:w="10343" w:type="dxa"/>
          </w:tcPr>
          <w:p w:rsidR="00011EE0" w:rsidRPr="00CC7E17" w:rsidRDefault="00011EE0" w:rsidP="00CC7E17">
            <w:pPr>
              <w:pStyle w:val="Default"/>
              <w:rPr>
                <w:b/>
              </w:rPr>
            </w:pPr>
            <w:r w:rsidRPr="00CC7E17">
              <w:t xml:space="preserve">Понятие перпендикулярности и основанные на нем метрические понятия (расстояния, углы) существенно расширяют класс стереометрических задач, появляется много задач на вычисление, широко использующих известные факты из планиметрии. </w:t>
            </w:r>
          </w:p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rPr>
                <w:b/>
                <w:bCs/>
              </w:rPr>
              <w:t xml:space="preserve">Ключевые компетенции </w:t>
            </w:r>
          </w:p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rPr>
                <w:i/>
              </w:rPr>
              <w:t xml:space="preserve">Учебно-познавательная: </w:t>
            </w:r>
            <w:r w:rsidRPr="00CC7E17">
              <w:t xml:space="preserve">приводить примеры, формулировать выводы, в устной и письменной форме отражать результаты своей деятельности. </w:t>
            </w:r>
          </w:p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rPr>
                <w:i/>
              </w:rPr>
              <w:t xml:space="preserve">Информационно-коммуникативная: </w:t>
            </w:r>
            <w:r w:rsidRPr="00CC7E17">
              <w:t xml:space="preserve">уметь общаться, участвовать в диалоге, составлять план-конспект урока, приводить примеры, аргументировать. </w:t>
            </w:r>
          </w:p>
          <w:p w:rsidR="00011EE0" w:rsidRPr="00CC7E17" w:rsidRDefault="00011EE0" w:rsidP="00CC7E17">
            <w:pPr>
              <w:pStyle w:val="Default"/>
            </w:pPr>
            <w:r w:rsidRPr="00CC7E17">
              <w:rPr>
                <w:i/>
                <w:iCs/>
              </w:rPr>
              <w:t xml:space="preserve">Рефлексивная: </w:t>
            </w:r>
            <w:r w:rsidRPr="00CC7E17">
              <w:t>самостоятельно организовывать учебную деятельность; оценивать свои учебные возможности.</w:t>
            </w:r>
          </w:p>
        </w:tc>
        <w:tc>
          <w:tcPr>
            <w:tcW w:w="20" w:type="dxa"/>
          </w:tcPr>
          <w:p w:rsidR="00011EE0" w:rsidRPr="00CC7E17" w:rsidRDefault="00011EE0" w:rsidP="00CC7E17">
            <w:pPr>
              <w:rPr>
                <w:rFonts w:eastAsia="SimSun"/>
                <w:kern w:val="1"/>
              </w:rPr>
            </w:pPr>
          </w:p>
        </w:tc>
      </w:tr>
      <w:tr w:rsidR="00011EE0" w:rsidRPr="00CC7E17" w:rsidTr="00CC7E17">
        <w:trPr>
          <w:gridAfter w:val="1"/>
          <w:wAfter w:w="20" w:type="dxa"/>
          <w:trHeight w:val="4730"/>
        </w:trPr>
        <w:tc>
          <w:tcPr>
            <w:tcW w:w="10343" w:type="dxa"/>
            <w:tcMar>
              <w:left w:w="108" w:type="dxa"/>
              <w:right w:w="108" w:type="dxa"/>
            </w:tcMar>
          </w:tcPr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t xml:space="preserve">Понятие многогранника. Призма. Пирамида. Правильные многогранники. </w:t>
            </w:r>
          </w:p>
          <w:p w:rsidR="00011EE0" w:rsidRPr="00CC7E17" w:rsidRDefault="00011EE0" w:rsidP="00CC7E17">
            <w:pPr>
              <w:pStyle w:val="Default"/>
            </w:pPr>
            <w:r w:rsidRPr="00CC7E17">
              <w:rPr>
                <w:i/>
                <w:iCs/>
              </w:rPr>
              <w:t xml:space="preserve">Основная </w:t>
            </w:r>
            <w:proofErr w:type="gramStart"/>
            <w:r w:rsidRPr="00CC7E17">
              <w:rPr>
                <w:i/>
                <w:iCs/>
              </w:rPr>
              <w:t xml:space="preserve">цель </w:t>
            </w:r>
            <w:r w:rsidRPr="00CC7E17">
              <w:t> познакомить</w:t>
            </w:r>
            <w:proofErr w:type="gramEnd"/>
            <w:r w:rsidRPr="00CC7E17">
              <w:t xml:space="preserve"> учащихся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 </w:t>
            </w:r>
          </w:p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t xml:space="preserve">С двумя видами </w:t>
            </w:r>
            <w:proofErr w:type="gramStart"/>
            <w:r w:rsidRPr="00CC7E17">
              <w:t xml:space="preserve">многогранников </w:t>
            </w:r>
            <w:r w:rsidRPr="00CC7E17">
              <w:t> тетраэдром</w:t>
            </w:r>
            <w:proofErr w:type="gramEnd"/>
            <w:r w:rsidRPr="00CC7E17">
              <w:t xml:space="preserve"> и параллелепипедом </w:t>
            </w:r>
            <w:r w:rsidRPr="00CC7E17">
              <w:t xml:space="preserve"> учащиеся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учащихся, можно ограничиться наглядным представлением о многогранниках. </w:t>
            </w:r>
          </w:p>
          <w:p w:rsidR="00011EE0" w:rsidRPr="00CC7E17" w:rsidRDefault="00011EE0" w:rsidP="00CC7E17">
            <w:pPr>
              <w:pStyle w:val="Default"/>
              <w:rPr>
                <w:b/>
              </w:rPr>
            </w:pPr>
            <w:r w:rsidRPr="00CC7E17">
              <w:rPr>
                <w:i/>
                <w:iCs/>
              </w:rPr>
              <w:t xml:space="preserve">Наряду с формулой Эйлера в этом разделе содержится также один из вариантов пространственной теоремы Пифагора, связанный с тетраэдром, у которого все плоские углы при одной </w:t>
            </w:r>
            <w:proofErr w:type="gramStart"/>
            <w:r w:rsidRPr="00CC7E17">
              <w:rPr>
                <w:i/>
                <w:iCs/>
              </w:rPr>
              <w:t xml:space="preserve">вершине </w:t>
            </w:r>
            <w:r w:rsidRPr="00CC7E17">
              <w:t xml:space="preserve"> </w:t>
            </w:r>
            <w:r w:rsidRPr="00CC7E17">
              <w:rPr>
                <w:i/>
                <w:iCs/>
              </w:rPr>
              <w:t>прямые</w:t>
            </w:r>
            <w:proofErr w:type="gramEnd"/>
            <w:r w:rsidRPr="00CC7E17">
              <w:rPr>
                <w:i/>
                <w:iCs/>
              </w:rPr>
              <w:t xml:space="preserve">. Доказательство основано на формуле площади прямоугольной проекции многоугольника, которая предварительно выводится. </w:t>
            </w:r>
          </w:p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rPr>
                <w:b/>
                <w:bCs/>
              </w:rPr>
              <w:t xml:space="preserve">Ключевые компетенции </w:t>
            </w:r>
          </w:p>
          <w:p w:rsidR="00011EE0" w:rsidRPr="00CC7E17" w:rsidRDefault="00011EE0" w:rsidP="00CC7E17">
            <w:pPr>
              <w:pStyle w:val="Default"/>
              <w:rPr>
                <w:i/>
              </w:rPr>
            </w:pPr>
            <w:r w:rsidRPr="00CC7E17">
              <w:rPr>
                <w:i/>
              </w:rPr>
              <w:t xml:space="preserve">Учебно-познавательная: </w:t>
            </w:r>
            <w:r w:rsidRPr="00CC7E17">
              <w:t xml:space="preserve">приводить примеры, формулировать выводы, в устной и письменной форме отражать результаты своей деятельности. </w:t>
            </w:r>
          </w:p>
          <w:p w:rsidR="00011EE0" w:rsidRPr="00CC7E17" w:rsidRDefault="00011EE0" w:rsidP="00CC7E17">
            <w:pPr>
              <w:pStyle w:val="Default"/>
            </w:pPr>
            <w:r w:rsidRPr="00CC7E17">
              <w:rPr>
                <w:i/>
                <w:iCs/>
              </w:rPr>
              <w:t xml:space="preserve">Информационно-коммуникативная: </w:t>
            </w:r>
            <w:r w:rsidRPr="00CC7E17">
              <w:t xml:space="preserve">уметь общаться, участвовать в </w:t>
            </w:r>
          </w:p>
        </w:tc>
      </w:tr>
    </w:tbl>
    <w:p w:rsidR="00011EE0" w:rsidRPr="00CC7E17" w:rsidRDefault="00011EE0" w:rsidP="00CC7E17">
      <w:pPr>
        <w:rPr>
          <w:rFonts w:eastAsia="SimSun"/>
          <w:kern w:val="1"/>
        </w:rPr>
      </w:pPr>
    </w:p>
    <w:p w:rsidR="00011EE0" w:rsidRPr="00CC7E17" w:rsidRDefault="00011EE0" w:rsidP="00CC7E17">
      <w:pPr>
        <w:rPr>
          <w:kern w:val="1"/>
        </w:rPr>
      </w:pPr>
      <w:r w:rsidRPr="00CC7E17">
        <w:rPr>
          <w:b/>
          <w:bCs/>
          <w:kern w:val="1"/>
        </w:rPr>
        <w:t>Повторение.</w:t>
      </w:r>
    </w:p>
    <w:p w:rsidR="00011EE0" w:rsidRPr="00CC7E17" w:rsidRDefault="00011EE0" w:rsidP="00CC7E17">
      <w:pPr>
        <w:rPr>
          <w:kern w:val="1"/>
        </w:rPr>
      </w:pPr>
      <w:r w:rsidRPr="00CC7E17">
        <w:rPr>
          <w:kern w:val="1"/>
        </w:rPr>
        <w:t>Цель: повторить и обобщить материал, изученный в 10 классе.</w:t>
      </w:r>
    </w:p>
    <w:p w:rsidR="00011EE0" w:rsidRPr="00CC7E17" w:rsidRDefault="00011EE0" w:rsidP="00CC7E17">
      <w:pPr>
        <w:rPr>
          <w:kern w:val="1"/>
        </w:rPr>
      </w:pPr>
    </w:p>
    <w:p w:rsidR="00011EE0" w:rsidRPr="00CC7E17" w:rsidRDefault="00011EE0" w:rsidP="00CC7E17">
      <w:pPr>
        <w:rPr>
          <w:kern w:val="1"/>
        </w:rPr>
      </w:pPr>
    </w:p>
    <w:p w:rsidR="00011EE0" w:rsidRPr="00CC7E17" w:rsidRDefault="00563B4F" w:rsidP="00CC7E17">
      <w:r w:rsidRPr="00CC7E17">
        <w:t>Календарно-тематическое планирование</w:t>
      </w:r>
    </w:p>
    <w:tbl>
      <w:tblPr>
        <w:tblpPr w:leftFromText="180" w:rightFromText="180" w:vertAnchor="page" w:horzAnchor="margin" w:tblpY="1104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2912"/>
        <w:gridCol w:w="851"/>
        <w:gridCol w:w="4139"/>
        <w:gridCol w:w="992"/>
        <w:gridCol w:w="1081"/>
      </w:tblGrid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C7E17">
              <w:rPr>
                <w:b/>
                <w:bCs/>
                <w:i/>
                <w:iCs/>
                <w:color w:val="000000"/>
              </w:rPr>
              <w:t>№ п/п</w:t>
            </w:r>
          </w:p>
        </w:tc>
        <w:tc>
          <w:tcPr>
            <w:tcW w:w="291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C7E17">
              <w:rPr>
                <w:b/>
                <w:bCs/>
                <w:i/>
                <w:iCs/>
                <w:color w:val="000000"/>
              </w:rPr>
              <w:t>Тема раздела, урока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C7E17">
              <w:rPr>
                <w:b/>
                <w:bCs/>
                <w:i/>
                <w:iCs/>
                <w:color w:val="000000"/>
              </w:rPr>
              <w:t>Кол-во часов</w:t>
            </w:r>
          </w:p>
        </w:tc>
        <w:tc>
          <w:tcPr>
            <w:tcW w:w="4139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ЗУН</w:t>
            </w:r>
          </w:p>
        </w:tc>
        <w:tc>
          <w:tcPr>
            <w:tcW w:w="99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C7E17">
              <w:rPr>
                <w:b/>
                <w:bCs/>
                <w:i/>
                <w:iCs/>
                <w:color w:val="000000"/>
              </w:rPr>
              <w:t>Дата</w:t>
            </w:r>
          </w:p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C7E17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gramStart"/>
            <w:r w:rsidRPr="00CC7E17">
              <w:rPr>
                <w:b/>
                <w:bCs/>
                <w:i/>
                <w:iCs/>
                <w:color w:val="000000"/>
              </w:rPr>
              <w:t>план</w:t>
            </w:r>
            <w:proofErr w:type="gramEnd"/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C7E17">
              <w:rPr>
                <w:b/>
                <w:bCs/>
                <w:i/>
                <w:iCs/>
                <w:color w:val="000000"/>
              </w:rPr>
              <w:t>Дата (факт)</w:t>
            </w:r>
          </w:p>
        </w:tc>
      </w:tr>
      <w:tr w:rsidR="00563B4F" w:rsidRPr="00CC7E17" w:rsidTr="00563B4F">
        <w:trPr>
          <w:trHeight w:val="227"/>
        </w:trPr>
        <w:tc>
          <w:tcPr>
            <w:tcW w:w="10457" w:type="dxa"/>
            <w:gridSpan w:val="6"/>
            <w:vAlign w:val="center"/>
            <w:hideMark/>
          </w:tcPr>
          <w:p w:rsidR="00563B4F" w:rsidRPr="00CC7E17" w:rsidRDefault="00563B4F" w:rsidP="00CC7E17">
            <w:pPr>
              <w:rPr>
                <w:b/>
                <w:bCs/>
                <w:i/>
                <w:iCs/>
                <w:color w:val="000000"/>
              </w:rPr>
            </w:pPr>
            <w:r w:rsidRPr="00CC7E17">
              <w:rPr>
                <w:b/>
                <w:bCs/>
                <w:iCs/>
                <w:color w:val="000000"/>
              </w:rPr>
              <w:t xml:space="preserve">Некоторые сведения из планиметрии.    </w:t>
            </w:r>
            <w:proofErr w:type="gramStart"/>
            <w:r w:rsidRPr="00CC7E17">
              <w:rPr>
                <w:b/>
                <w:bCs/>
                <w:iCs/>
                <w:color w:val="000000"/>
              </w:rPr>
              <w:t>( 12</w:t>
            </w:r>
            <w:proofErr w:type="gramEnd"/>
            <w:r w:rsidRPr="00CC7E17">
              <w:rPr>
                <w:b/>
                <w:bCs/>
                <w:iCs/>
                <w:color w:val="000000"/>
              </w:rPr>
              <w:t>часов)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2912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Углы и отрезки, связанные с окружностью.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color w:val="000000"/>
              </w:rPr>
            </w:pPr>
            <w:r w:rsidRPr="00CC7E17">
              <w:rPr>
                <w:bCs/>
                <w:color w:val="000000"/>
              </w:rPr>
              <w:t>Уметь решать задачи, применяя теоретические знания по теме.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2</w:t>
            </w:r>
          </w:p>
        </w:tc>
        <w:tc>
          <w:tcPr>
            <w:tcW w:w="2912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Углы и отрезки связанные с окружностью.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bCs/>
                <w:color w:val="000000"/>
              </w:rPr>
              <w:t>Уметь решать задачи, применяя теоретические знания по теме.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3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r w:rsidRPr="00CC7E17">
              <w:rPr>
                <w:bCs/>
                <w:iCs/>
                <w:color w:val="000000"/>
              </w:rPr>
              <w:t>Углы и отрезки связанные с окружностью.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bCs/>
                <w:color w:val="000000"/>
              </w:rPr>
              <w:t>Уметь решать задачи, применяя теоретические знания по теме.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4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r w:rsidRPr="00CC7E17">
              <w:rPr>
                <w:bCs/>
                <w:iCs/>
                <w:color w:val="000000"/>
              </w:rPr>
              <w:t>Углы и отрезки связанные с окружностью.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bCs/>
                <w:color w:val="000000"/>
              </w:rPr>
              <w:t>Уметь решать задачи, применяя теоретические знания по теме.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5</w:t>
            </w:r>
          </w:p>
        </w:tc>
        <w:tc>
          <w:tcPr>
            <w:tcW w:w="2912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Решение треугольников.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color w:val="000000"/>
              </w:rPr>
            </w:pPr>
            <w:r w:rsidRPr="00CC7E17">
              <w:rPr>
                <w:bCs/>
                <w:color w:val="000000"/>
              </w:rPr>
              <w:t>Уметь решать треугольники с помощью.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6</w:t>
            </w:r>
          </w:p>
        </w:tc>
        <w:tc>
          <w:tcPr>
            <w:tcW w:w="2912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Решение треугольников.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bCs/>
                <w:color w:val="000000"/>
              </w:rPr>
              <w:t>Уметь решать треугольники с помощью.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7</w:t>
            </w:r>
          </w:p>
        </w:tc>
        <w:tc>
          <w:tcPr>
            <w:tcW w:w="2912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Решение треугольников.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bCs/>
                <w:color w:val="000000"/>
              </w:rPr>
              <w:t>Уметь решать треугольники с помощью.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8</w:t>
            </w:r>
          </w:p>
        </w:tc>
        <w:tc>
          <w:tcPr>
            <w:tcW w:w="2912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Решение треугольников.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bCs/>
                <w:color w:val="000000"/>
              </w:rPr>
              <w:t>Уметь решать треугольники с помощью.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9</w:t>
            </w:r>
          </w:p>
        </w:tc>
        <w:tc>
          <w:tcPr>
            <w:tcW w:w="2912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 xml:space="preserve">Теоремы </w:t>
            </w:r>
            <w:proofErr w:type="spellStart"/>
            <w:r w:rsidRPr="00CC7E17">
              <w:rPr>
                <w:bCs/>
                <w:iCs/>
                <w:color w:val="000000"/>
              </w:rPr>
              <w:t>Менелая</w:t>
            </w:r>
            <w:proofErr w:type="spellEnd"/>
            <w:r w:rsidRPr="00CC7E17">
              <w:rPr>
                <w:bCs/>
                <w:iCs/>
                <w:color w:val="000000"/>
              </w:rPr>
              <w:t xml:space="preserve"> и </w:t>
            </w:r>
            <w:proofErr w:type="spellStart"/>
            <w:r w:rsidRPr="00CC7E17">
              <w:rPr>
                <w:bCs/>
                <w:iCs/>
                <w:color w:val="000000"/>
              </w:rPr>
              <w:t>Чевы</w:t>
            </w:r>
            <w:proofErr w:type="spellEnd"/>
            <w:r w:rsidRPr="00CC7E17">
              <w:rPr>
                <w:bCs/>
                <w:iCs/>
                <w:color w:val="000000"/>
              </w:rPr>
              <w:t>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color w:val="000000"/>
              </w:rPr>
            </w:pPr>
            <w:r w:rsidRPr="00CC7E17">
              <w:rPr>
                <w:bCs/>
                <w:color w:val="000000"/>
              </w:rPr>
              <w:t>Уметь применять теоретический материал при решении задач.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10</w:t>
            </w:r>
          </w:p>
        </w:tc>
        <w:tc>
          <w:tcPr>
            <w:tcW w:w="2912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 xml:space="preserve">Теоремы </w:t>
            </w:r>
            <w:proofErr w:type="spellStart"/>
            <w:r w:rsidRPr="00CC7E17">
              <w:rPr>
                <w:bCs/>
                <w:iCs/>
                <w:color w:val="000000"/>
              </w:rPr>
              <w:t>Менелая</w:t>
            </w:r>
            <w:proofErr w:type="spellEnd"/>
            <w:r w:rsidRPr="00CC7E17">
              <w:rPr>
                <w:bCs/>
                <w:iCs/>
                <w:color w:val="000000"/>
              </w:rPr>
              <w:t xml:space="preserve"> и </w:t>
            </w:r>
            <w:proofErr w:type="spellStart"/>
            <w:r w:rsidRPr="00CC7E17">
              <w:rPr>
                <w:bCs/>
                <w:iCs/>
                <w:color w:val="000000"/>
              </w:rPr>
              <w:t>Чевы</w:t>
            </w:r>
            <w:proofErr w:type="spellEnd"/>
            <w:r w:rsidRPr="00CC7E17">
              <w:rPr>
                <w:bCs/>
                <w:iCs/>
                <w:color w:val="000000"/>
              </w:rPr>
              <w:t>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bCs/>
                <w:color w:val="000000"/>
              </w:rPr>
              <w:t>Уметь применять теоретический материал при решении задач.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11</w:t>
            </w:r>
          </w:p>
        </w:tc>
        <w:tc>
          <w:tcPr>
            <w:tcW w:w="2912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Эллипс, гипербола и парабола.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bCs/>
                <w:color w:val="000000"/>
              </w:rPr>
              <w:t>Уметь применять теоретический материал при решении задач.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12</w:t>
            </w:r>
          </w:p>
        </w:tc>
        <w:tc>
          <w:tcPr>
            <w:tcW w:w="2912" w:type="dxa"/>
            <w:vAlign w:val="center"/>
            <w:hideMark/>
          </w:tcPr>
          <w:p w:rsidR="00563B4F" w:rsidRPr="00CC7E17" w:rsidRDefault="00563B4F" w:rsidP="00CC7E17">
            <w:pPr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Эллипс, гипербола и парабола.</w:t>
            </w:r>
          </w:p>
        </w:tc>
        <w:tc>
          <w:tcPr>
            <w:tcW w:w="85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bCs/>
                <w:color w:val="000000"/>
              </w:rPr>
              <w:t>Уметь применять теоретический материал при решении задач.</w:t>
            </w:r>
          </w:p>
        </w:tc>
        <w:tc>
          <w:tcPr>
            <w:tcW w:w="992" w:type="dxa"/>
            <w:vAlign w:val="center"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1081" w:type="dxa"/>
            <w:vAlign w:val="center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10457" w:type="dxa"/>
            <w:gridSpan w:val="6"/>
            <w:hideMark/>
          </w:tcPr>
          <w:p w:rsidR="00563B4F" w:rsidRPr="00CC7E17" w:rsidRDefault="00563B4F" w:rsidP="00CC7E17">
            <w:r w:rsidRPr="00CC7E17">
              <w:rPr>
                <w:color w:val="000000"/>
              </w:rPr>
              <w:t> </w:t>
            </w:r>
            <w:r w:rsidRPr="00CC7E17">
              <w:rPr>
                <w:b/>
                <w:color w:val="000000"/>
              </w:rPr>
              <w:t xml:space="preserve">Аксиомы стереометрии и их </w:t>
            </w:r>
            <w:proofErr w:type="gramStart"/>
            <w:r w:rsidRPr="00CC7E17">
              <w:rPr>
                <w:b/>
                <w:color w:val="000000"/>
              </w:rPr>
              <w:t>следствия  (</w:t>
            </w:r>
            <w:proofErr w:type="gramEnd"/>
            <w:r w:rsidRPr="00CC7E17">
              <w:rPr>
                <w:color w:val="000000"/>
              </w:rPr>
              <w:t>3часа)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13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Предмет стереометрии. Аксиомы стереометрии.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 xml:space="preserve">Знать аксиомы </w:t>
            </w:r>
            <w:proofErr w:type="gramStart"/>
            <w:r w:rsidRPr="00CC7E17">
              <w:rPr>
                <w:color w:val="000000"/>
              </w:rPr>
              <w:t>о  взаимном</w:t>
            </w:r>
            <w:proofErr w:type="gramEnd"/>
            <w:r w:rsidRPr="00CC7E17">
              <w:rPr>
                <w:color w:val="000000"/>
              </w:rPr>
              <w:t xml:space="preserve"> расположении точек, прямых и плоскостей.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14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Некоторые следствия из аксиом.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две теоремы, доказательство которых основано на изученных аксиомах стереометрии.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15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Решение задач на применение аксиом стереометрии и их следствий.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на применение аксиом стереометрии и их следствий.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gridAfter w:val="1"/>
          <w:wAfter w:w="1081" w:type="dxa"/>
          <w:trHeight w:val="227"/>
        </w:trPr>
        <w:tc>
          <w:tcPr>
            <w:tcW w:w="9376" w:type="dxa"/>
            <w:gridSpan w:val="5"/>
            <w:hideMark/>
          </w:tcPr>
          <w:p w:rsidR="00563B4F" w:rsidRPr="00CC7E17" w:rsidRDefault="00563B4F" w:rsidP="00CC7E17">
            <w:r w:rsidRPr="00CC7E17">
              <w:rPr>
                <w:b/>
                <w:color w:val="000000"/>
              </w:rPr>
              <w:t xml:space="preserve">Глава </w:t>
            </w:r>
            <w:r w:rsidRPr="00CC7E17">
              <w:rPr>
                <w:b/>
                <w:color w:val="000000"/>
                <w:lang w:val="en-US"/>
              </w:rPr>
              <w:t>I</w:t>
            </w:r>
            <w:r w:rsidRPr="00CC7E17">
              <w:rPr>
                <w:b/>
                <w:color w:val="000000"/>
              </w:rPr>
              <w:t>. Параллельность прямых и плоскостей (16часов)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16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Параллельность прямых. Прямой и плоскости.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понятие параллельных и скрещивающихся прямых, взаимное расположение двух прямых в пространстве.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17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Параллельность прямых. Прямой и плоскости.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понятие параллельности прямой и плоскости, признак параллельности прямой и плоскости.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18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Параллельность прямых. Прямой и плоскости.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Сформировать навыки по применению изученных теорем при решении задач.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19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Параллельность прямых. Прямой и плоскости.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на использование изученных теорем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20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Взаимное расположение прямых в пространстве. Угол между прямыми.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определение скрещивающихся прямых. Уметь доказывать признак и свойство скрещивающихся прямых.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21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Взаимное расположение прямых в пространстве. Угол между прямыми.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 xml:space="preserve">Уметь находить угол между прямыми в пространстве, Знать формулировку и доказательство теоремы о равенстве углов с </w:t>
            </w:r>
            <w:proofErr w:type="spellStart"/>
            <w:r w:rsidRPr="00CC7E17">
              <w:rPr>
                <w:color w:val="000000"/>
              </w:rPr>
              <w:t>сонаправленными</w:t>
            </w:r>
            <w:proofErr w:type="spellEnd"/>
            <w:r w:rsidRPr="00CC7E17">
              <w:rPr>
                <w:color w:val="000000"/>
              </w:rPr>
              <w:t xml:space="preserve"> сторонами.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22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Взаимное расположение прямых в пространстве. Угол между прямыми.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по данной теме.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23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b/>
                <w:color w:val="17365D"/>
              </w:rPr>
            </w:pPr>
            <w:r w:rsidRPr="00CC7E17">
              <w:rPr>
                <w:color w:val="000000"/>
              </w:rPr>
              <w:t xml:space="preserve">Взаимное расположение прямых в пространстве. Угол между прямыми. </w:t>
            </w:r>
            <w:r w:rsidRPr="00CC7E17">
              <w:rPr>
                <w:b/>
                <w:color w:val="17365D"/>
              </w:rPr>
              <w:t xml:space="preserve"> </w:t>
            </w:r>
          </w:p>
          <w:p w:rsidR="00563B4F" w:rsidRPr="00CC7E17" w:rsidRDefault="00563B4F" w:rsidP="00CC7E17">
            <w:pPr>
              <w:rPr>
                <w:bCs/>
                <w:color w:val="000000"/>
              </w:rPr>
            </w:pPr>
            <w:r w:rsidRPr="00CC7E17">
              <w:rPr>
                <w:b/>
                <w:color w:val="17365D"/>
              </w:rPr>
              <w:t>Контрольная работа №1.1 по теме «Аксиомы стереометрии. Взаимное расположение прямых, прямой и плоскости». (20мин)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bCs/>
                <w:color w:val="000000"/>
              </w:rPr>
            </w:pPr>
            <w:r w:rsidRPr="00CC7E17">
              <w:rPr>
                <w:b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по данной теме.</w:t>
            </w:r>
          </w:p>
          <w:p w:rsidR="00563B4F" w:rsidRPr="00CC7E17" w:rsidRDefault="00563B4F" w:rsidP="00CC7E17">
            <w:pPr>
              <w:rPr>
                <w:color w:val="000000"/>
              </w:rPr>
            </w:pPr>
          </w:p>
          <w:p w:rsidR="00563B4F" w:rsidRPr="00CC7E17" w:rsidRDefault="00563B4F" w:rsidP="00CC7E17">
            <w:pPr>
              <w:rPr>
                <w:color w:val="000000"/>
              </w:rPr>
            </w:pPr>
          </w:p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 xml:space="preserve">Уметь демонстрировать теоретические и практические знания по </w:t>
            </w:r>
            <w:r w:rsidRPr="00CC7E17">
              <w:t>теме «Аксиомы стереометрии. Взаимное расположение прямых, прямой и плоскости».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24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Параллельность плоскостей.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понятие параллельных плоскостей, признак параллельности двух плоскостей.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25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Параллельность плоскостей.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 xml:space="preserve">Уметь </w:t>
            </w:r>
            <w:proofErr w:type="gramStart"/>
            <w:r w:rsidRPr="00CC7E17">
              <w:rPr>
                <w:color w:val="000000"/>
              </w:rPr>
              <w:t>решать  задачи</w:t>
            </w:r>
            <w:proofErr w:type="gramEnd"/>
            <w:r w:rsidRPr="00CC7E17">
              <w:rPr>
                <w:color w:val="000000"/>
              </w:rPr>
              <w:t xml:space="preserve"> на применение изученных свойств параллельных плоскостей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26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Тетраэдр и параллелепипед.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понятие тетраэдра, уметь решать задачи, связанные с тетраэдром.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27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Тетраэдр и параллелепипед.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Сформировать навыки по решению задач на применение свойств параллелепипеда.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28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Тетраэдр и параллелепипед.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на построение сечений тетраэдра и параллелепипеда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29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Тетраэдр и параллелепипед.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на построение сечений тетраэдра и параллелепипеда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30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b/>
                <w:color w:val="17365D"/>
              </w:rPr>
            </w:pPr>
            <w:r w:rsidRPr="00CC7E17">
              <w:rPr>
                <w:b/>
                <w:color w:val="17365D"/>
              </w:rPr>
              <w:t>Контрольная работа №1.2 по теме «Параллельность плоскостей. Тетраэдр. Параллелепипед».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демонстрировать теоретические и практические знания по теме «Параллельность плоскостей. Тетраэдр. Параллелепипед».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31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b/>
                <w:color w:val="17365D"/>
              </w:rPr>
            </w:pPr>
            <w:r w:rsidRPr="00CC7E17">
              <w:rPr>
                <w:b/>
                <w:color w:val="17365D"/>
              </w:rPr>
              <w:t>Зачет №1.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теоретические знания по теме, уметь продемонстрировать знание основных геометрических понятий и умение применять их на практике.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10457" w:type="dxa"/>
            <w:gridSpan w:val="6"/>
            <w:hideMark/>
          </w:tcPr>
          <w:p w:rsidR="00563B4F" w:rsidRPr="00CC7E17" w:rsidRDefault="00563B4F" w:rsidP="00CC7E17">
            <w:r w:rsidRPr="00CC7E17">
              <w:rPr>
                <w:b/>
                <w:color w:val="000000"/>
              </w:rPr>
              <w:t xml:space="preserve">Глава </w:t>
            </w:r>
            <w:r w:rsidRPr="00CC7E17">
              <w:rPr>
                <w:b/>
                <w:color w:val="000000"/>
                <w:lang w:val="en-US"/>
              </w:rPr>
              <w:t>II</w:t>
            </w:r>
            <w:r w:rsidRPr="00CC7E17">
              <w:rPr>
                <w:b/>
                <w:color w:val="000000"/>
              </w:rPr>
              <w:t xml:space="preserve">. Перпендикулярность прямых и </w:t>
            </w:r>
            <w:proofErr w:type="gramStart"/>
            <w:r w:rsidRPr="00CC7E17">
              <w:rPr>
                <w:b/>
                <w:color w:val="000000"/>
              </w:rPr>
              <w:t>плоскостей.(</w:t>
            </w:r>
            <w:proofErr w:type="gramEnd"/>
            <w:r w:rsidRPr="00CC7E17">
              <w:rPr>
                <w:b/>
                <w:color w:val="000000"/>
              </w:rPr>
              <w:t>17часов)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32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Перпендикулярность прямой и плоскости.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понятие перпендикулярных прямых в пространстве, лемму о перпендикулярности двух параллельных прямых к третьей прямой, теоремы, в которых устанавливается связь между параллельностью прямых и их перпендикулярностью к плоскости.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33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Перпендикулярность прямой и плоскости.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на применение признака перпендикулярности прямой и плоскости.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34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Перпендикулярность прямой и плоскости.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и уметь доказывать теорему существования и единственности прямой, перпендикулярной плоскости.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35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Перпендикулярность прямой и плоскости.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Сформировать навыки решения основных типов задач на перпендикулярность прямой и плоскости.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36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Перпендикулярность прямой и плоскости.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Сформировать навыки решения основных типов задач на перпендикулярность прямой и плоскости.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37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Перпендикуляр и наклонные. Угол между прямой и плоскостью.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Сформировать навыки решения задач на применение теоремы о трех перпендикулярах.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38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Перпендикуляр и наклонные. Угол между прямой и плоскостью.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Сформировать навыки решения задач, в которых используется угол между прямой и плоскостью.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39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Перпендикуляр и наклонные. Угол между прямой и плоскостью.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Сформировать навыки решения задач, в которых используется угол между прямой и плоскостью, а также задач на применение теоремы о трех перпендикулярах.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40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Перпендикуляр и наклонные. Угол между прямой и плоскостью.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proofErr w:type="gramStart"/>
            <w:r w:rsidRPr="00CC7E17">
              <w:rPr>
                <w:color w:val="000000"/>
              </w:rPr>
              <w:t>уметь</w:t>
            </w:r>
            <w:proofErr w:type="gramEnd"/>
            <w:r w:rsidRPr="00CC7E17">
              <w:rPr>
                <w:color w:val="000000"/>
              </w:rPr>
              <w:t xml:space="preserve"> применять изученный теоретический материал на практике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41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Перпендикуляр и наклонные. Угол между прямой и плоскостью.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с использованием теоремы о трех перпендикулярах.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42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Перпендикуляр и наклонные. Угол между прямой и плоскостью.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на нахождение угла между прямой и плоскостью.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bCs/>
                <w:color w:val="000000"/>
              </w:rPr>
            </w:pPr>
            <w:r w:rsidRPr="00CC7E17">
              <w:rPr>
                <w:bCs/>
                <w:color w:val="000000"/>
              </w:rPr>
              <w:t>43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Двугранный угол. Перпендикулярность плоскостей.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понятия двугранного и его линейного угла, уметь решать задачи на применение этих понятий.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44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Двугранный угол. Перпендикулярность плоскостей.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bCs/>
                <w:color w:val="000000"/>
              </w:rPr>
            </w:pPr>
            <w:r w:rsidRPr="00CC7E17">
              <w:rPr>
                <w:b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понятия угла между плоскостями, определение перпендикулярных плоскостей, признак перпендикулярности двух плоскостей.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45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Двугранный угол. Перпендикулярность плоскостей.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proofErr w:type="gramStart"/>
            <w:r w:rsidRPr="00CC7E17">
              <w:rPr>
                <w:color w:val="000000"/>
              </w:rPr>
              <w:t>уметь</w:t>
            </w:r>
            <w:proofErr w:type="gramEnd"/>
            <w:r w:rsidRPr="00CC7E17">
              <w:rPr>
                <w:color w:val="000000"/>
              </w:rPr>
              <w:t xml:space="preserve"> применять свойства прямоугольного параллелепипеда  в процессе решения задач.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46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Двугранный угол. Перпендикулярность плоскостей.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proofErr w:type="gramStart"/>
            <w:r w:rsidRPr="00CC7E17">
              <w:rPr>
                <w:color w:val="000000"/>
              </w:rPr>
              <w:t>уметь</w:t>
            </w:r>
            <w:proofErr w:type="gramEnd"/>
            <w:r w:rsidRPr="00CC7E17">
              <w:rPr>
                <w:color w:val="000000"/>
              </w:rPr>
              <w:t xml:space="preserve"> применять свойства прямоугольного параллелепипеда  в процессе решения задач.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47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b/>
                <w:color w:val="17365D"/>
              </w:rPr>
            </w:pPr>
            <w:r w:rsidRPr="00CC7E17">
              <w:rPr>
                <w:b/>
                <w:color w:val="17365D"/>
              </w:rPr>
              <w:t>Контрольная работа №2.1 по теме «Перпендикулярность прямой и плоскости».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демонстрировать теоретические и практические знания по теме «Перпендикулярность прямых и плоскостей».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48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b/>
                <w:color w:val="17365D"/>
              </w:rPr>
            </w:pPr>
            <w:r w:rsidRPr="00CC7E17">
              <w:rPr>
                <w:b/>
                <w:color w:val="17365D"/>
              </w:rPr>
              <w:t>Зачет №2.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теоретические знания по теме, демонстрация усвоения основных геометрических понятий и умение применять их на практике.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 </w:t>
            </w:r>
          </w:p>
        </w:tc>
      </w:tr>
      <w:tr w:rsidR="00563B4F" w:rsidRPr="00CC7E17" w:rsidTr="00563B4F">
        <w:trPr>
          <w:gridAfter w:val="1"/>
          <w:wAfter w:w="1081" w:type="dxa"/>
          <w:trHeight w:val="227"/>
        </w:trPr>
        <w:tc>
          <w:tcPr>
            <w:tcW w:w="9376" w:type="dxa"/>
            <w:gridSpan w:val="5"/>
            <w:hideMark/>
          </w:tcPr>
          <w:p w:rsidR="00563B4F" w:rsidRPr="00CC7E17" w:rsidRDefault="00563B4F" w:rsidP="00CC7E17">
            <w:r w:rsidRPr="00CC7E17">
              <w:rPr>
                <w:b/>
                <w:bCs/>
                <w:color w:val="000000"/>
              </w:rPr>
              <w:t xml:space="preserve">Глава </w:t>
            </w:r>
            <w:r w:rsidRPr="00CC7E17">
              <w:rPr>
                <w:b/>
                <w:bCs/>
                <w:color w:val="000000"/>
                <w:lang w:val="en-US"/>
              </w:rPr>
              <w:t>III</w:t>
            </w:r>
            <w:r w:rsidRPr="00CC7E17">
              <w:rPr>
                <w:b/>
                <w:bCs/>
                <w:color w:val="000000"/>
              </w:rPr>
              <w:t xml:space="preserve">. </w:t>
            </w:r>
            <w:proofErr w:type="gramStart"/>
            <w:r w:rsidRPr="00CC7E17">
              <w:rPr>
                <w:b/>
                <w:bCs/>
                <w:color w:val="000000"/>
              </w:rPr>
              <w:t>Многогранники.(</w:t>
            </w:r>
            <w:proofErr w:type="gramEnd"/>
            <w:r w:rsidRPr="00CC7E17">
              <w:rPr>
                <w:b/>
                <w:bCs/>
                <w:color w:val="000000"/>
              </w:rPr>
              <w:t>14часов)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49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Понятие многогранника. Призма.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понятие многогранника, призмы и их элементов.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50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Понятие многогранника. Призма.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на применение формулы для вычисления площади поверхности прямой призмы.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51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Понятие многогранника. Призма.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на применение формулы площади боковой поверхности призмы.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52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Пирамида.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понятие пирамиды, уметь решать задачи, связанные с пирамидой.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53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Пирамида.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bCs/>
                <w:color w:val="000000"/>
              </w:rPr>
            </w:pPr>
            <w:r w:rsidRPr="00CC7E17">
              <w:rPr>
                <w:b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на нахождение площади боковой поверхности правильной пирамиды.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54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Пирамида.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решать задачи на вычисление площади поверхности произвольной пирамиды.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55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Пирамида.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демонстрировать изученный материал при выполнении самостоятельной работы на вычисление элементов и площади поверхности правильной пирамиды.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56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Правильные многогранники.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понятие «правильного многогранника», уметь решать задачи с правильными многогранниками.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57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r w:rsidRPr="00CC7E17">
              <w:rPr>
                <w:color w:val="000000"/>
              </w:rPr>
              <w:t>Правильные многогранники.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color w:val="000000"/>
              </w:rPr>
              <w:t>Знать понятие «правильного многогранника», уметь решать задачи с правильными многогранниками.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58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r w:rsidRPr="00CC7E17">
              <w:rPr>
                <w:color w:val="000000"/>
              </w:rPr>
              <w:t>Правильные многогранники.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color w:val="000000"/>
              </w:rPr>
              <w:t>Знать понятие «правильного многогранника», уметь решать задачи с правильными многогранниками.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59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r w:rsidRPr="00CC7E17">
              <w:rPr>
                <w:color w:val="000000"/>
              </w:rPr>
              <w:t>Правильные многогранники.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color w:val="000000"/>
              </w:rPr>
              <w:t>Знать понятие «правильного многогранника», уметь решать задачи с правильными многогранниками.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60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r w:rsidRPr="00CC7E17">
              <w:rPr>
                <w:color w:val="000000"/>
              </w:rPr>
              <w:t>Правильные многогранники.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r w:rsidRPr="00CC7E17">
              <w:rPr>
                <w:color w:val="000000"/>
              </w:rPr>
              <w:t>Знать понятие «правильного многогранника», уметь решать задачи с правильными многогранниками.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61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b/>
                <w:color w:val="17365D"/>
              </w:rPr>
            </w:pPr>
            <w:r w:rsidRPr="00CC7E17">
              <w:rPr>
                <w:b/>
                <w:color w:val="17365D"/>
              </w:rPr>
              <w:t>Контрольная работа №</w:t>
            </w:r>
            <w:proofErr w:type="gramStart"/>
            <w:r w:rsidRPr="00CC7E17">
              <w:rPr>
                <w:b/>
                <w:color w:val="17365D"/>
              </w:rPr>
              <w:t>3.1  по</w:t>
            </w:r>
            <w:proofErr w:type="gramEnd"/>
            <w:r w:rsidRPr="00CC7E17">
              <w:rPr>
                <w:b/>
                <w:color w:val="17365D"/>
              </w:rPr>
              <w:t xml:space="preserve"> теме «Многогранники».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Уметь демонстрировать теоретические и практические знания по теме «Многогранники».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62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b/>
                <w:color w:val="17365D"/>
              </w:rPr>
            </w:pPr>
            <w:r w:rsidRPr="00CC7E17">
              <w:rPr>
                <w:b/>
                <w:color w:val="17365D"/>
              </w:rPr>
              <w:t>Зачет №3 по теме «Многогранники».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теоретические знания по теме, демонстрация усвоения основных геометрических понятий и умение применять их на практике.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10457" w:type="dxa"/>
            <w:gridSpan w:val="6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b/>
                <w:color w:val="000000"/>
              </w:rPr>
              <w:t>Итоговое повторение курса стереометрии 10 класса (6часов)</w:t>
            </w:r>
            <w:r w:rsidRPr="00CC7E17">
              <w:rPr>
                <w:color w:val="000000"/>
              </w:rPr>
              <w:t> </w:t>
            </w:r>
          </w:p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63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Итоговое повторение.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bCs/>
                <w:iCs/>
                <w:color w:val="000000"/>
              </w:rPr>
            </w:pPr>
            <w:r w:rsidRPr="00CC7E17">
              <w:rPr>
                <w:bCs/>
                <w:iCs/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 xml:space="preserve">Знать теоретический материал, уметь его обобщать и систематизировать, а также уметь решать задачи по </w:t>
            </w:r>
            <w:proofErr w:type="gramStart"/>
            <w:r w:rsidRPr="00CC7E17">
              <w:rPr>
                <w:color w:val="000000"/>
              </w:rPr>
              <w:t>теме  «</w:t>
            </w:r>
            <w:proofErr w:type="gramEnd"/>
            <w:r w:rsidRPr="00CC7E17">
              <w:rPr>
                <w:color w:val="000000"/>
              </w:rPr>
              <w:t>Аксиомы стереометрии и их следствия».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64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Итоговое повторение.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теоретический материал, уметь его обобщать и систематизировать, а также уметь решать задачи по теме «Параллельность прямых и плоскостей».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65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Итоговое повторение.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теоретический материал, уметь его обобщать и систематизировать, а также уметь решать задачи на вычисление площадей поверхностей призмы, пирамиды.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66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Итоговое повторение.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теоретический материал, уметь его обобщать и систематизировать, а также уметь решать задачи на вычисление площадей поверхностей призмы, пирамиды.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67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Итоговое повторение.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теоретический материал, уметь его обобщать и систематизировать, а также уметь решать задачи на вычисление площадей поверхностей призмы, пирамиды.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  <w:tr w:rsidR="00563B4F" w:rsidRPr="00CC7E17" w:rsidTr="00563B4F">
        <w:trPr>
          <w:trHeight w:val="227"/>
        </w:trPr>
        <w:tc>
          <w:tcPr>
            <w:tcW w:w="482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68</w:t>
            </w:r>
          </w:p>
        </w:tc>
        <w:tc>
          <w:tcPr>
            <w:tcW w:w="2912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Итоговое повторение.</w:t>
            </w:r>
          </w:p>
        </w:tc>
        <w:tc>
          <w:tcPr>
            <w:tcW w:w="851" w:type="dxa"/>
            <w:hideMark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  <w:r w:rsidRPr="00CC7E17">
              <w:rPr>
                <w:color w:val="000000"/>
              </w:rPr>
              <w:t>1</w:t>
            </w:r>
          </w:p>
        </w:tc>
        <w:tc>
          <w:tcPr>
            <w:tcW w:w="4139" w:type="dxa"/>
            <w:hideMark/>
          </w:tcPr>
          <w:p w:rsidR="00563B4F" w:rsidRPr="00CC7E17" w:rsidRDefault="00563B4F" w:rsidP="00CC7E17">
            <w:pPr>
              <w:rPr>
                <w:color w:val="000000"/>
              </w:rPr>
            </w:pPr>
            <w:r w:rsidRPr="00CC7E17">
              <w:rPr>
                <w:color w:val="000000"/>
              </w:rPr>
              <w:t>Знать теоретический материал, уметь его обобщать и систематизировать, а также уметь решать задачи по всем темам стереометрии 10 класса.</w:t>
            </w:r>
          </w:p>
        </w:tc>
        <w:tc>
          <w:tcPr>
            <w:tcW w:w="992" w:type="dxa"/>
          </w:tcPr>
          <w:p w:rsidR="00563B4F" w:rsidRPr="00CC7E17" w:rsidRDefault="00563B4F" w:rsidP="00CC7E17">
            <w:pPr>
              <w:jc w:val="center"/>
              <w:rPr>
                <w:color w:val="000000"/>
              </w:rPr>
            </w:pPr>
          </w:p>
        </w:tc>
        <w:tc>
          <w:tcPr>
            <w:tcW w:w="1081" w:type="dxa"/>
            <w:hideMark/>
          </w:tcPr>
          <w:p w:rsidR="00563B4F" w:rsidRPr="00CC7E17" w:rsidRDefault="00563B4F" w:rsidP="00CC7E17">
            <w:pPr>
              <w:jc w:val="center"/>
              <w:rPr>
                <w:b/>
                <w:bCs/>
                <w:color w:val="000000"/>
              </w:rPr>
            </w:pPr>
            <w:r w:rsidRPr="00CC7E17">
              <w:rPr>
                <w:b/>
                <w:bCs/>
                <w:color w:val="000000"/>
              </w:rPr>
              <w:t> </w:t>
            </w:r>
          </w:p>
        </w:tc>
      </w:tr>
    </w:tbl>
    <w:p w:rsidR="00563B4F" w:rsidRDefault="00563B4F" w:rsidP="009738BE"/>
    <w:p w:rsidR="00D202B4" w:rsidRDefault="00D202B4" w:rsidP="009738BE"/>
    <w:sectPr w:rsidR="00D202B4" w:rsidSect="00CC7E1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148C"/>
    <w:multiLevelType w:val="hybridMultilevel"/>
    <w:tmpl w:val="D144D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186B"/>
    <w:multiLevelType w:val="hybridMultilevel"/>
    <w:tmpl w:val="D59C7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D3572"/>
    <w:multiLevelType w:val="hybridMultilevel"/>
    <w:tmpl w:val="2584B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63756"/>
    <w:multiLevelType w:val="hybridMultilevel"/>
    <w:tmpl w:val="94A8789E"/>
    <w:lvl w:ilvl="0" w:tplc="D1BA5C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91847C8"/>
    <w:multiLevelType w:val="hybridMultilevel"/>
    <w:tmpl w:val="6E287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5B14E3"/>
    <w:multiLevelType w:val="hybridMultilevel"/>
    <w:tmpl w:val="E90C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01"/>
    <w:rsid w:val="00011EE0"/>
    <w:rsid w:val="00044101"/>
    <w:rsid w:val="00361CFC"/>
    <w:rsid w:val="00563B4F"/>
    <w:rsid w:val="00675807"/>
    <w:rsid w:val="007A3D75"/>
    <w:rsid w:val="009738BE"/>
    <w:rsid w:val="00CC7E17"/>
    <w:rsid w:val="00CF7468"/>
    <w:rsid w:val="00D202B4"/>
    <w:rsid w:val="00D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EFE07-BE2F-440D-A288-C8A8AA2B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7">
    <w:name w:val="c6 c7"/>
    <w:basedOn w:val="a"/>
    <w:uiPriority w:val="99"/>
    <w:rsid w:val="009738BE"/>
    <w:pPr>
      <w:spacing w:before="100" w:beforeAutospacing="1" w:after="100" w:afterAutospacing="1"/>
    </w:pPr>
  </w:style>
  <w:style w:type="paragraph" w:styleId="a3">
    <w:name w:val="caption"/>
    <w:basedOn w:val="a"/>
    <w:uiPriority w:val="99"/>
    <w:qFormat/>
    <w:rsid w:val="009738BE"/>
    <w:pPr>
      <w:jc w:val="center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9738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73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97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9738BE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9738B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8">
    <w:name w:val="Strong"/>
    <w:basedOn w:val="a0"/>
    <w:uiPriority w:val="22"/>
    <w:qFormat/>
    <w:rsid w:val="007A3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3785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Читаева</dc:creator>
  <cp:keywords/>
  <dc:description/>
  <cp:lastModifiedBy>Татьяна Читаева</cp:lastModifiedBy>
  <cp:revision>5</cp:revision>
  <dcterms:created xsi:type="dcterms:W3CDTF">2016-08-18T13:32:00Z</dcterms:created>
  <dcterms:modified xsi:type="dcterms:W3CDTF">2016-09-26T15:45:00Z</dcterms:modified>
</cp:coreProperties>
</file>