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9FA" w:rsidRDefault="00B219FA" w:rsidP="00E8790B">
      <w:pPr>
        <w:pStyle w:val="Default"/>
        <w:rPr>
          <w:sz w:val="28"/>
          <w:szCs w:val="28"/>
        </w:rPr>
      </w:pPr>
      <w:bookmarkStart w:id="0" w:name="_GoBack"/>
      <w:bookmarkEnd w:id="0"/>
      <w:r>
        <w:rPr>
          <w:sz w:val="28"/>
          <w:szCs w:val="28"/>
        </w:rPr>
        <w:t xml:space="preserve">ПОЯСНИТЕЛЬНАЯ </w:t>
      </w:r>
      <w:proofErr w:type="gramStart"/>
      <w:r>
        <w:rPr>
          <w:sz w:val="28"/>
          <w:szCs w:val="28"/>
        </w:rPr>
        <w:t xml:space="preserve">ЗАПИСКА </w:t>
      </w:r>
      <w:r w:rsidR="00E8790B">
        <w:rPr>
          <w:sz w:val="28"/>
          <w:szCs w:val="28"/>
        </w:rPr>
        <w:t>.</w:t>
      </w:r>
      <w:proofErr w:type="gramEnd"/>
    </w:p>
    <w:p w:rsidR="00E8790B" w:rsidRDefault="00E8790B" w:rsidP="00E8790B">
      <w:pPr>
        <w:pStyle w:val="Default"/>
        <w:rPr>
          <w:sz w:val="28"/>
          <w:szCs w:val="28"/>
        </w:rPr>
      </w:pPr>
      <w:r>
        <w:rPr>
          <w:sz w:val="28"/>
          <w:szCs w:val="28"/>
        </w:rPr>
        <w:t>Данная рабочая программа ориентирована на учащихся 10 класса и реализуется на основе следующих документов:</w:t>
      </w:r>
    </w:p>
    <w:p w:rsidR="00D724CF" w:rsidRDefault="00D724CF" w:rsidP="00D724CF">
      <w:pPr>
        <w:numPr>
          <w:ilvl w:val="0"/>
          <w:numId w:val="1"/>
        </w:numPr>
        <w:spacing w:after="200" w:line="240" w:lineRule="auto"/>
        <w:rPr>
          <w:rFonts w:ascii="Times New Roman" w:hAnsi="Times New Roman" w:cs="Times New Roman"/>
        </w:rPr>
      </w:pPr>
      <w:r w:rsidRPr="00856B13">
        <w:rPr>
          <w:rFonts w:ascii="Times New Roman" w:hAnsi="Times New Roman" w:cs="Times New Roman"/>
        </w:rPr>
        <w:t xml:space="preserve">Приказ </w:t>
      </w:r>
      <w:proofErr w:type="spellStart"/>
      <w:r w:rsidRPr="00856B13">
        <w:rPr>
          <w:rFonts w:ascii="Times New Roman" w:hAnsi="Times New Roman" w:cs="Times New Roman"/>
        </w:rPr>
        <w:t>Минобрнауки</w:t>
      </w:r>
      <w:proofErr w:type="spellEnd"/>
      <w:r w:rsidRPr="00856B13">
        <w:rPr>
          <w:rFonts w:ascii="Times New Roman" w:hAnsi="Times New Roman" w:cs="Times New Roman"/>
        </w:rPr>
        <w:t xml:space="preserve"> России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E46CA4" w:rsidRPr="00D724CF" w:rsidRDefault="00E46CA4" w:rsidP="00D724CF">
      <w:pPr>
        <w:numPr>
          <w:ilvl w:val="0"/>
          <w:numId w:val="1"/>
        </w:numPr>
        <w:spacing w:after="200" w:line="240" w:lineRule="auto"/>
        <w:rPr>
          <w:rFonts w:ascii="Times New Roman" w:hAnsi="Times New Roman" w:cs="Times New Roman"/>
        </w:rPr>
      </w:pPr>
      <w:r w:rsidRPr="00D724CF">
        <w:rPr>
          <w:rFonts w:ascii="Times New Roman" w:hAnsi="Times New Roman" w:cs="Times New Roman"/>
        </w:rPr>
        <w:t xml:space="preserve">Учебный план филиала МАОУ </w:t>
      </w:r>
      <w:proofErr w:type="spellStart"/>
      <w:r w:rsidRPr="00D724CF">
        <w:rPr>
          <w:rFonts w:ascii="Times New Roman" w:hAnsi="Times New Roman" w:cs="Times New Roman"/>
        </w:rPr>
        <w:t>Петелинская</w:t>
      </w:r>
      <w:proofErr w:type="spellEnd"/>
      <w:r w:rsidRPr="00D724CF">
        <w:rPr>
          <w:rFonts w:ascii="Times New Roman" w:hAnsi="Times New Roman" w:cs="Times New Roman"/>
        </w:rPr>
        <w:t xml:space="preserve"> СОШ «МАОУ </w:t>
      </w:r>
      <w:proofErr w:type="spellStart"/>
      <w:r w:rsidRPr="00D724CF">
        <w:rPr>
          <w:rFonts w:ascii="Times New Roman" w:hAnsi="Times New Roman" w:cs="Times New Roman"/>
        </w:rPr>
        <w:t>Заводопетровская</w:t>
      </w:r>
      <w:proofErr w:type="spellEnd"/>
      <w:r w:rsidRPr="00D724CF">
        <w:rPr>
          <w:rFonts w:ascii="Times New Roman" w:hAnsi="Times New Roman" w:cs="Times New Roman"/>
        </w:rPr>
        <w:t xml:space="preserve"> СОШ»,</w:t>
      </w:r>
      <w:r w:rsidRPr="00220E34">
        <w:t xml:space="preserve"> </w:t>
      </w:r>
      <w:r w:rsidRPr="00D724CF">
        <w:rPr>
          <w:rFonts w:ascii="Times New Roman" w:hAnsi="Times New Roman" w:cs="Times New Roman"/>
          <w:sz w:val="24"/>
          <w:szCs w:val="24"/>
        </w:rPr>
        <w:t>утвержденный приказом №</w:t>
      </w:r>
      <w:proofErr w:type="gramStart"/>
      <w:r w:rsidRPr="00D724CF">
        <w:rPr>
          <w:rFonts w:ascii="Times New Roman" w:hAnsi="Times New Roman" w:cs="Times New Roman"/>
          <w:sz w:val="24"/>
          <w:szCs w:val="24"/>
        </w:rPr>
        <w:t>39  от</w:t>
      </w:r>
      <w:proofErr w:type="gramEnd"/>
      <w:r w:rsidRPr="00D724CF">
        <w:rPr>
          <w:rFonts w:ascii="Times New Roman" w:hAnsi="Times New Roman" w:cs="Times New Roman"/>
          <w:sz w:val="24"/>
          <w:szCs w:val="24"/>
        </w:rPr>
        <w:t xml:space="preserve"> 25.05.2016;</w:t>
      </w:r>
    </w:p>
    <w:p w:rsidR="00E46CA4" w:rsidRDefault="00E46CA4" w:rsidP="00E8790B">
      <w:pPr>
        <w:pStyle w:val="Default"/>
        <w:numPr>
          <w:ilvl w:val="0"/>
          <w:numId w:val="1"/>
        </w:numPr>
        <w:rPr>
          <w:sz w:val="23"/>
          <w:szCs w:val="23"/>
        </w:rPr>
      </w:pPr>
      <w:r>
        <w:rPr>
          <w:sz w:val="23"/>
          <w:szCs w:val="23"/>
        </w:rPr>
        <w:t xml:space="preserve">Примерная программа среднего (полного) общего образования по технологии (базовый уровень). Сайт МО РФ </w:t>
      </w:r>
      <w:proofErr w:type="spellStart"/>
      <w:r>
        <w:rPr>
          <w:b/>
          <w:bCs/>
          <w:sz w:val="23"/>
          <w:szCs w:val="23"/>
        </w:rPr>
        <w:t>www</w:t>
      </w:r>
      <w:proofErr w:type="spellEnd"/>
      <w:r>
        <w:rPr>
          <w:b/>
          <w:bCs/>
          <w:sz w:val="23"/>
          <w:szCs w:val="23"/>
        </w:rPr>
        <w:t xml:space="preserve"> топ. </w:t>
      </w:r>
      <w:proofErr w:type="spellStart"/>
      <w:r>
        <w:rPr>
          <w:sz w:val="23"/>
          <w:szCs w:val="23"/>
        </w:rPr>
        <w:t>gov</w:t>
      </w:r>
      <w:proofErr w:type="spellEnd"/>
      <w:r>
        <w:rPr>
          <w:sz w:val="23"/>
          <w:szCs w:val="23"/>
        </w:rPr>
        <w:t xml:space="preserve">. т., учебника «Технология»: 10-11 класс под редакцией </w:t>
      </w:r>
      <w:proofErr w:type="spellStart"/>
      <w:r>
        <w:rPr>
          <w:sz w:val="23"/>
          <w:szCs w:val="23"/>
        </w:rPr>
        <w:t>В.Д.Симоненко</w:t>
      </w:r>
      <w:proofErr w:type="spellEnd"/>
      <w:r>
        <w:rPr>
          <w:sz w:val="23"/>
          <w:szCs w:val="23"/>
        </w:rPr>
        <w:t>, М. «</w:t>
      </w:r>
      <w:proofErr w:type="spellStart"/>
      <w:r>
        <w:rPr>
          <w:sz w:val="23"/>
          <w:szCs w:val="23"/>
        </w:rPr>
        <w:t>Вентана</w:t>
      </w:r>
      <w:proofErr w:type="spellEnd"/>
      <w:r>
        <w:rPr>
          <w:sz w:val="23"/>
          <w:szCs w:val="23"/>
        </w:rPr>
        <w:t xml:space="preserve"> Граф», 2009, рассчитана на 34 часа (1 час в неделю). </w:t>
      </w:r>
    </w:p>
    <w:p w:rsidR="00B219FA" w:rsidRDefault="00B219FA" w:rsidP="00E8790B">
      <w:pPr>
        <w:pStyle w:val="Default"/>
        <w:rPr>
          <w:sz w:val="23"/>
          <w:szCs w:val="23"/>
        </w:rPr>
      </w:pPr>
      <w:r>
        <w:rPr>
          <w:sz w:val="23"/>
          <w:szCs w:val="23"/>
        </w:rPr>
        <w:t xml:space="preserve">Изучение технологии на базовом уровне направлено на достижение следующих целей: </w:t>
      </w:r>
    </w:p>
    <w:p w:rsidR="00B219FA" w:rsidRDefault="00B219FA" w:rsidP="00E8790B">
      <w:pPr>
        <w:pStyle w:val="Default"/>
        <w:spacing w:after="25"/>
        <w:rPr>
          <w:sz w:val="23"/>
          <w:szCs w:val="23"/>
        </w:rPr>
      </w:pPr>
      <w:r>
        <w:rPr>
          <w:sz w:val="23"/>
          <w:szCs w:val="23"/>
        </w:rPr>
        <w:t xml:space="preserve">• </w:t>
      </w:r>
      <w:r>
        <w:rPr>
          <w:b/>
          <w:bCs/>
          <w:sz w:val="23"/>
          <w:szCs w:val="23"/>
        </w:rPr>
        <w:t xml:space="preserve">освоение </w:t>
      </w:r>
      <w:r>
        <w:rPr>
          <w:sz w:val="23"/>
          <w:szCs w:val="23"/>
        </w:rPr>
        <w:t xml:space="preserve">знаний о составляющих технологической культуры, ее роли </w:t>
      </w:r>
      <w:r>
        <w:rPr>
          <w:b/>
          <w:bCs/>
          <w:sz w:val="23"/>
          <w:szCs w:val="23"/>
        </w:rPr>
        <w:t xml:space="preserve">в </w:t>
      </w:r>
      <w:r>
        <w:rPr>
          <w:sz w:val="23"/>
          <w:szCs w:val="23"/>
        </w:rPr>
        <w:t xml:space="preserve">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B219FA" w:rsidRDefault="00B219FA" w:rsidP="00E8790B">
      <w:pPr>
        <w:pStyle w:val="Default"/>
        <w:spacing w:after="25"/>
        <w:rPr>
          <w:sz w:val="23"/>
          <w:szCs w:val="23"/>
        </w:rPr>
      </w:pPr>
      <w:r>
        <w:rPr>
          <w:sz w:val="23"/>
          <w:szCs w:val="23"/>
        </w:rPr>
        <w:t xml:space="preserve">• </w:t>
      </w:r>
      <w:r>
        <w:rPr>
          <w:b/>
          <w:bCs/>
          <w:sz w:val="23"/>
          <w:szCs w:val="23"/>
        </w:rPr>
        <w:t xml:space="preserve">овладение </w:t>
      </w:r>
      <w:r>
        <w:rPr>
          <w:sz w:val="23"/>
          <w:szCs w:val="23"/>
        </w:rPr>
        <w:t xml:space="preserve">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 </w:t>
      </w:r>
    </w:p>
    <w:p w:rsidR="00B219FA" w:rsidRDefault="00B219FA" w:rsidP="00E8790B">
      <w:pPr>
        <w:pStyle w:val="Default"/>
        <w:spacing w:after="25"/>
        <w:rPr>
          <w:sz w:val="23"/>
          <w:szCs w:val="23"/>
        </w:rPr>
      </w:pPr>
      <w:r>
        <w:rPr>
          <w:sz w:val="23"/>
          <w:szCs w:val="23"/>
        </w:rPr>
        <w:t xml:space="preserve">• </w:t>
      </w:r>
      <w:r>
        <w:rPr>
          <w:b/>
          <w:bCs/>
          <w:sz w:val="23"/>
          <w:szCs w:val="23"/>
        </w:rPr>
        <w:t xml:space="preserve">развитие </w:t>
      </w:r>
      <w:r>
        <w:rPr>
          <w:sz w:val="23"/>
          <w:szCs w:val="23"/>
        </w:rPr>
        <w:t xml:space="preserve">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w:t>
      </w:r>
    </w:p>
    <w:p w:rsidR="00B219FA" w:rsidRDefault="00B219FA" w:rsidP="00E8790B">
      <w:pPr>
        <w:pStyle w:val="Default"/>
        <w:spacing w:after="25"/>
        <w:rPr>
          <w:sz w:val="23"/>
          <w:szCs w:val="23"/>
        </w:rPr>
      </w:pPr>
      <w:r>
        <w:rPr>
          <w:sz w:val="23"/>
          <w:szCs w:val="23"/>
        </w:rPr>
        <w:t xml:space="preserve">• </w:t>
      </w:r>
      <w:r>
        <w:rPr>
          <w:b/>
          <w:bCs/>
          <w:sz w:val="23"/>
          <w:szCs w:val="23"/>
        </w:rPr>
        <w:t xml:space="preserve">воспитание </w:t>
      </w:r>
      <w:r>
        <w:rPr>
          <w:sz w:val="23"/>
          <w:szCs w:val="23"/>
        </w:rPr>
        <w:t xml:space="preserve">уважительного отношения к технологии как части общечеловеческой культуры, ответственного отношения к труду и результатам труда; </w:t>
      </w:r>
    </w:p>
    <w:p w:rsidR="00B219FA" w:rsidRDefault="00B219FA" w:rsidP="00E8790B">
      <w:pPr>
        <w:pStyle w:val="Default"/>
        <w:rPr>
          <w:sz w:val="23"/>
          <w:szCs w:val="23"/>
        </w:rPr>
      </w:pPr>
      <w:r>
        <w:rPr>
          <w:sz w:val="23"/>
          <w:szCs w:val="23"/>
        </w:rPr>
        <w:t xml:space="preserve">• </w:t>
      </w:r>
      <w:r>
        <w:rPr>
          <w:b/>
          <w:bCs/>
          <w:sz w:val="23"/>
          <w:szCs w:val="23"/>
        </w:rPr>
        <w:t xml:space="preserve">формирование готовности и способности </w:t>
      </w:r>
      <w:r>
        <w:rPr>
          <w:sz w:val="23"/>
          <w:szCs w:val="23"/>
        </w:rPr>
        <w:t xml:space="preserve">к самостоятельной деятельности на рынке труда, товаров и услуг, продолжению обучения в системе непрерывного профессионального образования. </w:t>
      </w:r>
    </w:p>
    <w:p w:rsidR="00B219FA" w:rsidRDefault="00B219FA" w:rsidP="00E8790B">
      <w:pPr>
        <w:pStyle w:val="Default"/>
        <w:rPr>
          <w:sz w:val="23"/>
          <w:szCs w:val="23"/>
        </w:rPr>
      </w:pPr>
    </w:p>
    <w:p w:rsidR="00B219FA" w:rsidRDefault="00B219FA" w:rsidP="00E8790B">
      <w:pPr>
        <w:pStyle w:val="Default"/>
        <w:rPr>
          <w:sz w:val="23"/>
          <w:szCs w:val="23"/>
        </w:rPr>
      </w:pPr>
      <w:r>
        <w:rPr>
          <w:sz w:val="23"/>
          <w:szCs w:val="23"/>
        </w:rPr>
        <w:t xml:space="preserve">Программа включает в себя следующие разделы: «Основы предпринимательства», «Имидж и этикет делового человека», «Информационные технологии», «Основы художественного проектирования». Обучение старшеклассников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Каждый раздел программы включает в себя основные теоретические сведения, практические работы и рекомендуемые объекты труда. Изучение материала программы, связанного с практическими работами предваряется необходимым минимумом теоретических сведений. </w:t>
      </w:r>
    </w:p>
    <w:p w:rsidR="00B219FA" w:rsidRDefault="00B219FA" w:rsidP="00B219FA">
      <w:pPr>
        <w:pStyle w:val="Default"/>
        <w:pageBreakBefore/>
        <w:rPr>
          <w:sz w:val="23"/>
          <w:szCs w:val="23"/>
        </w:rPr>
      </w:pPr>
      <w:r>
        <w:rPr>
          <w:sz w:val="23"/>
          <w:szCs w:val="23"/>
        </w:rPr>
        <w:lastRenderedPageBreak/>
        <w:t xml:space="preserve">Основной принцип реализации программы - обучение в процессе конкретной практической деятельности, которая учитывает познавательные потребности школьников. Основными методами обучения являются упражнения, решение прикладных задач, практические работы, моделирование и конструирование. В программе предусмотрено выполнение школьниками творческих или проектных работ. </w:t>
      </w:r>
    </w:p>
    <w:p w:rsidR="00B219FA" w:rsidRDefault="00B219FA" w:rsidP="00B219FA">
      <w:pPr>
        <w:pStyle w:val="Default"/>
        <w:rPr>
          <w:sz w:val="23"/>
          <w:szCs w:val="23"/>
        </w:rPr>
      </w:pPr>
      <w:r>
        <w:rPr>
          <w:sz w:val="23"/>
          <w:szCs w:val="23"/>
        </w:rPr>
        <w:t xml:space="preserve"> </w:t>
      </w:r>
    </w:p>
    <w:p w:rsidR="00B219FA" w:rsidRDefault="00B219FA" w:rsidP="00B219FA">
      <w:pPr>
        <w:pStyle w:val="Default"/>
        <w:jc w:val="center"/>
        <w:rPr>
          <w:b/>
          <w:sz w:val="28"/>
          <w:szCs w:val="28"/>
        </w:rPr>
      </w:pPr>
      <w:r w:rsidRPr="0038353A">
        <w:rPr>
          <w:b/>
          <w:sz w:val="28"/>
          <w:szCs w:val="28"/>
        </w:rPr>
        <w:t>Учебно – тематический план</w:t>
      </w:r>
    </w:p>
    <w:p w:rsidR="00B219FA" w:rsidRDefault="00B219FA" w:rsidP="00B219FA">
      <w:pPr>
        <w:pStyle w:val="Default"/>
        <w:jc w:val="center"/>
        <w:rPr>
          <w:b/>
          <w:sz w:val="28"/>
          <w:szCs w:val="28"/>
        </w:rPr>
      </w:pPr>
      <w:r>
        <w:rPr>
          <w:b/>
          <w:sz w:val="28"/>
          <w:szCs w:val="28"/>
        </w:rPr>
        <w:t>34 часа в год, 1 час в неделю</w:t>
      </w:r>
    </w:p>
    <w:tbl>
      <w:tblPr>
        <w:tblStyle w:val="a3"/>
        <w:tblW w:w="0" w:type="auto"/>
        <w:tblLook w:val="04A0" w:firstRow="1" w:lastRow="0" w:firstColumn="1" w:lastColumn="0" w:noHBand="0" w:noVBand="1"/>
      </w:tblPr>
      <w:tblGrid>
        <w:gridCol w:w="1129"/>
        <w:gridCol w:w="4695"/>
        <w:gridCol w:w="2912"/>
        <w:gridCol w:w="2912"/>
        <w:gridCol w:w="2912"/>
      </w:tblGrid>
      <w:tr w:rsidR="00B219FA" w:rsidTr="00593010">
        <w:tc>
          <w:tcPr>
            <w:tcW w:w="1129" w:type="dxa"/>
          </w:tcPr>
          <w:p w:rsidR="00B219FA" w:rsidRDefault="00B219FA" w:rsidP="00593010">
            <w:pPr>
              <w:pStyle w:val="Default"/>
              <w:jc w:val="center"/>
              <w:rPr>
                <w:b/>
                <w:sz w:val="28"/>
                <w:szCs w:val="28"/>
              </w:rPr>
            </w:pPr>
            <w:r>
              <w:rPr>
                <w:b/>
                <w:sz w:val="28"/>
                <w:szCs w:val="28"/>
              </w:rPr>
              <w:t>№</w:t>
            </w:r>
          </w:p>
        </w:tc>
        <w:tc>
          <w:tcPr>
            <w:tcW w:w="4695" w:type="dxa"/>
          </w:tcPr>
          <w:p w:rsidR="00B219FA" w:rsidRDefault="00B219FA" w:rsidP="00593010">
            <w:pPr>
              <w:pStyle w:val="Default"/>
              <w:jc w:val="center"/>
              <w:rPr>
                <w:b/>
                <w:sz w:val="28"/>
                <w:szCs w:val="28"/>
              </w:rPr>
            </w:pPr>
            <w:r>
              <w:rPr>
                <w:b/>
                <w:sz w:val="28"/>
                <w:szCs w:val="28"/>
              </w:rPr>
              <w:t>Разделы</w:t>
            </w:r>
          </w:p>
        </w:tc>
        <w:tc>
          <w:tcPr>
            <w:tcW w:w="2912" w:type="dxa"/>
          </w:tcPr>
          <w:p w:rsidR="00B219FA" w:rsidRDefault="00B219FA" w:rsidP="00593010">
            <w:pPr>
              <w:pStyle w:val="Default"/>
              <w:jc w:val="center"/>
              <w:rPr>
                <w:b/>
                <w:sz w:val="28"/>
                <w:szCs w:val="28"/>
              </w:rPr>
            </w:pPr>
            <w:r>
              <w:rPr>
                <w:b/>
                <w:sz w:val="28"/>
                <w:szCs w:val="28"/>
              </w:rPr>
              <w:t>Кол-во часов</w:t>
            </w:r>
          </w:p>
        </w:tc>
        <w:tc>
          <w:tcPr>
            <w:tcW w:w="2912" w:type="dxa"/>
          </w:tcPr>
          <w:p w:rsidR="00B219FA" w:rsidRDefault="00B219FA" w:rsidP="00593010">
            <w:pPr>
              <w:pStyle w:val="Default"/>
              <w:jc w:val="center"/>
              <w:rPr>
                <w:b/>
                <w:sz w:val="28"/>
                <w:szCs w:val="28"/>
              </w:rPr>
            </w:pPr>
            <w:r>
              <w:rPr>
                <w:b/>
                <w:sz w:val="28"/>
                <w:szCs w:val="28"/>
              </w:rPr>
              <w:t>Теория</w:t>
            </w:r>
          </w:p>
        </w:tc>
        <w:tc>
          <w:tcPr>
            <w:tcW w:w="2912" w:type="dxa"/>
          </w:tcPr>
          <w:p w:rsidR="00B219FA" w:rsidRDefault="00B219FA" w:rsidP="00593010">
            <w:pPr>
              <w:pStyle w:val="Default"/>
              <w:jc w:val="center"/>
              <w:rPr>
                <w:b/>
                <w:sz w:val="28"/>
                <w:szCs w:val="28"/>
              </w:rPr>
            </w:pPr>
            <w:r>
              <w:rPr>
                <w:b/>
                <w:sz w:val="28"/>
                <w:szCs w:val="28"/>
              </w:rPr>
              <w:t xml:space="preserve">Практика </w:t>
            </w:r>
          </w:p>
        </w:tc>
      </w:tr>
      <w:tr w:rsidR="00B219FA" w:rsidRPr="0038353A" w:rsidTr="00593010">
        <w:tc>
          <w:tcPr>
            <w:tcW w:w="1129" w:type="dxa"/>
          </w:tcPr>
          <w:p w:rsidR="00B219FA" w:rsidRPr="0038353A" w:rsidRDefault="00B219FA" w:rsidP="00593010">
            <w:pPr>
              <w:pStyle w:val="Default"/>
              <w:jc w:val="center"/>
            </w:pPr>
            <w:r w:rsidRPr="0038353A">
              <w:t>1</w:t>
            </w:r>
          </w:p>
        </w:tc>
        <w:tc>
          <w:tcPr>
            <w:tcW w:w="4695" w:type="dxa"/>
          </w:tcPr>
          <w:p w:rsidR="00B219FA" w:rsidRPr="0038353A" w:rsidRDefault="00B219FA" w:rsidP="00593010">
            <w:pPr>
              <w:pStyle w:val="Default"/>
              <w:jc w:val="center"/>
            </w:pPr>
            <w:r w:rsidRPr="0038353A">
              <w:t>Основы предпринимательства</w:t>
            </w:r>
          </w:p>
        </w:tc>
        <w:tc>
          <w:tcPr>
            <w:tcW w:w="2912" w:type="dxa"/>
          </w:tcPr>
          <w:p w:rsidR="00B219FA" w:rsidRPr="0038353A" w:rsidRDefault="00B219FA" w:rsidP="00593010">
            <w:pPr>
              <w:pStyle w:val="Default"/>
              <w:jc w:val="center"/>
            </w:pPr>
            <w:r w:rsidRPr="0038353A">
              <w:t>14</w:t>
            </w:r>
          </w:p>
        </w:tc>
        <w:tc>
          <w:tcPr>
            <w:tcW w:w="2912" w:type="dxa"/>
          </w:tcPr>
          <w:p w:rsidR="00B219FA" w:rsidRPr="0038353A" w:rsidRDefault="00B219FA" w:rsidP="00593010">
            <w:pPr>
              <w:pStyle w:val="Default"/>
              <w:jc w:val="center"/>
            </w:pPr>
            <w:r w:rsidRPr="0038353A">
              <w:t>7</w:t>
            </w:r>
          </w:p>
        </w:tc>
        <w:tc>
          <w:tcPr>
            <w:tcW w:w="2912" w:type="dxa"/>
          </w:tcPr>
          <w:p w:rsidR="00B219FA" w:rsidRPr="0038353A" w:rsidRDefault="00B219FA" w:rsidP="00593010">
            <w:pPr>
              <w:pStyle w:val="Default"/>
              <w:jc w:val="center"/>
            </w:pPr>
            <w:r w:rsidRPr="0038353A">
              <w:t>7</w:t>
            </w:r>
          </w:p>
        </w:tc>
      </w:tr>
      <w:tr w:rsidR="00B219FA" w:rsidRPr="0038353A" w:rsidTr="00593010">
        <w:tc>
          <w:tcPr>
            <w:tcW w:w="1129" w:type="dxa"/>
          </w:tcPr>
          <w:p w:rsidR="00B219FA" w:rsidRPr="0038353A" w:rsidRDefault="00B219FA" w:rsidP="00593010">
            <w:pPr>
              <w:pStyle w:val="Default"/>
              <w:jc w:val="center"/>
            </w:pPr>
            <w:r>
              <w:t>2</w:t>
            </w:r>
          </w:p>
        </w:tc>
        <w:tc>
          <w:tcPr>
            <w:tcW w:w="4695" w:type="dxa"/>
          </w:tcPr>
          <w:p w:rsidR="00B219FA" w:rsidRPr="0038353A" w:rsidRDefault="00B219FA" w:rsidP="00593010">
            <w:pPr>
              <w:pStyle w:val="Default"/>
              <w:jc w:val="center"/>
            </w:pPr>
            <w:r>
              <w:t>Имидж и этикет делового человека</w:t>
            </w:r>
          </w:p>
        </w:tc>
        <w:tc>
          <w:tcPr>
            <w:tcW w:w="2912" w:type="dxa"/>
          </w:tcPr>
          <w:p w:rsidR="00B219FA" w:rsidRPr="0038353A" w:rsidRDefault="00B219FA" w:rsidP="00593010">
            <w:pPr>
              <w:pStyle w:val="Default"/>
              <w:jc w:val="center"/>
            </w:pPr>
            <w:r>
              <w:t>6</w:t>
            </w:r>
          </w:p>
        </w:tc>
        <w:tc>
          <w:tcPr>
            <w:tcW w:w="2912" w:type="dxa"/>
          </w:tcPr>
          <w:p w:rsidR="00B219FA" w:rsidRPr="0038353A" w:rsidRDefault="00B219FA" w:rsidP="00593010">
            <w:pPr>
              <w:pStyle w:val="Default"/>
              <w:jc w:val="center"/>
            </w:pPr>
            <w:r>
              <w:t>3</w:t>
            </w:r>
          </w:p>
        </w:tc>
        <w:tc>
          <w:tcPr>
            <w:tcW w:w="2912" w:type="dxa"/>
          </w:tcPr>
          <w:p w:rsidR="00B219FA" w:rsidRPr="0038353A" w:rsidRDefault="00B219FA" w:rsidP="00593010">
            <w:pPr>
              <w:pStyle w:val="Default"/>
              <w:jc w:val="center"/>
            </w:pPr>
            <w:r>
              <w:t>3</w:t>
            </w:r>
          </w:p>
        </w:tc>
      </w:tr>
      <w:tr w:rsidR="00B219FA" w:rsidRPr="0038353A" w:rsidTr="00593010">
        <w:tc>
          <w:tcPr>
            <w:tcW w:w="1129" w:type="dxa"/>
          </w:tcPr>
          <w:p w:rsidR="00B219FA" w:rsidRDefault="00B219FA" w:rsidP="00593010">
            <w:pPr>
              <w:pStyle w:val="Default"/>
              <w:jc w:val="center"/>
            </w:pPr>
            <w:r>
              <w:t>3</w:t>
            </w:r>
          </w:p>
        </w:tc>
        <w:tc>
          <w:tcPr>
            <w:tcW w:w="4695" w:type="dxa"/>
          </w:tcPr>
          <w:p w:rsidR="00B219FA" w:rsidRDefault="00B219FA" w:rsidP="00593010">
            <w:pPr>
              <w:pStyle w:val="Default"/>
              <w:jc w:val="center"/>
            </w:pPr>
            <w:r>
              <w:t>Информационные технологии</w:t>
            </w:r>
          </w:p>
        </w:tc>
        <w:tc>
          <w:tcPr>
            <w:tcW w:w="2912" w:type="dxa"/>
          </w:tcPr>
          <w:p w:rsidR="00B219FA" w:rsidRDefault="00B219FA" w:rsidP="00593010">
            <w:pPr>
              <w:pStyle w:val="Default"/>
              <w:jc w:val="center"/>
            </w:pPr>
            <w:r>
              <w:t>10</w:t>
            </w:r>
          </w:p>
        </w:tc>
        <w:tc>
          <w:tcPr>
            <w:tcW w:w="2912" w:type="dxa"/>
          </w:tcPr>
          <w:p w:rsidR="00B219FA" w:rsidRDefault="00B219FA" w:rsidP="00593010">
            <w:pPr>
              <w:pStyle w:val="Default"/>
              <w:jc w:val="center"/>
            </w:pPr>
            <w:r>
              <w:t>5</w:t>
            </w:r>
          </w:p>
        </w:tc>
        <w:tc>
          <w:tcPr>
            <w:tcW w:w="2912" w:type="dxa"/>
          </w:tcPr>
          <w:p w:rsidR="00B219FA" w:rsidRDefault="00B219FA" w:rsidP="00593010">
            <w:pPr>
              <w:pStyle w:val="Default"/>
              <w:jc w:val="center"/>
            </w:pPr>
            <w:r>
              <w:t>5</w:t>
            </w:r>
          </w:p>
        </w:tc>
      </w:tr>
      <w:tr w:rsidR="00B219FA" w:rsidRPr="0038353A" w:rsidTr="00593010">
        <w:tc>
          <w:tcPr>
            <w:tcW w:w="1129" w:type="dxa"/>
          </w:tcPr>
          <w:p w:rsidR="00B219FA" w:rsidRDefault="00B219FA" w:rsidP="00593010">
            <w:pPr>
              <w:pStyle w:val="Default"/>
              <w:jc w:val="center"/>
            </w:pPr>
            <w:r>
              <w:t>4</w:t>
            </w:r>
          </w:p>
        </w:tc>
        <w:tc>
          <w:tcPr>
            <w:tcW w:w="4695" w:type="dxa"/>
          </w:tcPr>
          <w:p w:rsidR="00B219FA" w:rsidRDefault="00B219FA" w:rsidP="00593010">
            <w:pPr>
              <w:pStyle w:val="Default"/>
              <w:jc w:val="center"/>
            </w:pPr>
            <w:r>
              <w:t>Основы художественного проектирования</w:t>
            </w:r>
          </w:p>
        </w:tc>
        <w:tc>
          <w:tcPr>
            <w:tcW w:w="2912" w:type="dxa"/>
          </w:tcPr>
          <w:p w:rsidR="00B219FA" w:rsidRDefault="00B219FA" w:rsidP="00593010">
            <w:pPr>
              <w:pStyle w:val="Default"/>
              <w:jc w:val="center"/>
            </w:pPr>
            <w:r>
              <w:t>4</w:t>
            </w:r>
          </w:p>
        </w:tc>
        <w:tc>
          <w:tcPr>
            <w:tcW w:w="2912" w:type="dxa"/>
          </w:tcPr>
          <w:p w:rsidR="00B219FA" w:rsidRDefault="00B219FA" w:rsidP="00593010">
            <w:pPr>
              <w:pStyle w:val="Default"/>
              <w:jc w:val="center"/>
            </w:pPr>
            <w:r>
              <w:t>1</w:t>
            </w:r>
          </w:p>
        </w:tc>
        <w:tc>
          <w:tcPr>
            <w:tcW w:w="2912" w:type="dxa"/>
          </w:tcPr>
          <w:p w:rsidR="00B219FA" w:rsidRDefault="00B219FA" w:rsidP="00593010">
            <w:pPr>
              <w:pStyle w:val="Default"/>
              <w:jc w:val="center"/>
            </w:pPr>
            <w:r>
              <w:t>3</w:t>
            </w:r>
          </w:p>
        </w:tc>
      </w:tr>
      <w:tr w:rsidR="00B219FA" w:rsidRPr="0038353A" w:rsidTr="00593010">
        <w:tc>
          <w:tcPr>
            <w:tcW w:w="1129" w:type="dxa"/>
          </w:tcPr>
          <w:p w:rsidR="00B219FA" w:rsidRDefault="00B219FA" w:rsidP="00593010">
            <w:pPr>
              <w:pStyle w:val="Default"/>
              <w:jc w:val="center"/>
            </w:pPr>
          </w:p>
        </w:tc>
        <w:tc>
          <w:tcPr>
            <w:tcW w:w="4695" w:type="dxa"/>
          </w:tcPr>
          <w:p w:rsidR="00B219FA" w:rsidRDefault="00B219FA" w:rsidP="00593010">
            <w:pPr>
              <w:pStyle w:val="Default"/>
              <w:jc w:val="center"/>
            </w:pPr>
            <w:r>
              <w:t>Итого:</w:t>
            </w:r>
          </w:p>
        </w:tc>
        <w:tc>
          <w:tcPr>
            <w:tcW w:w="2912" w:type="dxa"/>
          </w:tcPr>
          <w:p w:rsidR="00B219FA" w:rsidRDefault="00B219FA" w:rsidP="00593010">
            <w:pPr>
              <w:pStyle w:val="Default"/>
              <w:jc w:val="center"/>
            </w:pPr>
            <w:r>
              <w:t>34 из них 10(ИКТ)</w:t>
            </w:r>
          </w:p>
        </w:tc>
        <w:tc>
          <w:tcPr>
            <w:tcW w:w="2912" w:type="dxa"/>
          </w:tcPr>
          <w:p w:rsidR="00B219FA" w:rsidRDefault="00B219FA" w:rsidP="00593010">
            <w:pPr>
              <w:pStyle w:val="Default"/>
              <w:jc w:val="center"/>
            </w:pPr>
            <w:r>
              <w:t>16</w:t>
            </w:r>
          </w:p>
        </w:tc>
        <w:tc>
          <w:tcPr>
            <w:tcW w:w="2912" w:type="dxa"/>
          </w:tcPr>
          <w:p w:rsidR="00B219FA" w:rsidRDefault="00B219FA" w:rsidP="00593010">
            <w:pPr>
              <w:pStyle w:val="Default"/>
              <w:jc w:val="center"/>
            </w:pPr>
            <w:r>
              <w:t>18</w:t>
            </w:r>
          </w:p>
        </w:tc>
      </w:tr>
    </w:tbl>
    <w:p w:rsidR="00B219FA" w:rsidRDefault="00B219FA" w:rsidP="00B219FA">
      <w:pPr>
        <w:pStyle w:val="Default"/>
        <w:jc w:val="center"/>
      </w:pPr>
    </w:p>
    <w:p w:rsidR="00B219FA" w:rsidRDefault="00B219FA" w:rsidP="00B219FA">
      <w:pPr>
        <w:pStyle w:val="Default"/>
        <w:jc w:val="center"/>
      </w:pPr>
    </w:p>
    <w:p w:rsidR="00B219FA" w:rsidRPr="0038353A" w:rsidRDefault="00B219FA" w:rsidP="00B219FA">
      <w:pPr>
        <w:pStyle w:val="Default"/>
        <w:jc w:val="center"/>
      </w:pPr>
    </w:p>
    <w:tbl>
      <w:tblPr>
        <w:tblStyle w:val="a3"/>
        <w:tblW w:w="0" w:type="auto"/>
        <w:tblLook w:val="04A0" w:firstRow="1" w:lastRow="0" w:firstColumn="1" w:lastColumn="0" w:noHBand="0" w:noVBand="1"/>
      </w:tblPr>
      <w:tblGrid>
        <w:gridCol w:w="3640"/>
        <w:gridCol w:w="3640"/>
        <w:gridCol w:w="3640"/>
        <w:gridCol w:w="3640"/>
      </w:tblGrid>
      <w:tr w:rsidR="00B219FA" w:rsidTr="00593010">
        <w:tc>
          <w:tcPr>
            <w:tcW w:w="3640" w:type="dxa"/>
          </w:tcPr>
          <w:p w:rsidR="00B219FA" w:rsidRPr="000C45AC" w:rsidRDefault="00B219FA" w:rsidP="00593010">
            <w:pPr>
              <w:pStyle w:val="Default"/>
              <w:rPr>
                <w:sz w:val="28"/>
                <w:szCs w:val="28"/>
              </w:rPr>
            </w:pPr>
            <w:r w:rsidRPr="000C45AC">
              <w:rPr>
                <w:sz w:val="28"/>
                <w:szCs w:val="28"/>
              </w:rPr>
              <w:t>Четверть</w:t>
            </w:r>
          </w:p>
        </w:tc>
        <w:tc>
          <w:tcPr>
            <w:tcW w:w="3640" w:type="dxa"/>
          </w:tcPr>
          <w:p w:rsidR="00B219FA" w:rsidRPr="000C45AC" w:rsidRDefault="00B219FA" w:rsidP="00593010">
            <w:pPr>
              <w:pStyle w:val="Default"/>
              <w:rPr>
                <w:sz w:val="28"/>
                <w:szCs w:val="28"/>
              </w:rPr>
            </w:pPr>
            <w:r w:rsidRPr="000C45AC">
              <w:rPr>
                <w:sz w:val="28"/>
                <w:szCs w:val="28"/>
              </w:rPr>
              <w:t>Кол-во часов</w:t>
            </w:r>
          </w:p>
        </w:tc>
        <w:tc>
          <w:tcPr>
            <w:tcW w:w="3640" w:type="dxa"/>
          </w:tcPr>
          <w:p w:rsidR="00B219FA" w:rsidRPr="000C45AC" w:rsidRDefault="00B219FA" w:rsidP="00593010">
            <w:pPr>
              <w:pStyle w:val="Default"/>
              <w:rPr>
                <w:sz w:val="28"/>
                <w:szCs w:val="28"/>
              </w:rPr>
            </w:pPr>
            <w:r w:rsidRPr="000C45AC">
              <w:rPr>
                <w:sz w:val="28"/>
                <w:szCs w:val="28"/>
              </w:rPr>
              <w:t xml:space="preserve">Теория </w:t>
            </w:r>
          </w:p>
        </w:tc>
        <w:tc>
          <w:tcPr>
            <w:tcW w:w="3640" w:type="dxa"/>
          </w:tcPr>
          <w:p w:rsidR="00B219FA" w:rsidRPr="000C45AC" w:rsidRDefault="00B219FA" w:rsidP="00593010">
            <w:pPr>
              <w:pStyle w:val="Default"/>
              <w:rPr>
                <w:sz w:val="28"/>
                <w:szCs w:val="28"/>
              </w:rPr>
            </w:pPr>
            <w:r w:rsidRPr="000C45AC">
              <w:rPr>
                <w:sz w:val="28"/>
                <w:szCs w:val="28"/>
              </w:rPr>
              <w:t>Практика</w:t>
            </w:r>
          </w:p>
        </w:tc>
      </w:tr>
      <w:tr w:rsidR="00B219FA" w:rsidTr="00593010">
        <w:tc>
          <w:tcPr>
            <w:tcW w:w="3640" w:type="dxa"/>
          </w:tcPr>
          <w:p w:rsidR="00B219FA" w:rsidRPr="000C45AC" w:rsidRDefault="00B219FA" w:rsidP="00593010">
            <w:pPr>
              <w:pStyle w:val="Default"/>
            </w:pPr>
            <w:r w:rsidRPr="000C45AC">
              <w:t>1четверть</w:t>
            </w:r>
          </w:p>
        </w:tc>
        <w:tc>
          <w:tcPr>
            <w:tcW w:w="3640" w:type="dxa"/>
          </w:tcPr>
          <w:p w:rsidR="00B219FA" w:rsidRDefault="00B219FA" w:rsidP="00593010">
            <w:pPr>
              <w:pStyle w:val="Default"/>
              <w:rPr>
                <w:sz w:val="34"/>
                <w:szCs w:val="34"/>
              </w:rPr>
            </w:pPr>
          </w:p>
        </w:tc>
        <w:tc>
          <w:tcPr>
            <w:tcW w:w="3640" w:type="dxa"/>
          </w:tcPr>
          <w:p w:rsidR="00B219FA" w:rsidRDefault="00B219FA" w:rsidP="00593010">
            <w:pPr>
              <w:pStyle w:val="Default"/>
              <w:rPr>
                <w:sz w:val="34"/>
                <w:szCs w:val="34"/>
              </w:rPr>
            </w:pPr>
          </w:p>
        </w:tc>
        <w:tc>
          <w:tcPr>
            <w:tcW w:w="3640" w:type="dxa"/>
          </w:tcPr>
          <w:p w:rsidR="00B219FA" w:rsidRDefault="00B219FA" w:rsidP="00593010">
            <w:pPr>
              <w:pStyle w:val="Default"/>
              <w:rPr>
                <w:sz w:val="34"/>
                <w:szCs w:val="34"/>
              </w:rPr>
            </w:pPr>
          </w:p>
        </w:tc>
      </w:tr>
      <w:tr w:rsidR="00B219FA" w:rsidTr="00593010">
        <w:tc>
          <w:tcPr>
            <w:tcW w:w="3640" w:type="dxa"/>
          </w:tcPr>
          <w:p w:rsidR="00B219FA" w:rsidRPr="000C45AC" w:rsidRDefault="00B219FA" w:rsidP="00593010">
            <w:pPr>
              <w:pStyle w:val="Default"/>
            </w:pPr>
            <w:r>
              <w:t>2 четверть</w:t>
            </w:r>
          </w:p>
        </w:tc>
        <w:tc>
          <w:tcPr>
            <w:tcW w:w="3640" w:type="dxa"/>
          </w:tcPr>
          <w:p w:rsidR="00B219FA" w:rsidRDefault="00B219FA" w:rsidP="00593010">
            <w:pPr>
              <w:pStyle w:val="Default"/>
              <w:rPr>
                <w:sz w:val="34"/>
                <w:szCs w:val="34"/>
              </w:rPr>
            </w:pPr>
          </w:p>
        </w:tc>
        <w:tc>
          <w:tcPr>
            <w:tcW w:w="3640" w:type="dxa"/>
          </w:tcPr>
          <w:p w:rsidR="00B219FA" w:rsidRDefault="00B219FA" w:rsidP="00593010">
            <w:pPr>
              <w:pStyle w:val="Default"/>
              <w:rPr>
                <w:sz w:val="34"/>
                <w:szCs w:val="34"/>
              </w:rPr>
            </w:pPr>
          </w:p>
        </w:tc>
        <w:tc>
          <w:tcPr>
            <w:tcW w:w="3640" w:type="dxa"/>
          </w:tcPr>
          <w:p w:rsidR="00B219FA" w:rsidRDefault="00B219FA" w:rsidP="00593010">
            <w:pPr>
              <w:pStyle w:val="Default"/>
              <w:rPr>
                <w:sz w:val="34"/>
                <w:szCs w:val="34"/>
              </w:rPr>
            </w:pPr>
          </w:p>
        </w:tc>
      </w:tr>
      <w:tr w:rsidR="00B219FA" w:rsidTr="00593010">
        <w:tc>
          <w:tcPr>
            <w:tcW w:w="3640" w:type="dxa"/>
          </w:tcPr>
          <w:p w:rsidR="00B219FA" w:rsidRDefault="00B219FA" w:rsidP="00593010">
            <w:pPr>
              <w:pStyle w:val="Default"/>
            </w:pPr>
            <w:r>
              <w:t>3 четверть</w:t>
            </w:r>
          </w:p>
        </w:tc>
        <w:tc>
          <w:tcPr>
            <w:tcW w:w="3640" w:type="dxa"/>
          </w:tcPr>
          <w:p w:rsidR="00B219FA" w:rsidRDefault="00B219FA" w:rsidP="00593010">
            <w:pPr>
              <w:pStyle w:val="Default"/>
              <w:rPr>
                <w:sz w:val="34"/>
                <w:szCs w:val="34"/>
              </w:rPr>
            </w:pPr>
          </w:p>
        </w:tc>
        <w:tc>
          <w:tcPr>
            <w:tcW w:w="3640" w:type="dxa"/>
          </w:tcPr>
          <w:p w:rsidR="00B219FA" w:rsidRDefault="00B219FA" w:rsidP="00593010">
            <w:pPr>
              <w:pStyle w:val="Default"/>
              <w:rPr>
                <w:sz w:val="34"/>
                <w:szCs w:val="34"/>
              </w:rPr>
            </w:pPr>
          </w:p>
        </w:tc>
        <w:tc>
          <w:tcPr>
            <w:tcW w:w="3640" w:type="dxa"/>
          </w:tcPr>
          <w:p w:rsidR="00B219FA" w:rsidRDefault="00B219FA" w:rsidP="00593010">
            <w:pPr>
              <w:pStyle w:val="Default"/>
              <w:rPr>
                <w:sz w:val="34"/>
                <w:szCs w:val="34"/>
              </w:rPr>
            </w:pPr>
          </w:p>
        </w:tc>
      </w:tr>
      <w:tr w:rsidR="00B219FA" w:rsidTr="00593010">
        <w:tc>
          <w:tcPr>
            <w:tcW w:w="3640" w:type="dxa"/>
          </w:tcPr>
          <w:p w:rsidR="00B219FA" w:rsidRDefault="00AD30F0" w:rsidP="00593010">
            <w:pPr>
              <w:pStyle w:val="Default"/>
            </w:pPr>
            <w:r>
              <w:t>4 четве</w:t>
            </w:r>
            <w:r w:rsidR="00B219FA">
              <w:t>рть</w:t>
            </w:r>
          </w:p>
        </w:tc>
        <w:tc>
          <w:tcPr>
            <w:tcW w:w="3640" w:type="dxa"/>
          </w:tcPr>
          <w:p w:rsidR="00B219FA" w:rsidRDefault="00B219FA" w:rsidP="00593010">
            <w:pPr>
              <w:pStyle w:val="Default"/>
              <w:rPr>
                <w:sz w:val="34"/>
                <w:szCs w:val="34"/>
              </w:rPr>
            </w:pPr>
          </w:p>
        </w:tc>
        <w:tc>
          <w:tcPr>
            <w:tcW w:w="3640" w:type="dxa"/>
          </w:tcPr>
          <w:p w:rsidR="00B219FA" w:rsidRDefault="00B219FA" w:rsidP="00593010">
            <w:pPr>
              <w:pStyle w:val="Default"/>
              <w:rPr>
                <w:sz w:val="34"/>
                <w:szCs w:val="34"/>
              </w:rPr>
            </w:pPr>
          </w:p>
        </w:tc>
        <w:tc>
          <w:tcPr>
            <w:tcW w:w="3640" w:type="dxa"/>
          </w:tcPr>
          <w:p w:rsidR="00B219FA" w:rsidRDefault="00B219FA" w:rsidP="00593010">
            <w:pPr>
              <w:pStyle w:val="Default"/>
              <w:rPr>
                <w:sz w:val="34"/>
                <w:szCs w:val="34"/>
              </w:rPr>
            </w:pPr>
          </w:p>
        </w:tc>
      </w:tr>
    </w:tbl>
    <w:p w:rsidR="00B219FA" w:rsidRDefault="00B219FA" w:rsidP="00B219FA">
      <w:pPr>
        <w:pStyle w:val="Default"/>
        <w:rPr>
          <w:sz w:val="34"/>
          <w:szCs w:val="34"/>
        </w:rPr>
      </w:pPr>
    </w:p>
    <w:p w:rsidR="00B219FA" w:rsidRPr="00F302F2" w:rsidRDefault="00B219FA" w:rsidP="00B219FA">
      <w:pPr>
        <w:pStyle w:val="Default"/>
      </w:pPr>
    </w:p>
    <w:p w:rsidR="00B219FA" w:rsidRDefault="00B219FA" w:rsidP="00B219FA">
      <w:pPr>
        <w:pStyle w:val="Default"/>
        <w:jc w:val="center"/>
        <w:rPr>
          <w:b/>
          <w:sz w:val="34"/>
          <w:szCs w:val="34"/>
        </w:rPr>
      </w:pPr>
    </w:p>
    <w:p w:rsidR="00B219FA" w:rsidRDefault="00B219FA" w:rsidP="00B219FA">
      <w:pPr>
        <w:pStyle w:val="Default"/>
        <w:jc w:val="center"/>
        <w:rPr>
          <w:b/>
          <w:sz w:val="34"/>
          <w:szCs w:val="34"/>
        </w:rPr>
      </w:pPr>
    </w:p>
    <w:p w:rsidR="00B219FA" w:rsidRDefault="00B219FA" w:rsidP="00B219FA">
      <w:pPr>
        <w:pStyle w:val="Default"/>
        <w:jc w:val="center"/>
        <w:rPr>
          <w:b/>
          <w:sz w:val="34"/>
          <w:szCs w:val="34"/>
        </w:rPr>
      </w:pPr>
    </w:p>
    <w:p w:rsidR="00B219FA" w:rsidRDefault="00B219FA" w:rsidP="00B219FA">
      <w:pPr>
        <w:pStyle w:val="Default"/>
        <w:jc w:val="center"/>
        <w:rPr>
          <w:b/>
          <w:sz w:val="34"/>
          <w:szCs w:val="34"/>
        </w:rPr>
      </w:pPr>
    </w:p>
    <w:p w:rsidR="00B219FA" w:rsidRDefault="00B219FA" w:rsidP="00B219FA">
      <w:pPr>
        <w:pStyle w:val="Default"/>
        <w:jc w:val="center"/>
        <w:rPr>
          <w:b/>
          <w:sz w:val="34"/>
          <w:szCs w:val="34"/>
        </w:rPr>
      </w:pPr>
    </w:p>
    <w:p w:rsidR="00B219FA" w:rsidRDefault="00B219FA" w:rsidP="00B219FA">
      <w:pPr>
        <w:pStyle w:val="Default"/>
        <w:jc w:val="center"/>
        <w:rPr>
          <w:b/>
          <w:sz w:val="34"/>
          <w:szCs w:val="34"/>
        </w:rPr>
      </w:pPr>
    </w:p>
    <w:p w:rsidR="00B219FA" w:rsidRDefault="00B219FA" w:rsidP="00B219FA">
      <w:pPr>
        <w:pStyle w:val="Default"/>
        <w:jc w:val="center"/>
        <w:rPr>
          <w:b/>
          <w:sz w:val="34"/>
          <w:szCs w:val="34"/>
        </w:rPr>
      </w:pPr>
      <w:r w:rsidRPr="000C45AC">
        <w:rPr>
          <w:b/>
          <w:sz w:val="34"/>
          <w:szCs w:val="34"/>
        </w:rPr>
        <w:lastRenderedPageBreak/>
        <w:t>Содержание учебного предмета</w:t>
      </w:r>
    </w:p>
    <w:p w:rsidR="00B219FA" w:rsidRDefault="00B219FA" w:rsidP="00B219FA">
      <w:pPr>
        <w:pStyle w:val="Default"/>
        <w:jc w:val="center"/>
        <w:rPr>
          <w:b/>
          <w:sz w:val="34"/>
          <w:szCs w:val="34"/>
        </w:rPr>
      </w:pPr>
    </w:p>
    <w:tbl>
      <w:tblPr>
        <w:tblStyle w:val="a3"/>
        <w:tblW w:w="0" w:type="auto"/>
        <w:tblLook w:val="04A0" w:firstRow="1" w:lastRow="0" w:firstColumn="1" w:lastColumn="0" w:noHBand="0" w:noVBand="1"/>
      </w:tblPr>
      <w:tblGrid>
        <w:gridCol w:w="1413"/>
        <w:gridCol w:w="4678"/>
        <w:gridCol w:w="8469"/>
      </w:tblGrid>
      <w:tr w:rsidR="00B219FA" w:rsidTr="00593010">
        <w:tc>
          <w:tcPr>
            <w:tcW w:w="1413" w:type="dxa"/>
          </w:tcPr>
          <w:p w:rsidR="00B219FA" w:rsidRDefault="00B219FA" w:rsidP="00593010">
            <w:pPr>
              <w:pStyle w:val="Default"/>
              <w:jc w:val="center"/>
              <w:rPr>
                <w:b/>
                <w:sz w:val="34"/>
                <w:szCs w:val="34"/>
              </w:rPr>
            </w:pPr>
            <w:r>
              <w:rPr>
                <w:b/>
                <w:sz w:val="34"/>
                <w:szCs w:val="34"/>
              </w:rPr>
              <w:t>№ п/п</w:t>
            </w:r>
          </w:p>
        </w:tc>
        <w:tc>
          <w:tcPr>
            <w:tcW w:w="4678" w:type="dxa"/>
          </w:tcPr>
          <w:p w:rsidR="00B219FA" w:rsidRDefault="00B219FA" w:rsidP="00593010">
            <w:pPr>
              <w:pStyle w:val="Default"/>
              <w:jc w:val="center"/>
              <w:rPr>
                <w:b/>
                <w:sz w:val="34"/>
                <w:szCs w:val="34"/>
              </w:rPr>
            </w:pPr>
            <w:r>
              <w:rPr>
                <w:b/>
                <w:sz w:val="34"/>
                <w:szCs w:val="34"/>
              </w:rPr>
              <w:t>Раздел</w:t>
            </w:r>
          </w:p>
        </w:tc>
        <w:tc>
          <w:tcPr>
            <w:tcW w:w="8469" w:type="dxa"/>
          </w:tcPr>
          <w:p w:rsidR="00B219FA" w:rsidRDefault="00B219FA" w:rsidP="00593010">
            <w:pPr>
              <w:pStyle w:val="Default"/>
              <w:jc w:val="center"/>
              <w:rPr>
                <w:b/>
                <w:sz w:val="34"/>
                <w:szCs w:val="34"/>
              </w:rPr>
            </w:pPr>
            <w:r>
              <w:rPr>
                <w:b/>
                <w:sz w:val="34"/>
                <w:szCs w:val="34"/>
              </w:rPr>
              <w:t>Содержание</w:t>
            </w:r>
          </w:p>
        </w:tc>
      </w:tr>
      <w:tr w:rsidR="00B219FA" w:rsidTr="00593010">
        <w:tc>
          <w:tcPr>
            <w:tcW w:w="1413" w:type="dxa"/>
          </w:tcPr>
          <w:p w:rsidR="00B219FA" w:rsidRDefault="00B219FA" w:rsidP="00593010">
            <w:pPr>
              <w:pStyle w:val="Default"/>
              <w:jc w:val="center"/>
              <w:rPr>
                <w:b/>
                <w:sz w:val="34"/>
                <w:szCs w:val="34"/>
              </w:rPr>
            </w:pPr>
            <w:r>
              <w:rPr>
                <w:b/>
                <w:sz w:val="34"/>
                <w:szCs w:val="34"/>
              </w:rPr>
              <w:t>1</w:t>
            </w:r>
          </w:p>
        </w:tc>
        <w:tc>
          <w:tcPr>
            <w:tcW w:w="4678" w:type="dxa"/>
          </w:tcPr>
          <w:p w:rsidR="00B219FA" w:rsidRPr="00F302F2" w:rsidRDefault="00B219FA" w:rsidP="00593010">
            <w:pPr>
              <w:pStyle w:val="Default"/>
              <w:rPr>
                <w:b/>
                <w:sz w:val="32"/>
                <w:szCs w:val="32"/>
              </w:rPr>
            </w:pPr>
            <w:r w:rsidRPr="00F302F2">
              <w:rPr>
                <w:b/>
                <w:sz w:val="32"/>
                <w:szCs w:val="32"/>
              </w:rPr>
              <w:t>Основы предпринимательства</w:t>
            </w:r>
          </w:p>
        </w:tc>
        <w:tc>
          <w:tcPr>
            <w:tcW w:w="8469" w:type="dxa"/>
          </w:tcPr>
          <w:p w:rsidR="00B219FA" w:rsidRDefault="00B219FA" w:rsidP="00593010">
            <w:pPr>
              <w:pStyle w:val="Default"/>
              <w:rPr>
                <w:b/>
                <w:sz w:val="34"/>
                <w:szCs w:val="34"/>
              </w:rPr>
            </w:pPr>
            <w:r w:rsidRPr="00A80C43">
              <w:rPr>
                <w:sz w:val="22"/>
                <w:szCs w:val="22"/>
              </w:rPr>
              <w:t>Сущность понятия «предпринимательство». Предпринимательство и бизнес: точки соприкосновения. Основные характеристики предпринимательства как социально-экономического явления. Экономическая свобода предпринимательской деятельности. Конкуренция. Собственность. Инновация. Компоненты свободного предпринимательства. Основные вопросы предпринимательства. Функции предпринимательства. Закон о предпринимательстве РФ. Ресурсы производства: природные, материальные, трудовые. Факторы производства: «труд», «земля», «капитал». Предприниматель – основная фигура в экономике, его права, обязанности и</w:t>
            </w:r>
            <w:r>
              <w:rPr>
                <w:sz w:val="22"/>
                <w:szCs w:val="22"/>
              </w:rPr>
              <w:t xml:space="preserve"> ответственность.</w:t>
            </w:r>
          </w:p>
          <w:p w:rsidR="00B219FA" w:rsidRDefault="00B219FA" w:rsidP="00593010">
            <w:pPr>
              <w:pStyle w:val="Default"/>
            </w:pPr>
            <w:r w:rsidRPr="002F451E">
              <w:t>Ресурсы – природные, материальные, финансовые, трудовые. Факторы – земля, капитал, труд. Доходы – рента, процент, зарплата.</w:t>
            </w:r>
          </w:p>
          <w:p w:rsidR="00B219FA" w:rsidRDefault="00B219FA" w:rsidP="00593010">
            <w:pPr>
              <w:pStyle w:val="Default"/>
              <w:rPr>
                <w:b/>
                <w:sz w:val="34"/>
                <w:szCs w:val="34"/>
              </w:rPr>
            </w:pPr>
            <w:r w:rsidRPr="002F451E">
              <w:t xml:space="preserve"> Коллектив, коллективный договор, производительность труда, контракт, выработка, сдельная оплата труда, повременная оплата труда, договорная оплата, аккордная оплата, косвенная оплата труда.</w:t>
            </w:r>
          </w:p>
        </w:tc>
      </w:tr>
      <w:tr w:rsidR="00B219FA" w:rsidTr="00593010">
        <w:tc>
          <w:tcPr>
            <w:tcW w:w="1413" w:type="dxa"/>
          </w:tcPr>
          <w:p w:rsidR="00B219FA" w:rsidRDefault="00B219FA" w:rsidP="00593010">
            <w:pPr>
              <w:pStyle w:val="Default"/>
              <w:jc w:val="center"/>
              <w:rPr>
                <w:b/>
                <w:sz w:val="34"/>
                <w:szCs w:val="34"/>
              </w:rPr>
            </w:pPr>
            <w:r>
              <w:rPr>
                <w:b/>
                <w:sz w:val="34"/>
                <w:szCs w:val="34"/>
              </w:rPr>
              <w:t>2</w:t>
            </w:r>
          </w:p>
        </w:tc>
        <w:tc>
          <w:tcPr>
            <w:tcW w:w="4678" w:type="dxa"/>
          </w:tcPr>
          <w:p w:rsidR="00B219FA" w:rsidRPr="00F302F2" w:rsidRDefault="00B219FA" w:rsidP="00593010">
            <w:pPr>
              <w:pStyle w:val="Default"/>
              <w:rPr>
                <w:b/>
                <w:sz w:val="32"/>
                <w:szCs w:val="32"/>
              </w:rPr>
            </w:pPr>
            <w:r>
              <w:rPr>
                <w:b/>
                <w:sz w:val="32"/>
                <w:szCs w:val="32"/>
              </w:rPr>
              <w:t>Имидж и этикет делового человека</w:t>
            </w:r>
          </w:p>
        </w:tc>
        <w:tc>
          <w:tcPr>
            <w:tcW w:w="8469" w:type="dxa"/>
          </w:tcPr>
          <w:p w:rsidR="00B219FA" w:rsidRPr="00A80C43" w:rsidRDefault="00B219FA" w:rsidP="00593010">
            <w:pPr>
              <w:pStyle w:val="Default"/>
              <w:rPr>
                <w:sz w:val="22"/>
                <w:szCs w:val="22"/>
              </w:rPr>
            </w:pPr>
            <w:r w:rsidRPr="00CF2916">
              <w:t>Имидж, офис, этика, фирменный стиль. Дизайнер, интерьер, композиция, мебель, цвет, окраска помещения, системы искусственного освещения, фирменный стиль. Должностная инструкция, поза, жесты, манера сидеть, макияж. Этикет, деловой этикет, манера поведения, стиль отношений, доброжелательность, субординация, нейтральность, фиксированное время, визит.</w:t>
            </w:r>
            <w:r w:rsidRPr="00ED4823">
              <w:t xml:space="preserve"> Выбор тем проектов на основе потребностей и спроса на рынке товаров и услуг. Методы поиска информации об изделии и материалах. Экономическая оценка стоимости выполнения проекта. Виды проектной документации. Обоснование идеи изделия на основе маркетинговых опросов. Коллективный анализ возможностей изготовления изделий, предложенных учащимися. Выбор видов изделий. Разработка конструкции и определение деталей. Подготовка чертежа или технического рисунка. Составление учебной инструкционной карты. Изготовление деталей и контроль их размеров. Сборка и отделка изделия. Оформление проектных материалов. Презентация проекта</w:t>
            </w:r>
          </w:p>
        </w:tc>
      </w:tr>
      <w:tr w:rsidR="00B219FA" w:rsidTr="00593010">
        <w:tc>
          <w:tcPr>
            <w:tcW w:w="1413" w:type="dxa"/>
          </w:tcPr>
          <w:p w:rsidR="00B219FA" w:rsidRDefault="00B219FA" w:rsidP="00593010">
            <w:pPr>
              <w:pStyle w:val="Default"/>
              <w:jc w:val="center"/>
              <w:rPr>
                <w:b/>
                <w:sz w:val="34"/>
                <w:szCs w:val="34"/>
              </w:rPr>
            </w:pPr>
            <w:r>
              <w:rPr>
                <w:b/>
                <w:sz w:val="34"/>
                <w:szCs w:val="34"/>
              </w:rPr>
              <w:t>3</w:t>
            </w:r>
          </w:p>
        </w:tc>
        <w:tc>
          <w:tcPr>
            <w:tcW w:w="4678" w:type="dxa"/>
          </w:tcPr>
          <w:p w:rsidR="00B219FA" w:rsidRDefault="00B219FA" w:rsidP="00593010">
            <w:pPr>
              <w:pStyle w:val="Default"/>
              <w:rPr>
                <w:b/>
                <w:sz w:val="32"/>
                <w:szCs w:val="32"/>
              </w:rPr>
            </w:pPr>
            <w:r>
              <w:rPr>
                <w:b/>
                <w:sz w:val="32"/>
                <w:szCs w:val="32"/>
              </w:rPr>
              <w:t>Информационные технологии</w:t>
            </w:r>
          </w:p>
        </w:tc>
        <w:tc>
          <w:tcPr>
            <w:tcW w:w="8469" w:type="dxa"/>
          </w:tcPr>
          <w:p w:rsidR="00B219FA" w:rsidRPr="00CF2916" w:rsidRDefault="00B219FA" w:rsidP="00593010">
            <w:pPr>
              <w:pStyle w:val="Default"/>
            </w:pPr>
            <w:r w:rsidRPr="00ED4823">
              <w:t xml:space="preserve">Радиотелефон, автоответчик, </w:t>
            </w:r>
            <w:proofErr w:type="spellStart"/>
            <w:r w:rsidRPr="00ED4823">
              <w:t>биппер</w:t>
            </w:r>
            <w:proofErr w:type="spellEnd"/>
            <w:r w:rsidRPr="00ED4823">
              <w:t xml:space="preserve">, аналоговые и цифровые телефоны. Коммуникационные системы, офисные системы АТС, гибридные системы </w:t>
            </w:r>
            <w:r w:rsidRPr="00ED4823">
              <w:lastRenderedPageBreak/>
              <w:t xml:space="preserve">АТС. Матричные, струйные, лазерные принтеры, разрешение </w:t>
            </w:r>
            <w:proofErr w:type="spellStart"/>
            <w:proofErr w:type="gramStart"/>
            <w:r w:rsidRPr="00ED4823">
              <w:t>dpi</w:t>
            </w:r>
            <w:proofErr w:type="spellEnd"/>
            <w:r w:rsidRPr="00ED4823">
              <w:t xml:space="preserve"> ,</w:t>
            </w:r>
            <w:proofErr w:type="gramEnd"/>
            <w:r w:rsidRPr="00ED4823">
              <w:t xml:space="preserve"> картридж, тонер, графопостроитель</w:t>
            </w:r>
            <w:r>
              <w:t>.</w:t>
            </w:r>
            <w:r w:rsidRPr="00ED4823">
              <w:t xml:space="preserve"> Компьютерные сети, локальные и глобальные сети, телекоммуникации, сервер, клиент, рабочая станция. Интернет, домен, электронная почта, телеконференция, WWW, гипертекст, провайдер.</w:t>
            </w:r>
          </w:p>
        </w:tc>
      </w:tr>
      <w:tr w:rsidR="00B219FA" w:rsidTr="00593010">
        <w:tc>
          <w:tcPr>
            <w:tcW w:w="1413" w:type="dxa"/>
          </w:tcPr>
          <w:p w:rsidR="00B219FA" w:rsidRDefault="00B219FA" w:rsidP="00593010">
            <w:pPr>
              <w:pStyle w:val="Default"/>
              <w:jc w:val="center"/>
              <w:rPr>
                <w:b/>
                <w:sz w:val="34"/>
                <w:szCs w:val="34"/>
              </w:rPr>
            </w:pPr>
            <w:r>
              <w:rPr>
                <w:b/>
                <w:sz w:val="34"/>
                <w:szCs w:val="34"/>
              </w:rPr>
              <w:t>4</w:t>
            </w:r>
          </w:p>
        </w:tc>
        <w:tc>
          <w:tcPr>
            <w:tcW w:w="4678" w:type="dxa"/>
          </w:tcPr>
          <w:p w:rsidR="00B219FA" w:rsidRPr="001F7C15" w:rsidRDefault="00B219FA" w:rsidP="00593010">
            <w:pPr>
              <w:pStyle w:val="Default"/>
              <w:rPr>
                <w:b/>
                <w:sz w:val="32"/>
                <w:szCs w:val="32"/>
              </w:rPr>
            </w:pPr>
            <w:r w:rsidRPr="001F7C15">
              <w:rPr>
                <w:b/>
                <w:sz w:val="32"/>
                <w:szCs w:val="32"/>
              </w:rPr>
              <w:t>Основы художественного проектирования</w:t>
            </w:r>
          </w:p>
        </w:tc>
        <w:tc>
          <w:tcPr>
            <w:tcW w:w="8469" w:type="dxa"/>
          </w:tcPr>
          <w:p w:rsidR="00B219FA" w:rsidRPr="00ED4823" w:rsidRDefault="00B219FA" w:rsidP="00593010">
            <w:pPr>
              <w:pStyle w:val="Default"/>
            </w:pPr>
            <w:r w:rsidRPr="00752748">
              <w:t xml:space="preserve">Законы художественного конструирования, дизайн, дизайнер, экспертиза изделий. Алгоритм дизайна, системный подход, дизайнерский </w:t>
            </w:r>
            <w:proofErr w:type="gramStart"/>
            <w:r w:rsidRPr="00752748">
              <w:t xml:space="preserve">проект </w:t>
            </w:r>
            <w:r>
              <w:t>.</w:t>
            </w:r>
            <w:r w:rsidRPr="00752748">
              <w:t>Идея</w:t>
            </w:r>
            <w:proofErr w:type="gramEnd"/>
            <w:r w:rsidRPr="00752748">
              <w:t xml:space="preserve">, генерирование идей, дизайн, образ будущего изделия, клаузура. Потребности, предметная среда, ансамбль современных предметов, сферы усовершенствования, </w:t>
            </w:r>
            <w:proofErr w:type="spellStart"/>
            <w:r w:rsidRPr="00752748">
              <w:t>стайлинг</w:t>
            </w:r>
            <w:proofErr w:type="spellEnd"/>
            <w:r w:rsidRPr="00752748">
              <w:t>.</w:t>
            </w:r>
          </w:p>
        </w:tc>
      </w:tr>
    </w:tbl>
    <w:p w:rsidR="00CA72CC" w:rsidRDefault="00CA72CC" w:rsidP="00B219FA">
      <w:pPr>
        <w:pStyle w:val="Default"/>
        <w:jc w:val="center"/>
        <w:rPr>
          <w:b/>
          <w:sz w:val="34"/>
          <w:szCs w:val="34"/>
        </w:rPr>
      </w:pPr>
    </w:p>
    <w:p w:rsidR="00B219FA" w:rsidRDefault="00CA72CC" w:rsidP="00B219FA">
      <w:pPr>
        <w:pStyle w:val="Default"/>
        <w:jc w:val="center"/>
        <w:rPr>
          <w:b/>
          <w:sz w:val="34"/>
          <w:szCs w:val="34"/>
        </w:rPr>
      </w:pPr>
      <w:r>
        <w:rPr>
          <w:b/>
          <w:sz w:val="34"/>
          <w:szCs w:val="34"/>
        </w:rPr>
        <w:t>Календарно-тематическое планирование</w:t>
      </w:r>
    </w:p>
    <w:p w:rsidR="00CA72CC" w:rsidRPr="000C45AC" w:rsidRDefault="00CA72CC" w:rsidP="00B219FA">
      <w:pPr>
        <w:pStyle w:val="Default"/>
        <w:jc w:val="center"/>
        <w:rPr>
          <w:b/>
          <w:sz w:val="34"/>
          <w:szCs w:val="34"/>
        </w:rPr>
      </w:pPr>
    </w:p>
    <w:tbl>
      <w:tblPr>
        <w:tblStyle w:val="a3"/>
        <w:tblW w:w="0" w:type="auto"/>
        <w:tblLook w:val="04A0" w:firstRow="1" w:lastRow="0" w:firstColumn="1" w:lastColumn="0" w:noHBand="0" w:noVBand="1"/>
      </w:tblPr>
      <w:tblGrid>
        <w:gridCol w:w="439"/>
        <w:gridCol w:w="2507"/>
        <w:gridCol w:w="777"/>
        <w:gridCol w:w="3811"/>
        <w:gridCol w:w="3689"/>
        <w:gridCol w:w="1963"/>
        <w:gridCol w:w="1374"/>
      </w:tblGrid>
      <w:tr w:rsidR="00CA72CC" w:rsidRPr="00A80C43" w:rsidTr="004F0888">
        <w:trPr>
          <w:trHeight w:val="310"/>
        </w:trPr>
        <w:tc>
          <w:tcPr>
            <w:tcW w:w="0" w:type="auto"/>
          </w:tcPr>
          <w:p w:rsidR="00CA72CC" w:rsidRPr="00480BD9" w:rsidRDefault="00CA72CC" w:rsidP="004F0888">
            <w:pPr>
              <w:autoSpaceDE w:val="0"/>
              <w:autoSpaceDN w:val="0"/>
              <w:adjustRightInd w:val="0"/>
              <w:jc w:val="center"/>
              <w:rPr>
                <w:rFonts w:ascii="Times New Roman" w:hAnsi="Times New Roman" w:cs="Times New Roman"/>
                <w:b/>
                <w:color w:val="000000"/>
              </w:rPr>
            </w:pPr>
            <w:r w:rsidRPr="00480BD9">
              <w:rPr>
                <w:rFonts w:ascii="Times New Roman" w:hAnsi="Times New Roman" w:cs="Times New Roman"/>
                <w:b/>
                <w:color w:val="000000"/>
              </w:rPr>
              <w:t>№</w:t>
            </w:r>
          </w:p>
        </w:tc>
        <w:tc>
          <w:tcPr>
            <w:tcW w:w="0" w:type="auto"/>
          </w:tcPr>
          <w:p w:rsidR="00CA72CC" w:rsidRPr="00480BD9" w:rsidRDefault="00CA72CC" w:rsidP="004F0888">
            <w:pPr>
              <w:autoSpaceDE w:val="0"/>
              <w:autoSpaceDN w:val="0"/>
              <w:adjustRightInd w:val="0"/>
              <w:jc w:val="center"/>
              <w:rPr>
                <w:rFonts w:ascii="Times New Roman" w:hAnsi="Times New Roman" w:cs="Times New Roman"/>
                <w:b/>
                <w:color w:val="000000"/>
              </w:rPr>
            </w:pPr>
            <w:r w:rsidRPr="00480BD9">
              <w:rPr>
                <w:rFonts w:ascii="Times New Roman" w:hAnsi="Times New Roman" w:cs="Times New Roman"/>
                <w:b/>
                <w:color w:val="000000"/>
              </w:rPr>
              <w:t>Тема</w:t>
            </w:r>
          </w:p>
        </w:tc>
        <w:tc>
          <w:tcPr>
            <w:tcW w:w="0" w:type="auto"/>
          </w:tcPr>
          <w:p w:rsidR="00CA72CC" w:rsidRPr="00480BD9" w:rsidRDefault="00CA72CC" w:rsidP="004F0888">
            <w:pPr>
              <w:autoSpaceDE w:val="0"/>
              <w:autoSpaceDN w:val="0"/>
              <w:adjustRightInd w:val="0"/>
              <w:jc w:val="center"/>
              <w:rPr>
                <w:rFonts w:ascii="Times New Roman" w:hAnsi="Times New Roman" w:cs="Times New Roman"/>
                <w:b/>
                <w:color w:val="000000"/>
              </w:rPr>
            </w:pPr>
            <w:r w:rsidRPr="00480BD9">
              <w:rPr>
                <w:rFonts w:ascii="Times New Roman" w:hAnsi="Times New Roman" w:cs="Times New Roman"/>
                <w:b/>
                <w:color w:val="000000"/>
              </w:rPr>
              <w:t>Кол.</w:t>
            </w:r>
          </w:p>
          <w:p w:rsidR="00CA72CC" w:rsidRPr="00480BD9" w:rsidRDefault="00CA72CC" w:rsidP="004F0888">
            <w:pPr>
              <w:autoSpaceDE w:val="0"/>
              <w:autoSpaceDN w:val="0"/>
              <w:adjustRightInd w:val="0"/>
              <w:jc w:val="center"/>
              <w:rPr>
                <w:rFonts w:ascii="Times New Roman" w:hAnsi="Times New Roman" w:cs="Times New Roman"/>
                <w:b/>
                <w:color w:val="000000"/>
              </w:rPr>
            </w:pPr>
            <w:r w:rsidRPr="00480BD9">
              <w:rPr>
                <w:rFonts w:ascii="Times New Roman" w:hAnsi="Times New Roman" w:cs="Times New Roman"/>
                <w:b/>
                <w:color w:val="000000"/>
              </w:rPr>
              <w:t>часов</w:t>
            </w:r>
          </w:p>
        </w:tc>
        <w:tc>
          <w:tcPr>
            <w:tcW w:w="0" w:type="auto"/>
          </w:tcPr>
          <w:p w:rsidR="00CA72CC" w:rsidRPr="00480BD9" w:rsidRDefault="00CA72CC" w:rsidP="004F0888">
            <w:pPr>
              <w:autoSpaceDE w:val="0"/>
              <w:autoSpaceDN w:val="0"/>
              <w:adjustRightInd w:val="0"/>
              <w:jc w:val="center"/>
              <w:rPr>
                <w:rFonts w:ascii="Times New Roman" w:hAnsi="Times New Roman" w:cs="Times New Roman"/>
                <w:b/>
                <w:color w:val="000000"/>
              </w:rPr>
            </w:pPr>
            <w:r w:rsidRPr="00480BD9">
              <w:rPr>
                <w:rFonts w:ascii="Times New Roman" w:hAnsi="Times New Roman" w:cs="Times New Roman"/>
                <w:b/>
                <w:color w:val="000000"/>
              </w:rPr>
              <w:t>Программное содержание</w:t>
            </w:r>
          </w:p>
        </w:tc>
        <w:tc>
          <w:tcPr>
            <w:tcW w:w="0" w:type="auto"/>
          </w:tcPr>
          <w:p w:rsidR="00CA72CC" w:rsidRPr="00480BD9" w:rsidRDefault="00CA72CC" w:rsidP="004F0888">
            <w:pPr>
              <w:autoSpaceDE w:val="0"/>
              <w:autoSpaceDN w:val="0"/>
              <w:adjustRightInd w:val="0"/>
              <w:jc w:val="center"/>
              <w:rPr>
                <w:rFonts w:ascii="Times New Roman" w:hAnsi="Times New Roman" w:cs="Times New Roman"/>
                <w:b/>
                <w:color w:val="000000"/>
              </w:rPr>
            </w:pPr>
            <w:r w:rsidRPr="00480BD9">
              <w:rPr>
                <w:rFonts w:ascii="Times New Roman" w:hAnsi="Times New Roman" w:cs="Times New Roman"/>
                <w:b/>
                <w:color w:val="000000"/>
              </w:rPr>
              <w:t>Деятельность учащихся</w:t>
            </w:r>
          </w:p>
        </w:tc>
        <w:tc>
          <w:tcPr>
            <w:tcW w:w="0" w:type="auto"/>
          </w:tcPr>
          <w:p w:rsidR="00CA72CC" w:rsidRPr="00480BD9" w:rsidRDefault="00CA72CC" w:rsidP="004F0888">
            <w:pPr>
              <w:autoSpaceDE w:val="0"/>
              <w:autoSpaceDN w:val="0"/>
              <w:adjustRightInd w:val="0"/>
              <w:jc w:val="center"/>
              <w:rPr>
                <w:rFonts w:ascii="Times New Roman" w:hAnsi="Times New Roman" w:cs="Times New Roman"/>
                <w:b/>
                <w:color w:val="000000"/>
              </w:rPr>
            </w:pPr>
            <w:r w:rsidRPr="00480BD9">
              <w:rPr>
                <w:rFonts w:ascii="Times New Roman" w:hAnsi="Times New Roman" w:cs="Times New Roman"/>
                <w:b/>
                <w:color w:val="000000"/>
              </w:rPr>
              <w:t>Оборудование и наглядность</w:t>
            </w:r>
          </w:p>
        </w:tc>
        <w:tc>
          <w:tcPr>
            <w:tcW w:w="0" w:type="auto"/>
          </w:tcPr>
          <w:p w:rsidR="00CA72CC" w:rsidRPr="00480BD9" w:rsidRDefault="00CA72CC" w:rsidP="004F0888">
            <w:pPr>
              <w:autoSpaceDE w:val="0"/>
              <w:autoSpaceDN w:val="0"/>
              <w:adjustRightInd w:val="0"/>
              <w:jc w:val="center"/>
              <w:rPr>
                <w:rFonts w:ascii="Times New Roman" w:hAnsi="Times New Roman" w:cs="Times New Roman"/>
                <w:b/>
                <w:color w:val="000000"/>
              </w:rPr>
            </w:pPr>
            <w:r w:rsidRPr="00480BD9">
              <w:rPr>
                <w:rFonts w:ascii="Times New Roman" w:hAnsi="Times New Roman" w:cs="Times New Roman"/>
                <w:b/>
                <w:color w:val="000000"/>
              </w:rPr>
              <w:t>Дата проведения</w:t>
            </w:r>
          </w:p>
        </w:tc>
      </w:tr>
      <w:tr w:rsidR="00CA72CC" w:rsidRPr="00A80C43" w:rsidTr="004F0888">
        <w:trPr>
          <w:trHeight w:val="310"/>
        </w:trPr>
        <w:tc>
          <w:tcPr>
            <w:tcW w:w="0" w:type="auto"/>
            <w:gridSpan w:val="7"/>
          </w:tcPr>
          <w:p w:rsidR="00CA72CC" w:rsidRPr="00A80C43" w:rsidRDefault="00CA72CC" w:rsidP="004F0888">
            <w:pPr>
              <w:autoSpaceDE w:val="0"/>
              <w:autoSpaceDN w:val="0"/>
              <w:adjustRightInd w:val="0"/>
              <w:rPr>
                <w:rFonts w:ascii="Times New Roman" w:hAnsi="Times New Roman" w:cs="Times New Roman"/>
                <w:color w:val="000000"/>
              </w:rPr>
            </w:pPr>
          </w:p>
        </w:tc>
      </w:tr>
      <w:tr w:rsidR="00CA72CC" w:rsidRPr="00480BD9" w:rsidTr="004F0888">
        <w:trPr>
          <w:trHeight w:val="384"/>
        </w:trPr>
        <w:tc>
          <w:tcPr>
            <w:tcW w:w="0" w:type="auto"/>
            <w:gridSpan w:val="7"/>
          </w:tcPr>
          <w:p w:rsidR="00CA72CC" w:rsidRPr="00480BD9" w:rsidRDefault="00CA72CC" w:rsidP="004F0888">
            <w:pPr>
              <w:autoSpaceDE w:val="0"/>
              <w:autoSpaceDN w:val="0"/>
              <w:adjustRightInd w:val="0"/>
              <w:jc w:val="center"/>
              <w:rPr>
                <w:rFonts w:ascii="Times New Roman" w:hAnsi="Times New Roman" w:cs="Times New Roman"/>
                <w:color w:val="000000"/>
              </w:rPr>
            </w:pPr>
            <w:r w:rsidRPr="00A80C43">
              <w:rPr>
                <w:rFonts w:ascii="Times New Roman" w:hAnsi="Times New Roman" w:cs="Times New Roman"/>
                <w:b/>
                <w:bCs/>
                <w:color w:val="000000"/>
              </w:rPr>
              <w:t>Основы предпринимательства 14</w:t>
            </w:r>
            <w:r w:rsidRPr="00480BD9">
              <w:rPr>
                <w:rFonts w:ascii="Times New Roman" w:hAnsi="Times New Roman" w:cs="Times New Roman"/>
                <w:b/>
                <w:bCs/>
                <w:color w:val="000000"/>
              </w:rPr>
              <w:t xml:space="preserve"> часов</w:t>
            </w:r>
          </w:p>
        </w:tc>
      </w:tr>
      <w:tr w:rsidR="00CA72CC" w:rsidRPr="00A80C43" w:rsidTr="004F0888">
        <w:tc>
          <w:tcPr>
            <w:tcW w:w="439" w:type="dxa"/>
          </w:tcPr>
          <w:p w:rsidR="00CA72CC" w:rsidRPr="00A80C43" w:rsidRDefault="00CA72CC" w:rsidP="004F0888">
            <w:pPr>
              <w:rPr>
                <w:rFonts w:ascii="Times New Roman" w:hAnsi="Times New Roman" w:cs="Times New Roman"/>
              </w:rPr>
            </w:pPr>
            <w:r w:rsidRPr="00A80C43">
              <w:rPr>
                <w:rFonts w:ascii="Times New Roman" w:hAnsi="Times New Roman" w:cs="Times New Roman"/>
              </w:rPr>
              <w:t>1</w:t>
            </w:r>
          </w:p>
        </w:tc>
        <w:tc>
          <w:tcPr>
            <w:tcW w:w="2507" w:type="dxa"/>
          </w:tcPr>
          <w:p w:rsidR="00CA72CC" w:rsidRPr="00A80C43" w:rsidRDefault="00CA72CC" w:rsidP="004F0888">
            <w:pPr>
              <w:pStyle w:val="Default"/>
              <w:rPr>
                <w:sz w:val="22"/>
                <w:szCs w:val="22"/>
              </w:rPr>
            </w:pPr>
            <w:r w:rsidRPr="00A80C43">
              <w:rPr>
                <w:sz w:val="22"/>
                <w:szCs w:val="22"/>
              </w:rPr>
              <w:t xml:space="preserve">Введение в предпринимательство </w:t>
            </w:r>
          </w:p>
        </w:tc>
        <w:tc>
          <w:tcPr>
            <w:tcW w:w="777" w:type="dxa"/>
          </w:tcPr>
          <w:p w:rsidR="00CA72CC" w:rsidRPr="00A80C43" w:rsidRDefault="00CA72CC" w:rsidP="004F0888">
            <w:pPr>
              <w:rPr>
                <w:rFonts w:ascii="Times New Roman" w:hAnsi="Times New Roman" w:cs="Times New Roman"/>
              </w:rPr>
            </w:pPr>
            <w:r w:rsidRPr="00A80C43">
              <w:rPr>
                <w:rFonts w:ascii="Times New Roman" w:hAnsi="Times New Roman" w:cs="Times New Roman"/>
              </w:rPr>
              <w:t>1</w:t>
            </w:r>
          </w:p>
        </w:tc>
        <w:tc>
          <w:tcPr>
            <w:tcW w:w="3811" w:type="dxa"/>
          </w:tcPr>
          <w:p w:rsidR="00CA72CC" w:rsidRPr="00A80C43" w:rsidRDefault="00CA72CC" w:rsidP="004F0888">
            <w:pPr>
              <w:pStyle w:val="Default"/>
              <w:rPr>
                <w:sz w:val="22"/>
                <w:szCs w:val="22"/>
              </w:rPr>
            </w:pPr>
            <w:r w:rsidRPr="00A80C43">
              <w:rPr>
                <w:sz w:val="22"/>
                <w:szCs w:val="22"/>
              </w:rPr>
              <w:t xml:space="preserve">Сущность понятия «предпринимательство». Предпринимательство и бизнес: точки соприкосновения. Основные характеристики предпринимательства как социально-экономического явления. Экономическая свобода предпринимательской деятельности. Конкуренция. Собственность. Инновация. Компоненты свободного предпринимательства. Основные вопросы предпринимательства. Функции предпринимательства. Закон о предпринимательстве РФ. Ресурсы производства: природные, материальные, трудовые. Факторы производства: «труд», «земля», </w:t>
            </w:r>
            <w:r w:rsidRPr="00A80C43">
              <w:rPr>
                <w:sz w:val="22"/>
                <w:szCs w:val="22"/>
              </w:rPr>
              <w:lastRenderedPageBreak/>
              <w:t xml:space="preserve">«капитал». Предприниматель – основная фигура в экономике, его права, обязанности и ответственность. </w:t>
            </w:r>
          </w:p>
        </w:tc>
        <w:tc>
          <w:tcPr>
            <w:tcW w:w="3689" w:type="dxa"/>
          </w:tcPr>
          <w:p w:rsidR="00CA72CC" w:rsidRPr="00A80C43" w:rsidRDefault="00CA72CC" w:rsidP="004F0888">
            <w:pPr>
              <w:pStyle w:val="Default"/>
              <w:rPr>
                <w:sz w:val="22"/>
                <w:szCs w:val="22"/>
              </w:rPr>
            </w:pPr>
            <w:r w:rsidRPr="00A80C43">
              <w:rPr>
                <w:sz w:val="22"/>
                <w:szCs w:val="22"/>
              </w:rPr>
              <w:lastRenderedPageBreak/>
              <w:t xml:space="preserve">Конспектирование, работа с книгой, практическая работа – «Потенциал предпринимателя» </w:t>
            </w:r>
          </w:p>
        </w:tc>
        <w:tc>
          <w:tcPr>
            <w:tcW w:w="1963" w:type="dxa"/>
          </w:tcPr>
          <w:p w:rsidR="00CA72CC" w:rsidRPr="00A80C43" w:rsidRDefault="00CA72CC" w:rsidP="004F0888">
            <w:pPr>
              <w:pStyle w:val="Default"/>
              <w:rPr>
                <w:sz w:val="22"/>
                <w:szCs w:val="22"/>
              </w:rPr>
            </w:pPr>
            <w:r w:rsidRPr="00A80C43">
              <w:rPr>
                <w:sz w:val="22"/>
                <w:szCs w:val="22"/>
              </w:rPr>
              <w:t xml:space="preserve">Книги, использование видеопроектора и мультимедиа техники. </w:t>
            </w:r>
          </w:p>
        </w:tc>
        <w:tc>
          <w:tcPr>
            <w:tcW w:w="1374" w:type="dxa"/>
          </w:tcPr>
          <w:p w:rsidR="00CA72CC" w:rsidRPr="00A80C43" w:rsidRDefault="00CA72CC" w:rsidP="004F0888">
            <w:pPr>
              <w:rPr>
                <w:rFonts w:ascii="Times New Roman" w:hAnsi="Times New Roman" w:cs="Times New Roman"/>
              </w:rPr>
            </w:pPr>
          </w:p>
        </w:tc>
      </w:tr>
      <w:tr w:rsidR="00CA72CC" w:rsidRPr="00A80C43" w:rsidTr="004F0888">
        <w:tc>
          <w:tcPr>
            <w:tcW w:w="439" w:type="dxa"/>
          </w:tcPr>
          <w:p w:rsidR="00CA72CC" w:rsidRPr="00A80C43" w:rsidRDefault="00CA72CC" w:rsidP="004F0888">
            <w:pPr>
              <w:rPr>
                <w:rFonts w:ascii="Times New Roman" w:hAnsi="Times New Roman" w:cs="Times New Roman"/>
              </w:rPr>
            </w:pPr>
            <w:r w:rsidRPr="00A80C43">
              <w:rPr>
                <w:rFonts w:ascii="Times New Roman" w:hAnsi="Times New Roman" w:cs="Times New Roman"/>
              </w:rPr>
              <w:t>2</w:t>
            </w:r>
          </w:p>
        </w:tc>
        <w:tc>
          <w:tcPr>
            <w:tcW w:w="2507" w:type="dxa"/>
          </w:tcPr>
          <w:p w:rsidR="00CA72CC" w:rsidRPr="00A80C43" w:rsidRDefault="00CA72CC" w:rsidP="004F0888">
            <w:pPr>
              <w:pStyle w:val="Default"/>
              <w:rPr>
                <w:sz w:val="22"/>
                <w:szCs w:val="22"/>
              </w:rPr>
            </w:pPr>
            <w:r w:rsidRPr="00A80C43">
              <w:rPr>
                <w:sz w:val="22"/>
                <w:szCs w:val="22"/>
              </w:rPr>
              <w:t xml:space="preserve">История предпринимательства </w:t>
            </w:r>
          </w:p>
        </w:tc>
        <w:tc>
          <w:tcPr>
            <w:tcW w:w="777" w:type="dxa"/>
          </w:tcPr>
          <w:p w:rsidR="00CA72CC" w:rsidRPr="00A80C43" w:rsidRDefault="00CA72CC" w:rsidP="004F0888">
            <w:pPr>
              <w:pStyle w:val="Default"/>
              <w:rPr>
                <w:sz w:val="22"/>
                <w:szCs w:val="22"/>
              </w:rPr>
            </w:pPr>
            <w:r w:rsidRPr="00A80C43">
              <w:rPr>
                <w:sz w:val="22"/>
                <w:szCs w:val="22"/>
              </w:rPr>
              <w:t xml:space="preserve">1 </w:t>
            </w:r>
          </w:p>
        </w:tc>
        <w:tc>
          <w:tcPr>
            <w:tcW w:w="3811" w:type="dxa"/>
          </w:tcPr>
          <w:p w:rsidR="00CA72CC" w:rsidRPr="00A80C43" w:rsidRDefault="00CA72CC" w:rsidP="004F0888">
            <w:pPr>
              <w:pStyle w:val="Default"/>
              <w:rPr>
                <w:sz w:val="22"/>
                <w:szCs w:val="22"/>
              </w:rPr>
            </w:pPr>
            <w:r w:rsidRPr="00A80C43">
              <w:rPr>
                <w:sz w:val="22"/>
                <w:szCs w:val="22"/>
              </w:rPr>
              <w:t xml:space="preserve">Становление предпринимательства в России и за рубежом. Торговля. </w:t>
            </w:r>
          </w:p>
        </w:tc>
        <w:tc>
          <w:tcPr>
            <w:tcW w:w="3689" w:type="dxa"/>
          </w:tcPr>
          <w:p w:rsidR="00CA72CC" w:rsidRPr="00A80C43" w:rsidRDefault="00CA72CC" w:rsidP="004F0888">
            <w:pPr>
              <w:pStyle w:val="Default"/>
              <w:rPr>
                <w:sz w:val="22"/>
                <w:szCs w:val="22"/>
              </w:rPr>
            </w:pPr>
            <w:r w:rsidRPr="00A80C43">
              <w:rPr>
                <w:sz w:val="22"/>
                <w:szCs w:val="22"/>
              </w:rPr>
              <w:t xml:space="preserve">Конспектирование, работа с книгой, практическая работа – «Виды </w:t>
            </w:r>
          </w:p>
        </w:tc>
        <w:tc>
          <w:tcPr>
            <w:tcW w:w="1963" w:type="dxa"/>
          </w:tcPr>
          <w:p w:rsidR="00CA72CC" w:rsidRPr="00A80C43" w:rsidRDefault="00CA72CC" w:rsidP="004F0888">
            <w:pPr>
              <w:pStyle w:val="Default"/>
              <w:rPr>
                <w:sz w:val="22"/>
                <w:szCs w:val="22"/>
              </w:rPr>
            </w:pPr>
            <w:r w:rsidRPr="00A80C43">
              <w:rPr>
                <w:sz w:val="22"/>
                <w:szCs w:val="22"/>
              </w:rPr>
              <w:t xml:space="preserve">Книги, использование </w:t>
            </w:r>
          </w:p>
        </w:tc>
        <w:tc>
          <w:tcPr>
            <w:tcW w:w="1374" w:type="dxa"/>
          </w:tcPr>
          <w:p w:rsidR="00CA72CC" w:rsidRPr="00A80C43" w:rsidRDefault="00CA72CC" w:rsidP="004F0888">
            <w:pPr>
              <w:rPr>
                <w:rFonts w:ascii="Times New Roman" w:hAnsi="Times New Roman" w:cs="Times New Roman"/>
              </w:rPr>
            </w:pPr>
          </w:p>
        </w:tc>
      </w:tr>
      <w:tr w:rsidR="00CA72CC" w:rsidRPr="00A80C43" w:rsidTr="004F0888">
        <w:tc>
          <w:tcPr>
            <w:tcW w:w="439" w:type="dxa"/>
          </w:tcPr>
          <w:p w:rsidR="00CA72CC" w:rsidRPr="00A80C43" w:rsidRDefault="00CA72CC" w:rsidP="004F0888">
            <w:pPr>
              <w:rPr>
                <w:rFonts w:ascii="Times New Roman" w:hAnsi="Times New Roman" w:cs="Times New Roman"/>
              </w:rPr>
            </w:pPr>
          </w:p>
        </w:tc>
        <w:tc>
          <w:tcPr>
            <w:tcW w:w="2507" w:type="dxa"/>
          </w:tcPr>
          <w:p w:rsidR="00CA72CC" w:rsidRPr="00A80C43" w:rsidRDefault="00CA72CC" w:rsidP="004F0888">
            <w:pPr>
              <w:rPr>
                <w:rFonts w:ascii="Times New Roman" w:hAnsi="Times New Roman" w:cs="Times New Roman"/>
              </w:rPr>
            </w:pPr>
          </w:p>
        </w:tc>
        <w:tc>
          <w:tcPr>
            <w:tcW w:w="777" w:type="dxa"/>
          </w:tcPr>
          <w:p w:rsidR="00CA72CC" w:rsidRPr="00A80C43" w:rsidRDefault="00CA72CC" w:rsidP="004F0888">
            <w:pPr>
              <w:rPr>
                <w:rFonts w:ascii="Times New Roman" w:hAnsi="Times New Roman" w:cs="Times New Roman"/>
              </w:rPr>
            </w:pPr>
          </w:p>
        </w:tc>
        <w:tc>
          <w:tcPr>
            <w:tcW w:w="3811" w:type="dxa"/>
          </w:tcPr>
          <w:p w:rsidR="00CA72CC" w:rsidRPr="00A80C43" w:rsidRDefault="00CA72CC" w:rsidP="004F0888">
            <w:pPr>
              <w:pStyle w:val="Default"/>
              <w:rPr>
                <w:sz w:val="22"/>
                <w:szCs w:val="22"/>
              </w:rPr>
            </w:pPr>
            <w:r w:rsidRPr="00A80C43">
              <w:rPr>
                <w:sz w:val="22"/>
                <w:szCs w:val="22"/>
              </w:rPr>
              <w:t xml:space="preserve">Купечество. Кодекс «Русская правда». Промыслы. Кооперативы. Артели. Предпринимательство во времена правления Петра I. Отмена крепостного права (1861 г.). Культурные традиции русского предпринимательства. Династии российских предпринимателей. Предпринимательство в Советской России. Современное состояние предпринимательства </w:t>
            </w:r>
          </w:p>
        </w:tc>
        <w:tc>
          <w:tcPr>
            <w:tcW w:w="3689" w:type="dxa"/>
          </w:tcPr>
          <w:p w:rsidR="00CA72CC" w:rsidRPr="00A80C43" w:rsidRDefault="00CA72CC" w:rsidP="004F0888">
            <w:pPr>
              <w:pStyle w:val="Default"/>
              <w:rPr>
                <w:sz w:val="22"/>
                <w:szCs w:val="22"/>
              </w:rPr>
            </w:pPr>
            <w:r w:rsidRPr="00A80C43">
              <w:rPr>
                <w:sz w:val="22"/>
                <w:szCs w:val="22"/>
              </w:rPr>
              <w:t xml:space="preserve">предпринимательской деятельности» </w:t>
            </w:r>
          </w:p>
        </w:tc>
        <w:tc>
          <w:tcPr>
            <w:tcW w:w="1963" w:type="dxa"/>
          </w:tcPr>
          <w:p w:rsidR="00CA72CC" w:rsidRPr="00A80C43" w:rsidRDefault="00CA72CC" w:rsidP="004F0888">
            <w:pPr>
              <w:pStyle w:val="Default"/>
              <w:rPr>
                <w:sz w:val="22"/>
                <w:szCs w:val="22"/>
              </w:rPr>
            </w:pPr>
            <w:r w:rsidRPr="00A80C43">
              <w:rPr>
                <w:sz w:val="22"/>
                <w:szCs w:val="22"/>
              </w:rPr>
              <w:t xml:space="preserve">видеопроектора и мультимедиа техники. </w:t>
            </w:r>
          </w:p>
        </w:tc>
        <w:tc>
          <w:tcPr>
            <w:tcW w:w="1374" w:type="dxa"/>
          </w:tcPr>
          <w:p w:rsidR="00CA72CC" w:rsidRPr="00A80C43" w:rsidRDefault="00CA72CC" w:rsidP="004F0888">
            <w:pPr>
              <w:rPr>
                <w:rFonts w:ascii="Times New Roman" w:hAnsi="Times New Roman" w:cs="Times New Roman"/>
              </w:rPr>
            </w:pPr>
          </w:p>
        </w:tc>
      </w:tr>
      <w:tr w:rsidR="00CA72CC" w:rsidRPr="00A80C43" w:rsidTr="004F0888">
        <w:trPr>
          <w:trHeight w:val="683"/>
        </w:trPr>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3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Ресурсы и факторы производства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1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Ресурсы – природные, материальные, финансовые, трудовые. Факторы – земля, капитал, труд. Доходы – рента, процент, зарплата.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Конспектирование, работа с книгой, практическая работа – «необходимые ресурсы предприятия»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p>
        </w:tc>
      </w:tr>
      <w:tr w:rsidR="00CA72CC" w:rsidRPr="00A80C43" w:rsidTr="004F0888">
        <w:tc>
          <w:tcPr>
            <w:tcW w:w="439" w:type="dxa"/>
          </w:tcPr>
          <w:p w:rsidR="00CA72CC" w:rsidRPr="00A80C43" w:rsidRDefault="00CA72CC" w:rsidP="004F0888">
            <w:pPr>
              <w:rPr>
                <w:rFonts w:ascii="Times New Roman" w:hAnsi="Times New Roman" w:cs="Times New Roman"/>
              </w:rPr>
            </w:pPr>
          </w:p>
        </w:tc>
        <w:tc>
          <w:tcPr>
            <w:tcW w:w="2507" w:type="dxa"/>
          </w:tcPr>
          <w:p w:rsidR="00CA72CC" w:rsidRPr="00A80C43" w:rsidRDefault="00CA72CC" w:rsidP="004F0888">
            <w:pPr>
              <w:rPr>
                <w:rFonts w:ascii="Times New Roman" w:hAnsi="Times New Roman" w:cs="Times New Roman"/>
              </w:rPr>
            </w:pPr>
          </w:p>
        </w:tc>
        <w:tc>
          <w:tcPr>
            <w:tcW w:w="777" w:type="dxa"/>
          </w:tcPr>
          <w:p w:rsidR="00CA72CC" w:rsidRPr="00A80C43" w:rsidRDefault="00CA72CC" w:rsidP="004F0888">
            <w:pPr>
              <w:rPr>
                <w:rFonts w:ascii="Times New Roman" w:hAnsi="Times New Roman" w:cs="Times New Roman"/>
              </w:rPr>
            </w:pPr>
          </w:p>
        </w:tc>
        <w:tc>
          <w:tcPr>
            <w:tcW w:w="3811" w:type="dxa"/>
          </w:tcPr>
          <w:p w:rsidR="00CA72CC" w:rsidRPr="00A80C43" w:rsidRDefault="00CA72CC" w:rsidP="004F0888">
            <w:pPr>
              <w:rPr>
                <w:rFonts w:ascii="Times New Roman" w:hAnsi="Times New Roman" w:cs="Times New Roman"/>
              </w:rPr>
            </w:pPr>
          </w:p>
        </w:tc>
        <w:tc>
          <w:tcPr>
            <w:tcW w:w="3689" w:type="dxa"/>
          </w:tcPr>
          <w:p w:rsidR="00CA72CC" w:rsidRPr="00A80C43" w:rsidRDefault="00CA72CC" w:rsidP="004F0888">
            <w:pPr>
              <w:rPr>
                <w:rFonts w:ascii="Times New Roman" w:hAnsi="Times New Roman" w:cs="Times New Roman"/>
              </w:rPr>
            </w:pPr>
          </w:p>
        </w:tc>
        <w:tc>
          <w:tcPr>
            <w:tcW w:w="1963" w:type="dxa"/>
          </w:tcPr>
          <w:p w:rsidR="00CA72CC" w:rsidRPr="00A80C43" w:rsidRDefault="00CA72CC" w:rsidP="004F0888">
            <w:pPr>
              <w:rPr>
                <w:rFonts w:ascii="Times New Roman" w:hAnsi="Times New Roman" w:cs="Times New Roman"/>
              </w:rPr>
            </w:pPr>
          </w:p>
        </w:tc>
        <w:tc>
          <w:tcPr>
            <w:tcW w:w="1374" w:type="dxa"/>
          </w:tcPr>
          <w:p w:rsidR="00CA72CC" w:rsidRPr="00A80C43" w:rsidRDefault="00CA72CC" w:rsidP="004F0888">
            <w:pPr>
              <w:rPr>
                <w:rFonts w:ascii="Times New Roman" w:hAnsi="Times New Roman" w:cs="Times New Roman"/>
              </w:rPr>
            </w:pPr>
          </w:p>
        </w:tc>
      </w:tr>
      <w:tr w:rsidR="00CA72CC" w:rsidRPr="00A80C43" w:rsidTr="004F0888">
        <w:trPr>
          <w:trHeight w:val="683"/>
        </w:trPr>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4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Бизнес - планирование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1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Инвестиции, инвестор, </w:t>
            </w:r>
            <w:proofErr w:type="spellStart"/>
            <w:r w:rsidRPr="002F451E">
              <w:rPr>
                <w:rFonts w:ascii="Times New Roman" w:hAnsi="Times New Roman" w:cs="Times New Roman"/>
                <w:color w:val="000000"/>
              </w:rPr>
              <w:t>эммисия</w:t>
            </w:r>
            <w:proofErr w:type="spellEnd"/>
            <w:r w:rsidRPr="002F451E">
              <w:rPr>
                <w:rFonts w:ascii="Times New Roman" w:hAnsi="Times New Roman" w:cs="Times New Roman"/>
                <w:color w:val="000000"/>
              </w:rPr>
              <w:t xml:space="preserve">, бизнес-план, резюме бизнес-плана.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Конспектирование, работа с книгой, практическая работа – «Анализ бизнес-плана»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 </w:t>
            </w:r>
          </w:p>
        </w:tc>
      </w:tr>
      <w:tr w:rsidR="00CA72CC" w:rsidRPr="00A80C43" w:rsidTr="004F0888">
        <w:trPr>
          <w:trHeight w:val="833"/>
        </w:trPr>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5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Трудовой коллектив. Производительность и система оплаты труда.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1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Коллектив, коллективный договор, производительность труда, контракт, выработка, сдельная оплата труда, повременная оплата труда, договорная оплата, аккордная оплата, косвенная оплата труда.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Конспектирование, работа с книгой, практическая работа – «Анализ графика работы предприятия»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 </w:t>
            </w:r>
          </w:p>
        </w:tc>
      </w:tr>
      <w:tr w:rsidR="00CA72CC" w:rsidRPr="00A80C43" w:rsidTr="004F0888">
        <w:trPr>
          <w:trHeight w:val="760"/>
        </w:trPr>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lastRenderedPageBreak/>
              <w:t xml:space="preserve">6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Налогообложение в России.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1 </w:t>
            </w:r>
          </w:p>
        </w:tc>
        <w:tc>
          <w:tcPr>
            <w:tcW w:w="0" w:type="auto"/>
          </w:tcPr>
          <w:p w:rsidR="00CA72CC" w:rsidRPr="00A80C43"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Налог, прогрессивные налоги, пропорциональные налоги, регрессивные налоги, прямые и косвенные налоги, плательщик, юридическое лицо, физическое лицо, объект </w:t>
            </w:r>
          </w:p>
          <w:p w:rsidR="00CA72CC" w:rsidRPr="00A80C43" w:rsidRDefault="00CA72CC" w:rsidP="004F0888">
            <w:pPr>
              <w:pStyle w:val="Default"/>
              <w:rPr>
                <w:sz w:val="22"/>
                <w:szCs w:val="22"/>
              </w:rPr>
            </w:pPr>
            <w:r w:rsidRPr="00A80C43">
              <w:rPr>
                <w:sz w:val="22"/>
                <w:szCs w:val="22"/>
              </w:rPr>
              <w:t xml:space="preserve">налогообложения, федеральные налоги, республиканские налоги, местные налоги, налог на прибыль и на юридических лиц. </w:t>
            </w:r>
          </w:p>
          <w:p w:rsidR="00CA72CC" w:rsidRPr="002F451E" w:rsidRDefault="00CA72CC" w:rsidP="004F0888">
            <w:pPr>
              <w:autoSpaceDE w:val="0"/>
              <w:autoSpaceDN w:val="0"/>
              <w:adjustRightInd w:val="0"/>
              <w:rPr>
                <w:rFonts w:ascii="Times New Roman" w:hAnsi="Times New Roman" w:cs="Times New Roman"/>
                <w:color w:val="000000"/>
              </w:rPr>
            </w:pP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Конспектирование, работа с книгой, практическая работа – «</w:t>
            </w:r>
            <w:proofErr w:type="spellStart"/>
            <w:r w:rsidRPr="002F451E">
              <w:rPr>
                <w:rFonts w:ascii="Times New Roman" w:hAnsi="Times New Roman" w:cs="Times New Roman"/>
                <w:color w:val="000000"/>
              </w:rPr>
              <w:t>Расчѐт</w:t>
            </w:r>
            <w:proofErr w:type="spellEnd"/>
            <w:r w:rsidRPr="002F451E">
              <w:rPr>
                <w:rFonts w:ascii="Times New Roman" w:hAnsi="Times New Roman" w:cs="Times New Roman"/>
                <w:color w:val="000000"/>
              </w:rPr>
              <w:t xml:space="preserve"> налога на рекламу»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Книги, </w:t>
            </w:r>
            <w:r w:rsidR="00E8790B">
              <w:rPr>
                <w:rFonts w:ascii="Times New Roman" w:hAnsi="Times New Roman" w:cs="Times New Roman"/>
                <w:color w:val="000000"/>
              </w:rPr>
              <w:t xml:space="preserve"> </w:t>
            </w:r>
            <w:r w:rsidRPr="002F451E">
              <w:rPr>
                <w:rFonts w:ascii="Times New Roman" w:hAnsi="Times New Roman" w:cs="Times New Roman"/>
                <w:color w:val="000000"/>
              </w:rPr>
              <w:t xml:space="preserve">использование видеопроектора и мультимедиа техники.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 </w:t>
            </w:r>
          </w:p>
        </w:tc>
      </w:tr>
      <w:tr w:rsidR="00CA72CC" w:rsidRPr="00A80C43" w:rsidTr="004F0888">
        <w:trPr>
          <w:trHeight w:val="1543"/>
        </w:trPr>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7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Типы предприятий.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1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Индивидуально-трудовая деятельность, единоличное предприятие, семейное предприятие, общества с ограниченной ответственностью, общества с неограниченной ответственностью, полное открытое товарищество, коммандитное товарищество, корпорация, акционерное общество закрытого и открытого типа, предприятие.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Конспектирование, работа с книгой, практическая работа – «</w:t>
            </w:r>
            <w:proofErr w:type="spellStart"/>
            <w:r w:rsidRPr="002F451E">
              <w:rPr>
                <w:rFonts w:ascii="Times New Roman" w:hAnsi="Times New Roman" w:cs="Times New Roman"/>
                <w:color w:val="000000"/>
              </w:rPr>
              <w:t>Будующее</w:t>
            </w:r>
            <w:proofErr w:type="spellEnd"/>
            <w:r w:rsidRPr="002F451E">
              <w:rPr>
                <w:rFonts w:ascii="Times New Roman" w:hAnsi="Times New Roman" w:cs="Times New Roman"/>
                <w:color w:val="000000"/>
              </w:rPr>
              <w:t xml:space="preserve"> предприятие»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 </w:t>
            </w:r>
          </w:p>
        </w:tc>
      </w:tr>
      <w:tr w:rsidR="00CA72CC" w:rsidRPr="00A80C43" w:rsidTr="004F0888">
        <w:trPr>
          <w:trHeight w:val="683"/>
        </w:trPr>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8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Нормативная база предприятия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1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Предприятие, реестр, Устав, Учредительный договор, юридический адрес предприятия, </w:t>
            </w:r>
            <w:proofErr w:type="spellStart"/>
            <w:r w:rsidRPr="002F451E">
              <w:rPr>
                <w:rFonts w:ascii="Times New Roman" w:hAnsi="Times New Roman" w:cs="Times New Roman"/>
                <w:color w:val="000000"/>
              </w:rPr>
              <w:t>расчѐтный</w:t>
            </w:r>
            <w:proofErr w:type="spellEnd"/>
            <w:r w:rsidRPr="002F451E">
              <w:rPr>
                <w:rFonts w:ascii="Times New Roman" w:hAnsi="Times New Roman" w:cs="Times New Roman"/>
                <w:color w:val="000000"/>
              </w:rPr>
              <w:t xml:space="preserve"> </w:t>
            </w:r>
            <w:proofErr w:type="spellStart"/>
            <w:r w:rsidRPr="002F451E">
              <w:rPr>
                <w:rFonts w:ascii="Times New Roman" w:hAnsi="Times New Roman" w:cs="Times New Roman"/>
                <w:color w:val="000000"/>
              </w:rPr>
              <w:t>счѐт</w:t>
            </w:r>
            <w:proofErr w:type="spellEnd"/>
            <w:r w:rsidRPr="002F451E">
              <w:rPr>
                <w:rFonts w:ascii="Times New Roman" w:hAnsi="Times New Roman" w:cs="Times New Roman"/>
                <w:color w:val="000000"/>
              </w:rPr>
              <w:t xml:space="preserve"> предприятия, товарный знак предприятия.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Конспектирование, работа с книгой, практическая работа – «Товарный знак»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 </w:t>
            </w:r>
          </w:p>
        </w:tc>
      </w:tr>
      <w:tr w:rsidR="00CA72CC" w:rsidRPr="00A80C43" w:rsidTr="004F0888">
        <w:trPr>
          <w:trHeight w:val="161"/>
        </w:trPr>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9</w:t>
            </w:r>
            <w:r w:rsidRPr="002F451E">
              <w:rPr>
                <w:rFonts w:ascii="Times New Roman" w:hAnsi="Times New Roman" w:cs="Times New Roman"/>
                <w:color w:val="000000"/>
              </w:rPr>
              <w:t xml:space="preserve">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Себестоимость продукта </w:t>
            </w: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1 </w:t>
            </w:r>
          </w:p>
        </w:tc>
        <w:tc>
          <w:tcPr>
            <w:tcW w:w="0" w:type="auto"/>
          </w:tcPr>
          <w:p w:rsidR="00CA72CC" w:rsidRPr="00A80C43"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Себестоимость продукции, единица </w:t>
            </w:r>
          </w:p>
          <w:p w:rsidR="00CA72CC" w:rsidRPr="00A80C43" w:rsidRDefault="00CA72CC" w:rsidP="004F0888">
            <w:pPr>
              <w:pStyle w:val="Default"/>
              <w:rPr>
                <w:sz w:val="22"/>
                <w:szCs w:val="22"/>
              </w:rPr>
            </w:pPr>
            <w:r w:rsidRPr="00A80C43">
              <w:rPr>
                <w:sz w:val="22"/>
                <w:szCs w:val="22"/>
              </w:rPr>
              <w:t xml:space="preserve">калькуляции, калькуляция, смета, элементы затрат, статьи калькуляции, амортизация, материальные затраты </w:t>
            </w:r>
          </w:p>
          <w:p w:rsidR="00CA72CC" w:rsidRPr="002F451E" w:rsidRDefault="00CA72CC" w:rsidP="004F0888">
            <w:pPr>
              <w:autoSpaceDE w:val="0"/>
              <w:autoSpaceDN w:val="0"/>
              <w:adjustRightInd w:val="0"/>
              <w:rPr>
                <w:rFonts w:ascii="Times New Roman" w:hAnsi="Times New Roman" w:cs="Times New Roman"/>
                <w:color w:val="000000"/>
              </w:rPr>
            </w:pPr>
          </w:p>
        </w:tc>
        <w:tc>
          <w:tcPr>
            <w:tcW w:w="0" w:type="auto"/>
          </w:tcPr>
          <w:p w:rsidR="00CA72CC" w:rsidRPr="00A80C43"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Конспектирование, работа с книгой, </w:t>
            </w:r>
          </w:p>
          <w:p w:rsidR="00CA72CC" w:rsidRPr="00A80C43" w:rsidRDefault="00CA72CC" w:rsidP="004F0888">
            <w:pPr>
              <w:pStyle w:val="Default"/>
              <w:rPr>
                <w:sz w:val="22"/>
                <w:szCs w:val="22"/>
              </w:rPr>
            </w:pPr>
            <w:r w:rsidRPr="00A80C43">
              <w:rPr>
                <w:sz w:val="22"/>
                <w:szCs w:val="22"/>
              </w:rPr>
              <w:t>практическая работа – «</w:t>
            </w:r>
            <w:proofErr w:type="spellStart"/>
            <w:r w:rsidRPr="00A80C43">
              <w:rPr>
                <w:sz w:val="22"/>
                <w:szCs w:val="22"/>
              </w:rPr>
              <w:t>Себестои</w:t>
            </w:r>
            <w:proofErr w:type="spellEnd"/>
            <w:r w:rsidRPr="00A80C43">
              <w:rPr>
                <w:sz w:val="22"/>
                <w:szCs w:val="22"/>
              </w:rPr>
              <w:t xml:space="preserve">- </w:t>
            </w:r>
          </w:p>
          <w:p w:rsidR="00CA72CC" w:rsidRPr="002F451E" w:rsidRDefault="00CA72CC" w:rsidP="004F0888">
            <w:pPr>
              <w:autoSpaceDE w:val="0"/>
              <w:autoSpaceDN w:val="0"/>
              <w:adjustRightInd w:val="0"/>
              <w:rPr>
                <w:rFonts w:ascii="Times New Roman" w:hAnsi="Times New Roman" w:cs="Times New Roman"/>
                <w:color w:val="000000"/>
              </w:rPr>
            </w:pPr>
            <w:proofErr w:type="spellStart"/>
            <w:r w:rsidRPr="00A80C43">
              <w:rPr>
                <w:rFonts w:ascii="Times New Roman" w:hAnsi="Times New Roman" w:cs="Times New Roman"/>
              </w:rPr>
              <w:t>мость</w:t>
            </w:r>
            <w:proofErr w:type="spellEnd"/>
            <w:r w:rsidRPr="00A80C43">
              <w:rPr>
                <w:rFonts w:ascii="Times New Roman" w:hAnsi="Times New Roman" w:cs="Times New Roman"/>
              </w:rPr>
              <w:t xml:space="preserve"> изделия» </w:t>
            </w:r>
          </w:p>
        </w:tc>
        <w:tc>
          <w:tcPr>
            <w:tcW w:w="0" w:type="auto"/>
          </w:tcPr>
          <w:p w:rsidR="00CA72CC" w:rsidRPr="00A80C43" w:rsidRDefault="00CA72CC" w:rsidP="004F0888">
            <w:pPr>
              <w:autoSpaceDE w:val="0"/>
              <w:autoSpaceDN w:val="0"/>
              <w:adjustRightInd w:val="0"/>
              <w:rPr>
                <w:rFonts w:ascii="Times New Roman" w:hAnsi="Times New Roman" w:cs="Times New Roman"/>
                <w:color w:val="000000"/>
              </w:rPr>
            </w:pPr>
            <w:r w:rsidRPr="002F451E">
              <w:rPr>
                <w:rFonts w:ascii="Times New Roman" w:hAnsi="Times New Roman" w:cs="Times New Roman"/>
                <w:color w:val="000000"/>
              </w:rPr>
              <w:t xml:space="preserve">Книги, </w:t>
            </w:r>
          </w:p>
          <w:p w:rsidR="00CA72CC" w:rsidRPr="00A80C43" w:rsidRDefault="00CA72CC" w:rsidP="004F0888">
            <w:pPr>
              <w:pStyle w:val="Default"/>
              <w:rPr>
                <w:sz w:val="22"/>
                <w:szCs w:val="22"/>
              </w:rPr>
            </w:pPr>
            <w:r w:rsidRPr="00A80C43">
              <w:rPr>
                <w:sz w:val="22"/>
                <w:szCs w:val="22"/>
              </w:rPr>
              <w:t xml:space="preserve">использование видеопроектора и мультимедиа техники </w:t>
            </w:r>
          </w:p>
          <w:p w:rsidR="00CA72CC" w:rsidRPr="002F451E" w:rsidRDefault="00CA72CC" w:rsidP="004F0888">
            <w:pPr>
              <w:autoSpaceDE w:val="0"/>
              <w:autoSpaceDN w:val="0"/>
              <w:adjustRightInd w:val="0"/>
              <w:rPr>
                <w:rFonts w:ascii="Times New Roman" w:hAnsi="Times New Roman" w:cs="Times New Roman"/>
                <w:color w:val="000000"/>
              </w:rPr>
            </w:pPr>
          </w:p>
        </w:tc>
        <w:tc>
          <w:tcPr>
            <w:tcW w:w="0" w:type="auto"/>
          </w:tcPr>
          <w:p w:rsidR="00CA72CC" w:rsidRPr="002F451E"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983"/>
        </w:trPr>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lastRenderedPageBreak/>
              <w:t>10</w:t>
            </w:r>
            <w:r w:rsidRPr="00CF2916">
              <w:rPr>
                <w:rFonts w:ascii="Times New Roman" w:hAnsi="Times New Roman" w:cs="Times New Roman"/>
                <w:color w:val="000000"/>
              </w:rPr>
              <w:t xml:space="preserve">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Цена товаров и услуг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1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Ценообразование, стратегия низких (Умеренных, высоких) цен, базисная, договорная, закупочная, монопольная, номинальная, сметная, трансфертная, фактическая, фактурная цены. Постоянные и переменные издержки, цена покупателя и продавца.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Конспектирование, работа с книгой, практическая работа – «Оптовая, отпускная и розничная цена на товар»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983"/>
        </w:trPr>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11</w:t>
            </w:r>
            <w:r w:rsidRPr="00CF2916">
              <w:rPr>
                <w:rFonts w:ascii="Times New Roman" w:hAnsi="Times New Roman" w:cs="Times New Roman"/>
                <w:color w:val="000000"/>
              </w:rPr>
              <w:t xml:space="preserve">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Реализация товаров и услуг. Реклама.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1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Каналы продвижения, прямые каналы, косвенные каналы, уровень канала, дистрибьютер, розничная торговля, оптовая торговля, реклама, информационная функция, увещевательная функция, напоминающая функция.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Конспектирование, работа с книгой, практическая работа – «Чья реклама лучше»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 </w:t>
            </w:r>
          </w:p>
        </w:tc>
      </w:tr>
      <w:tr w:rsidR="00CA72CC" w:rsidRPr="00A80C43" w:rsidTr="004F0888">
        <w:trPr>
          <w:trHeight w:val="683"/>
        </w:trPr>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12</w:t>
            </w:r>
            <w:r w:rsidRPr="00CF2916">
              <w:rPr>
                <w:rFonts w:ascii="Times New Roman" w:hAnsi="Times New Roman" w:cs="Times New Roman"/>
                <w:color w:val="000000"/>
              </w:rPr>
              <w:t xml:space="preserve">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Предпринимательская идея.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1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Идея, инновационная идея, спрос, предложение, цена, издержки производства, амортизационные отчисления, прибыль.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Конспектирование, работа с книгой, практическая работа – «Предпринимательская идея»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 </w:t>
            </w:r>
          </w:p>
        </w:tc>
      </w:tr>
      <w:tr w:rsidR="00CA72CC" w:rsidRPr="00A80C43" w:rsidTr="004F0888">
        <w:trPr>
          <w:trHeight w:val="1133"/>
        </w:trPr>
        <w:tc>
          <w:tcPr>
            <w:tcW w:w="0" w:type="auto"/>
          </w:tcPr>
          <w:p w:rsidR="00CA72CC" w:rsidRPr="00A80C4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13</w:t>
            </w:r>
          </w:p>
          <w:p w:rsidR="00CA72CC" w:rsidRPr="00CF2916"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14</w:t>
            </w:r>
            <w:r w:rsidRPr="00CF2916">
              <w:rPr>
                <w:rFonts w:ascii="Times New Roman" w:hAnsi="Times New Roman" w:cs="Times New Roman"/>
                <w:color w:val="000000"/>
              </w:rPr>
              <w:t xml:space="preserve">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Творческий проект «</w:t>
            </w:r>
            <w:proofErr w:type="spellStart"/>
            <w:r w:rsidRPr="00CF2916">
              <w:rPr>
                <w:rFonts w:ascii="Times New Roman" w:hAnsi="Times New Roman" w:cs="Times New Roman"/>
                <w:color w:val="000000"/>
              </w:rPr>
              <w:t>Моѐ</w:t>
            </w:r>
            <w:proofErr w:type="spellEnd"/>
            <w:r w:rsidRPr="00CF2916">
              <w:rPr>
                <w:rFonts w:ascii="Times New Roman" w:hAnsi="Times New Roman" w:cs="Times New Roman"/>
                <w:color w:val="000000"/>
              </w:rPr>
              <w:t xml:space="preserve"> дело»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2</w:t>
            </w:r>
            <w:r w:rsidRPr="00CF2916">
              <w:rPr>
                <w:rFonts w:ascii="Times New Roman" w:hAnsi="Times New Roman" w:cs="Times New Roman"/>
                <w:color w:val="000000"/>
              </w:rPr>
              <w:t xml:space="preserve">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Обоснование проекта, различные формы товаров и рынки сбыта, Цели бизнес-плана. Описание предприятия. Характеристика продукции. Производственные мощности. Финансовый план. Инвестиции, инвестор, </w:t>
            </w:r>
            <w:proofErr w:type="spellStart"/>
            <w:r w:rsidRPr="00CF2916">
              <w:rPr>
                <w:rFonts w:ascii="Times New Roman" w:hAnsi="Times New Roman" w:cs="Times New Roman"/>
                <w:color w:val="000000"/>
              </w:rPr>
              <w:t>эммисия</w:t>
            </w:r>
            <w:proofErr w:type="spellEnd"/>
            <w:r w:rsidRPr="00CF2916">
              <w:rPr>
                <w:rFonts w:ascii="Times New Roman" w:hAnsi="Times New Roman" w:cs="Times New Roman"/>
                <w:color w:val="000000"/>
              </w:rPr>
              <w:t xml:space="preserve">, резюме бизнес-плана (защита проекта).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Конспектирование, работа с книгой, практическая работа – «Мой бизнес план»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 </w:t>
            </w:r>
          </w:p>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  </w:t>
            </w:r>
          </w:p>
          <w:p w:rsidR="00CA72CC" w:rsidRPr="00CF2916" w:rsidRDefault="00CA72CC" w:rsidP="004F0888">
            <w:pPr>
              <w:autoSpaceDE w:val="0"/>
              <w:autoSpaceDN w:val="0"/>
              <w:adjustRightInd w:val="0"/>
              <w:rPr>
                <w:rFonts w:ascii="Times New Roman" w:hAnsi="Times New Roman" w:cs="Times New Roman"/>
                <w:color w:val="000000"/>
              </w:rPr>
            </w:pPr>
          </w:p>
        </w:tc>
      </w:tr>
      <w:tr w:rsidR="00CA72CC" w:rsidRPr="00A80C43" w:rsidTr="004F0888">
        <w:tc>
          <w:tcPr>
            <w:tcW w:w="14560" w:type="dxa"/>
            <w:gridSpan w:val="7"/>
          </w:tcPr>
          <w:p w:rsidR="00CA72CC" w:rsidRPr="00A80C43" w:rsidRDefault="00CA72CC" w:rsidP="004F0888">
            <w:pPr>
              <w:pStyle w:val="Default"/>
              <w:jc w:val="center"/>
              <w:rPr>
                <w:sz w:val="22"/>
                <w:szCs w:val="22"/>
              </w:rPr>
            </w:pPr>
            <w:r w:rsidRPr="00A80C43">
              <w:rPr>
                <w:b/>
                <w:bCs/>
                <w:sz w:val="22"/>
                <w:szCs w:val="22"/>
              </w:rPr>
              <w:t>Имидж и этикет делового человека (6 часов)</w:t>
            </w:r>
          </w:p>
          <w:p w:rsidR="00CA72CC" w:rsidRPr="00A80C43" w:rsidRDefault="00CA72CC" w:rsidP="004F0888">
            <w:pPr>
              <w:jc w:val="center"/>
              <w:rPr>
                <w:rFonts w:ascii="Times New Roman" w:hAnsi="Times New Roman" w:cs="Times New Roman"/>
              </w:rPr>
            </w:pPr>
          </w:p>
        </w:tc>
      </w:tr>
      <w:tr w:rsidR="00CA72CC" w:rsidRPr="00A80C43" w:rsidTr="004F0888">
        <w:trPr>
          <w:trHeight w:val="683"/>
        </w:trPr>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19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Имидж офиса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1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Имидж, офис, этика, фирменный стиль.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Конспектирование, работа с книгой.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683"/>
        </w:trPr>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lastRenderedPageBreak/>
              <w:t xml:space="preserve">20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Дизайн офиса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1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Дизайнер, интерьер, композиция, мебель, цвет, окраска помещения, системы искусственного освещения, фирменный стиль.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Конспектирование, работа с книгой, практическая работа – «Эмблема фирмы»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683"/>
        </w:trPr>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21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Имидж сотрудников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1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Должностная инструкция, поза, жесты, манера сидеть, макияж.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Конспектирование, работа с книгой, практическая работа – «Внешность руководителя»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683"/>
        </w:trPr>
        <w:tc>
          <w:tcPr>
            <w:tcW w:w="0" w:type="auto"/>
            <w:tcBorders>
              <w:bottom w:val="single" w:sz="4" w:space="0" w:color="auto"/>
            </w:tcBorders>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22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Служебно-деловой этикет.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1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Этикет, деловой этикет, манера поведения, стиль отношений, доброжелательность, субординация, нейтральность, фиксированное время, визит.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Конспектирование, работа с книгой, практическая работа – «Ответное письмо»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r w:rsidRPr="00CF2916">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CF2916"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2783"/>
        </w:trPr>
        <w:tc>
          <w:tcPr>
            <w:tcW w:w="0" w:type="auto"/>
            <w:tcBorders>
              <w:bottom w:val="nil"/>
            </w:tcBorders>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2</w:t>
            </w:r>
            <w:r w:rsidRPr="00A80C43">
              <w:rPr>
                <w:rFonts w:ascii="Times New Roman" w:hAnsi="Times New Roman" w:cs="Times New Roman"/>
                <w:color w:val="000000"/>
              </w:rPr>
              <w:t>3</w:t>
            </w:r>
            <w:r w:rsidRPr="00ED4823">
              <w:rPr>
                <w:rFonts w:ascii="Times New Roman" w:hAnsi="Times New Roman" w:cs="Times New Roman"/>
                <w:color w:val="000000"/>
              </w:rPr>
              <w:t xml:space="preserve"> </w:t>
            </w:r>
          </w:p>
          <w:p w:rsidR="00CA72CC" w:rsidRPr="00ED482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24</w:t>
            </w:r>
            <w:r w:rsidRPr="00ED4823">
              <w:rPr>
                <w:rFonts w:ascii="Times New Roman" w:hAnsi="Times New Roman" w:cs="Times New Roman"/>
                <w:color w:val="000000"/>
              </w:rPr>
              <w:t xml:space="preserve"> </w:t>
            </w:r>
          </w:p>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 </w:t>
            </w:r>
          </w:p>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Творческий проект «Вывеска для офиса»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2</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Выбор тем проектов на основе потребностей и спроса на рынке товаров и услуг. Методы поиска информации об изделии и материалах. Экономическая оценка стоимости выполнения проекта. Виды проектной документации. Обоснование идеи изделия на основе маркетинговых опросов. Коллективный анализ возможностей изготовления изделий, предложенных учащимися. Выбор видов изделий. Разработка конструкции и определение деталей. Подготовка чертежа или технического рисунка. Составление учебной инструкционной карты. Изготовление деталей и контроль их размеров. Сборка и отделка изделия. Оформление проектных материалов. Презентация проекта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Обоснование идеи изделия на основе маркетинговых опросов. Коллективный анализ возможностей изготовления изделий, предложенных учащимися. Выбор видов изделий. Разработка конструкции и определение деталей. Подготовка чертежа или технического рисунка. Составление учебной инструкционной карты. Изготовление деталей и контроль их размеров. Сборка и отделка изделия. Оформление проектных материалов. Презентация проекта.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Книги, использование видеопроектора и мультимедиа техники. </w:t>
            </w:r>
          </w:p>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Образцы изделий.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 </w:t>
            </w:r>
          </w:p>
        </w:tc>
      </w:tr>
      <w:tr w:rsidR="00CA72CC" w:rsidRPr="00A80C43" w:rsidTr="004F0888">
        <w:tc>
          <w:tcPr>
            <w:tcW w:w="439" w:type="dxa"/>
            <w:tcBorders>
              <w:top w:val="nil"/>
            </w:tcBorders>
          </w:tcPr>
          <w:p w:rsidR="00CA72CC" w:rsidRPr="00A80C43" w:rsidRDefault="00CA72CC" w:rsidP="004F0888">
            <w:pPr>
              <w:rPr>
                <w:rFonts w:ascii="Times New Roman" w:hAnsi="Times New Roman" w:cs="Times New Roman"/>
              </w:rPr>
            </w:pPr>
          </w:p>
        </w:tc>
        <w:tc>
          <w:tcPr>
            <w:tcW w:w="14121" w:type="dxa"/>
            <w:gridSpan w:val="6"/>
          </w:tcPr>
          <w:p w:rsidR="00CA72CC" w:rsidRPr="00A80C43" w:rsidRDefault="00CA72CC" w:rsidP="004F0888">
            <w:pPr>
              <w:pStyle w:val="Default"/>
              <w:jc w:val="center"/>
              <w:rPr>
                <w:sz w:val="22"/>
                <w:szCs w:val="22"/>
              </w:rPr>
            </w:pPr>
            <w:r>
              <w:rPr>
                <w:b/>
                <w:bCs/>
                <w:sz w:val="22"/>
                <w:szCs w:val="22"/>
              </w:rPr>
              <w:t>Информационные технологии (10</w:t>
            </w:r>
            <w:r w:rsidRPr="00A80C43">
              <w:rPr>
                <w:b/>
                <w:bCs/>
                <w:sz w:val="22"/>
                <w:szCs w:val="22"/>
              </w:rPr>
              <w:t xml:space="preserve"> часов)</w:t>
            </w:r>
          </w:p>
          <w:p w:rsidR="00CA72CC" w:rsidRPr="00A80C43" w:rsidRDefault="00CA72CC" w:rsidP="004F0888">
            <w:pPr>
              <w:jc w:val="center"/>
              <w:rPr>
                <w:rFonts w:ascii="Times New Roman" w:hAnsi="Times New Roman" w:cs="Times New Roman"/>
              </w:rPr>
            </w:pPr>
          </w:p>
        </w:tc>
      </w:tr>
      <w:tr w:rsidR="00CA72CC" w:rsidRPr="00A80C43" w:rsidTr="004F0888">
        <w:trPr>
          <w:trHeight w:val="683"/>
        </w:trPr>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25</w:t>
            </w:r>
            <w:r w:rsidRPr="00ED4823">
              <w:rPr>
                <w:rFonts w:ascii="Times New Roman" w:hAnsi="Times New Roman" w:cs="Times New Roman"/>
                <w:color w:val="000000"/>
              </w:rPr>
              <w:t xml:space="preserve">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Техника для телефонной связи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1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Радиотелефон, автоответчик, </w:t>
            </w:r>
            <w:proofErr w:type="spellStart"/>
            <w:r w:rsidRPr="00ED4823">
              <w:rPr>
                <w:rFonts w:ascii="Times New Roman" w:hAnsi="Times New Roman" w:cs="Times New Roman"/>
                <w:color w:val="000000"/>
              </w:rPr>
              <w:t>биппер</w:t>
            </w:r>
            <w:proofErr w:type="spellEnd"/>
            <w:r w:rsidRPr="00ED4823">
              <w:rPr>
                <w:rFonts w:ascii="Times New Roman" w:hAnsi="Times New Roman" w:cs="Times New Roman"/>
                <w:color w:val="000000"/>
              </w:rPr>
              <w:t xml:space="preserve">, аналоговые и цифровые телефоны. Коммуникационные системы, офисные системы АТС, гибридные системы АТС.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Конспектирование, работа с книгой.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 </w:t>
            </w:r>
          </w:p>
        </w:tc>
      </w:tr>
      <w:tr w:rsidR="00CA72CC" w:rsidRPr="00A80C43" w:rsidTr="004F0888">
        <w:trPr>
          <w:trHeight w:val="683"/>
        </w:trPr>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26</w:t>
            </w:r>
            <w:r w:rsidRPr="00ED4823">
              <w:rPr>
                <w:rFonts w:ascii="Times New Roman" w:hAnsi="Times New Roman" w:cs="Times New Roman"/>
                <w:color w:val="000000"/>
              </w:rPr>
              <w:t xml:space="preserve">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Мобильные средства связи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Pr>
                <w:rFonts w:ascii="Times New Roman" w:hAnsi="Times New Roman" w:cs="Times New Roman"/>
                <w:color w:val="000000"/>
              </w:rPr>
              <w:t>2</w:t>
            </w:r>
            <w:r w:rsidRPr="00ED4823">
              <w:rPr>
                <w:rFonts w:ascii="Times New Roman" w:hAnsi="Times New Roman" w:cs="Times New Roman"/>
                <w:color w:val="000000"/>
              </w:rPr>
              <w:t xml:space="preserve">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Пейджер, роуминг, сотовый телефон,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Практическая работа «Радиотелефонная связь»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833"/>
        </w:trPr>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27</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Печатающие устройства к компьютеру.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Pr>
                <w:rFonts w:ascii="Times New Roman" w:hAnsi="Times New Roman" w:cs="Times New Roman"/>
                <w:color w:val="000000"/>
              </w:rPr>
              <w:t>2</w:t>
            </w:r>
            <w:r w:rsidRPr="00ED4823">
              <w:rPr>
                <w:rFonts w:ascii="Times New Roman" w:hAnsi="Times New Roman" w:cs="Times New Roman"/>
                <w:color w:val="000000"/>
              </w:rPr>
              <w:t xml:space="preserve">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Матричные, струйные, лазерные принтеры, разрешение </w:t>
            </w:r>
            <w:proofErr w:type="spellStart"/>
            <w:proofErr w:type="gramStart"/>
            <w:r w:rsidRPr="00ED4823">
              <w:rPr>
                <w:rFonts w:ascii="Times New Roman" w:hAnsi="Times New Roman" w:cs="Times New Roman"/>
                <w:color w:val="000000"/>
              </w:rPr>
              <w:t>dpi</w:t>
            </w:r>
            <w:proofErr w:type="spellEnd"/>
            <w:r w:rsidRPr="00ED4823">
              <w:rPr>
                <w:rFonts w:ascii="Times New Roman" w:hAnsi="Times New Roman" w:cs="Times New Roman"/>
                <w:color w:val="000000"/>
              </w:rPr>
              <w:t xml:space="preserve"> ,</w:t>
            </w:r>
            <w:proofErr w:type="gramEnd"/>
            <w:r w:rsidRPr="00ED4823">
              <w:rPr>
                <w:rFonts w:ascii="Times New Roman" w:hAnsi="Times New Roman" w:cs="Times New Roman"/>
                <w:color w:val="000000"/>
              </w:rPr>
              <w:t xml:space="preserve"> картридж, тонер, графопостроитель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Практическая работа «Периферийное компьютерное оборудование»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Книги, использование видеопроектора и мультимедиа техники и компьютера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833"/>
        </w:trPr>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28</w:t>
            </w:r>
            <w:r w:rsidRPr="00ED4823">
              <w:rPr>
                <w:rFonts w:ascii="Times New Roman" w:hAnsi="Times New Roman" w:cs="Times New Roman"/>
                <w:color w:val="000000"/>
              </w:rPr>
              <w:t xml:space="preserve">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Сетевые коммуникации на основе компьютерной техники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1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Компьютерные сети, локальные и глобальные сети, телекоммуникации, сервер, клиент, рабочая станция.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Практическая работа «Соединение компьютеров в сеть»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Книги, использование видеопроектора и мультимедиа техники и компьютера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833"/>
        </w:trPr>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29</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Всемирная компьютерная сеть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Pr>
                <w:rFonts w:ascii="Times New Roman" w:hAnsi="Times New Roman" w:cs="Times New Roman"/>
                <w:color w:val="000000"/>
              </w:rPr>
              <w:t>2</w:t>
            </w:r>
            <w:r w:rsidRPr="00ED4823">
              <w:rPr>
                <w:rFonts w:ascii="Times New Roman" w:hAnsi="Times New Roman" w:cs="Times New Roman"/>
                <w:color w:val="000000"/>
              </w:rPr>
              <w:t xml:space="preserve">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Интернет, домен, электронная почта, телеконференция, WWW, гипертекст, провайдер.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Практическая работа «Ресурсы интернет»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Книги, использование видеопроектора и мультимедиа техники и компьютера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p>
        </w:tc>
      </w:tr>
      <w:tr w:rsidR="00CA72CC" w:rsidRPr="00A80C43" w:rsidTr="004F0888">
        <w:trPr>
          <w:trHeight w:val="310"/>
        </w:trPr>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30</w:t>
            </w:r>
            <w:r w:rsidRPr="00ED4823">
              <w:rPr>
                <w:rFonts w:ascii="Times New Roman" w:hAnsi="Times New Roman" w:cs="Times New Roman"/>
                <w:color w:val="000000"/>
              </w:rPr>
              <w:t xml:space="preserve">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Компьютерная сеть в предпринимательстве. </w:t>
            </w: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Pr>
                <w:rFonts w:ascii="Times New Roman" w:hAnsi="Times New Roman" w:cs="Times New Roman"/>
                <w:color w:val="000000"/>
              </w:rPr>
              <w:t>2</w:t>
            </w:r>
            <w:r w:rsidRPr="00ED4823">
              <w:rPr>
                <w:rFonts w:ascii="Times New Roman" w:hAnsi="Times New Roman" w:cs="Times New Roman"/>
                <w:color w:val="000000"/>
              </w:rPr>
              <w:t xml:space="preserve"> </w:t>
            </w:r>
          </w:p>
        </w:tc>
        <w:tc>
          <w:tcPr>
            <w:tcW w:w="0" w:type="auto"/>
          </w:tcPr>
          <w:p w:rsidR="00CA72CC" w:rsidRPr="00A80C4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Интернет, домен, электронная почта, телеконференция, WWW, гипертекст, </w:t>
            </w:r>
          </w:p>
          <w:p w:rsidR="00CA72CC" w:rsidRPr="00A80C43" w:rsidRDefault="00CA72CC" w:rsidP="004F0888">
            <w:pPr>
              <w:pStyle w:val="Default"/>
              <w:rPr>
                <w:sz w:val="22"/>
                <w:szCs w:val="22"/>
              </w:rPr>
            </w:pPr>
            <w:r w:rsidRPr="00A80C43">
              <w:rPr>
                <w:sz w:val="22"/>
                <w:szCs w:val="22"/>
              </w:rPr>
              <w:t xml:space="preserve">провайдер. </w:t>
            </w:r>
          </w:p>
          <w:p w:rsidR="00CA72CC" w:rsidRPr="00ED4823" w:rsidRDefault="00CA72CC" w:rsidP="004F0888">
            <w:pPr>
              <w:autoSpaceDE w:val="0"/>
              <w:autoSpaceDN w:val="0"/>
              <w:adjustRightInd w:val="0"/>
              <w:rPr>
                <w:rFonts w:ascii="Times New Roman" w:hAnsi="Times New Roman" w:cs="Times New Roman"/>
                <w:color w:val="000000"/>
              </w:rPr>
            </w:pP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Практическая работа «Ресурсы интернет» </w:t>
            </w:r>
          </w:p>
        </w:tc>
        <w:tc>
          <w:tcPr>
            <w:tcW w:w="0" w:type="auto"/>
          </w:tcPr>
          <w:p w:rsidR="00CA72CC" w:rsidRPr="00A80C43" w:rsidRDefault="00CA72CC" w:rsidP="004F0888">
            <w:pPr>
              <w:autoSpaceDE w:val="0"/>
              <w:autoSpaceDN w:val="0"/>
              <w:adjustRightInd w:val="0"/>
              <w:rPr>
                <w:rFonts w:ascii="Times New Roman" w:hAnsi="Times New Roman" w:cs="Times New Roman"/>
                <w:color w:val="000000"/>
              </w:rPr>
            </w:pPr>
            <w:r w:rsidRPr="00ED4823">
              <w:rPr>
                <w:rFonts w:ascii="Times New Roman" w:hAnsi="Times New Roman" w:cs="Times New Roman"/>
                <w:color w:val="000000"/>
              </w:rPr>
              <w:t xml:space="preserve">Книги, использование </w:t>
            </w:r>
          </w:p>
          <w:p w:rsidR="00CA72CC" w:rsidRPr="00A80C43" w:rsidRDefault="00CA72CC" w:rsidP="004F0888">
            <w:pPr>
              <w:pStyle w:val="Default"/>
              <w:rPr>
                <w:sz w:val="22"/>
                <w:szCs w:val="22"/>
              </w:rPr>
            </w:pPr>
            <w:r w:rsidRPr="00A80C43">
              <w:rPr>
                <w:sz w:val="22"/>
                <w:szCs w:val="22"/>
              </w:rPr>
              <w:t xml:space="preserve">видеопроектора и мультимедиа техники и компьютера </w:t>
            </w:r>
          </w:p>
          <w:p w:rsidR="00CA72CC" w:rsidRPr="00ED4823" w:rsidRDefault="00CA72CC" w:rsidP="004F0888">
            <w:pPr>
              <w:autoSpaceDE w:val="0"/>
              <w:autoSpaceDN w:val="0"/>
              <w:adjustRightInd w:val="0"/>
              <w:rPr>
                <w:rFonts w:ascii="Times New Roman" w:hAnsi="Times New Roman" w:cs="Times New Roman"/>
                <w:color w:val="000000"/>
              </w:rPr>
            </w:pPr>
          </w:p>
        </w:tc>
        <w:tc>
          <w:tcPr>
            <w:tcW w:w="0" w:type="auto"/>
          </w:tcPr>
          <w:p w:rsidR="00CA72CC" w:rsidRPr="00ED4823" w:rsidRDefault="00CA72CC" w:rsidP="004F0888">
            <w:pPr>
              <w:autoSpaceDE w:val="0"/>
              <w:autoSpaceDN w:val="0"/>
              <w:adjustRightInd w:val="0"/>
              <w:rPr>
                <w:rFonts w:ascii="Times New Roman" w:hAnsi="Times New Roman" w:cs="Times New Roman"/>
                <w:color w:val="000000"/>
              </w:rPr>
            </w:pPr>
          </w:p>
        </w:tc>
      </w:tr>
      <w:tr w:rsidR="00CA72CC" w:rsidRPr="00A80C43" w:rsidTr="004F0888">
        <w:tc>
          <w:tcPr>
            <w:tcW w:w="14560" w:type="dxa"/>
            <w:gridSpan w:val="7"/>
          </w:tcPr>
          <w:p w:rsidR="00CA72CC" w:rsidRPr="00A80C43" w:rsidRDefault="00CA72CC" w:rsidP="004F0888">
            <w:pPr>
              <w:jc w:val="center"/>
              <w:rPr>
                <w:rFonts w:ascii="Times New Roman" w:hAnsi="Times New Roman" w:cs="Times New Roman"/>
              </w:rPr>
            </w:pPr>
            <w:r w:rsidRPr="00A80C43">
              <w:rPr>
                <w:rFonts w:ascii="Times New Roman" w:hAnsi="Times New Roman" w:cs="Times New Roman"/>
                <w:b/>
              </w:rPr>
              <w:t>Основы художественного проектирования (4 часа)</w:t>
            </w:r>
          </w:p>
        </w:tc>
      </w:tr>
      <w:tr w:rsidR="00CA72CC" w:rsidRPr="00A80C43" w:rsidTr="004F0888">
        <w:tc>
          <w:tcPr>
            <w:tcW w:w="439" w:type="dxa"/>
          </w:tcPr>
          <w:p w:rsidR="00CA72CC" w:rsidRPr="00A80C43" w:rsidRDefault="00CA72CC" w:rsidP="004F0888">
            <w:pPr>
              <w:rPr>
                <w:rFonts w:ascii="Times New Roman" w:hAnsi="Times New Roman" w:cs="Times New Roman"/>
              </w:rPr>
            </w:pPr>
          </w:p>
        </w:tc>
        <w:tc>
          <w:tcPr>
            <w:tcW w:w="2507" w:type="dxa"/>
          </w:tcPr>
          <w:p w:rsidR="00CA72CC" w:rsidRPr="00A80C43" w:rsidRDefault="00CA72CC" w:rsidP="004F0888">
            <w:pPr>
              <w:rPr>
                <w:rFonts w:ascii="Times New Roman" w:hAnsi="Times New Roman" w:cs="Times New Roman"/>
              </w:rPr>
            </w:pPr>
          </w:p>
        </w:tc>
        <w:tc>
          <w:tcPr>
            <w:tcW w:w="777" w:type="dxa"/>
          </w:tcPr>
          <w:p w:rsidR="00CA72CC" w:rsidRPr="00A80C43" w:rsidRDefault="00CA72CC" w:rsidP="004F0888">
            <w:pPr>
              <w:rPr>
                <w:rFonts w:ascii="Times New Roman" w:hAnsi="Times New Roman" w:cs="Times New Roman"/>
              </w:rPr>
            </w:pPr>
          </w:p>
        </w:tc>
        <w:tc>
          <w:tcPr>
            <w:tcW w:w="3811" w:type="dxa"/>
          </w:tcPr>
          <w:p w:rsidR="00CA72CC" w:rsidRPr="00A80C43" w:rsidRDefault="00CA72CC" w:rsidP="004F0888">
            <w:pPr>
              <w:rPr>
                <w:rFonts w:ascii="Times New Roman" w:hAnsi="Times New Roman" w:cs="Times New Roman"/>
              </w:rPr>
            </w:pPr>
          </w:p>
        </w:tc>
        <w:tc>
          <w:tcPr>
            <w:tcW w:w="3689" w:type="dxa"/>
          </w:tcPr>
          <w:p w:rsidR="00CA72CC" w:rsidRPr="00A80C43" w:rsidRDefault="00CA72CC" w:rsidP="004F0888">
            <w:pPr>
              <w:rPr>
                <w:rFonts w:ascii="Times New Roman" w:hAnsi="Times New Roman" w:cs="Times New Roman"/>
              </w:rPr>
            </w:pPr>
          </w:p>
        </w:tc>
        <w:tc>
          <w:tcPr>
            <w:tcW w:w="1963" w:type="dxa"/>
          </w:tcPr>
          <w:p w:rsidR="00CA72CC" w:rsidRPr="00A80C43" w:rsidRDefault="00CA72CC" w:rsidP="004F0888">
            <w:pPr>
              <w:rPr>
                <w:rFonts w:ascii="Times New Roman" w:hAnsi="Times New Roman" w:cs="Times New Roman"/>
              </w:rPr>
            </w:pPr>
          </w:p>
        </w:tc>
        <w:tc>
          <w:tcPr>
            <w:tcW w:w="1374" w:type="dxa"/>
          </w:tcPr>
          <w:p w:rsidR="00CA72CC" w:rsidRPr="00A80C43" w:rsidRDefault="00CA72CC" w:rsidP="004F0888">
            <w:pPr>
              <w:rPr>
                <w:rFonts w:ascii="Times New Roman" w:hAnsi="Times New Roman" w:cs="Times New Roman"/>
              </w:rPr>
            </w:pPr>
          </w:p>
        </w:tc>
      </w:tr>
      <w:tr w:rsidR="00CA72CC" w:rsidRPr="00752748" w:rsidTr="004F0888">
        <w:trPr>
          <w:trHeight w:val="1388"/>
        </w:trPr>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31</w:t>
            </w:r>
            <w:r w:rsidRPr="00752748">
              <w:rPr>
                <w:rFonts w:ascii="Times New Roman" w:hAnsi="Times New Roman" w:cs="Times New Roman"/>
                <w:color w:val="000000"/>
              </w:rPr>
              <w:t xml:space="preserve">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Понятие об основах проектирования.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1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Законы художественного конструирования, дизайн, дизайнер, экспертиза изделий.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Практическая работа </w:t>
            </w:r>
            <w:proofErr w:type="gramStart"/>
            <w:r w:rsidRPr="00752748">
              <w:rPr>
                <w:rFonts w:ascii="Times New Roman" w:hAnsi="Times New Roman" w:cs="Times New Roman"/>
                <w:color w:val="000000"/>
              </w:rPr>
              <w:t>« Экспертиза</w:t>
            </w:r>
            <w:proofErr w:type="gramEnd"/>
            <w:r w:rsidRPr="00752748">
              <w:rPr>
                <w:rFonts w:ascii="Times New Roman" w:hAnsi="Times New Roman" w:cs="Times New Roman"/>
                <w:color w:val="000000"/>
              </w:rPr>
              <w:t xml:space="preserve"> и оценка изделий".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Книги, использование видеопроектора и мультимедиа техники и компьютер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p>
        </w:tc>
      </w:tr>
      <w:tr w:rsidR="00CA72CC" w:rsidRPr="00752748" w:rsidTr="004F0888">
        <w:trPr>
          <w:trHeight w:val="683"/>
        </w:trPr>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32</w:t>
            </w:r>
            <w:r w:rsidRPr="00752748">
              <w:rPr>
                <w:rFonts w:ascii="Times New Roman" w:hAnsi="Times New Roman" w:cs="Times New Roman"/>
                <w:color w:val="000000"/>
              </w:rPr>
              <w:t xml:space="preserve">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Алгоритм дизайна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1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Алгоритм дизайна, системный подход, дизайнерский проект.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Конспектирование, работа с книгой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p>
        </w:tc>
      </w:tr>
      <w:tr w:rsidR="00CA72CC" w:rsidRPr="00752748" w:rsidTr="004F0888">
        <w:trPr>
          <w:trHeight w:val="683"/>
        </w:trPr>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33</w:t>
            </w:r>
            <w:r w:rsidRPr="00752748">
              <w:rPr>
                <w:rFonts w:ascii="Times New Roman" w:hAnsi="Times New Roman" w:cs="Times New Roman"/>
                <w:color w:val="000000"/>
              </w:rPr>
              <w:t xml:space="preserve">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Создание банка идей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1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Идея, генерирование идей, дизайн, образ будущего изделия, </w:t>
            </w:r>
            <w:proofErr w:type="spellStart"/>
            <w:r w:rsidRPr="00752748">
              <w:rPr>
                <w:rFonts w:ascii="Times New Roman" w:hAnsi="Times New Roman" w:cs="Times New Roman"/>
                <w:color w:val="000000"/>
              </w:rPr>
              <w:t>клаузура</w:t>
            </w:r>
            <w:proofErr w:type="spellEnd"/>
            <w:r w:rsidRPr="00752748">
              <w:rPr>
                <w:rFonts w:ascii="Times New Roman" w:hAnsi="Times New Roman" w:cs="Times New Roman"/>
                <w:color w:val="000000"/>
              </w:rPr>
              <w:t xml:space="preserve">.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Конспектирование, работа с книгой.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p>
        </w:tc>
      </w:tr>
      <w:tr w:rsidR="00CA72CC" w:rsidRPr="00752748" w:rsidTr="004F0888">
        <w:trPr>
          <w:trHeight w:val="683"/>
        </w:trPr>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A80C43">
              <w:rPr>
                <w:rFonts w:ascii="Times New Roman" w:hAnsi="Times New Roman" w:cs="Times New Roman"/>
                <w:color w:val="000000"/>
              </w:rPr>
              <w:t>34</w:t>
            </w:r>
            <w:r w:rsidRPr="00752748">
              <w:rPr>
                <w:rFonts w:ascii="Times New Roman" w:hAnsi="Times New Roman" w:cs="Times New Roman"/>
                <w:color w:val="000000"/>
              </w:rPr>
              <w:t xml:space="preserve">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Потребности изменяют изделия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1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Потребности, предметная среда, ансамбль современных предметов, сферы усовершенствования, </w:t>
            </w:r>
            <w:proofErr w:type="spellStart"/>
            <w:r w:rsidRPr="00752748">
              <w:rPr>
                <w:rFonts w:ascii="Times New Roman" w:hAnsi="Times New Roman" w:cs="Times New Roman"/>
                <w:color w:val="000000"/>
              </w:rPr>
              <w:t>стайлинг</w:t>
            </w:r>
            <w:proofErr w:type="spellEnd"/>
            <w:r w:rsidRPr="00752748">
              <w:rPr>
                <w:rFonts w:ascii="Times New Roman" w:hAnsi="Times New Roman" w:cs="Times New Roman"/>
                <w:color w:val="000000"/>
              </w:rPr>
              <w:t xml:space="preserve">.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Практическая работа </w:t>
            </w:r>
            <w:proofErr w:type="gramStart"/>
            <w:r w:rsidRPr="00752748">
              <w:rPr>
                <w:rFonts w:ascii="Times New Roman" w:hAnsi="Times New Roman" w:cs="Times New Roman"/>
                <w:color w:val="000000"/>
              </w:rPr>
              <w:t>« Вектор</w:t>
            </w:r>
            <w:proofErr w:type="gramEnd"/>
            <w:r w:rsidRPr="00752748">
              <w:rPr>
                <w:rFonts w:ascii="Times New Roman" w:hAnsi="Times New Roman" w:cs="Times New Roman"/>
                <w:color w:val="000000"/>
              </w:rPr>
              <w:t xml:space="preserve"> успеха".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Книги, использование видеопроектора и мультимедиа техники. </w:t>
            </w:r>
          </w:p>
        </w:tc>
        <w:tc>
          <w:tcPr>
            <w:tcW w:w="0" w:type="auto"/>
          </w:tcPr>
          <w:p w:rsidR="00CA72CC" w:rsidRPr="00752748" w:rsidRDefault="00CA72CC" w:rsidP="004F0888">
            <w:pPr>
              <w:autoSpaceDE w:val="0"/>
              <w:autoSpaceDN w:val="0"/>
              <w:adjustRightInd w:val="0"/>
              <w:rPr>
                <w:rFonts w:ascii="Times New Roman" w:hAnsi="Times New Roman" w:cs="Times New Roman"/>
                <w:color w:val="000000"/>
              </w:rPr>
            </w:pPr>
            <w:r w:rsidRPr="00752748">
              <w:rPr>
                <w:rFonts w:ascii="Times New Roman" w:hAnsi="Times New Roman" w:cs="Times New Roman"/>
                <w:color w:val="000000"/>
              </w:rPr>
              <w:t xml:space="preserve"> </w:t>
            </w:r>
          </w:p>
        </w:tc>
      </w:tr>
      <w:tr w:rsidR="00262D19" w:rsidRPr="00752748" w:rsidTr="004F0888">
        <w:trPr>
          <w:trHeight w:val="683"/>
        </w:trPr>
        <w:tc>
          <w:tcPr>
            <w:tcW w:w="0" w:type="auto"/>
          </w:tcPr>
          <w:p w:rsidR="00262D19" w:rsidRPr="00A80C43" w:rsidRDefault="00262D19" w:rsidP="004F0888">
            <w:pPr>
              <w:autoSpaceDE w:val="0"/>
              <w:autoSpaceDN w:val="0"/>
              <w:adjustRightInd w:val="0"/>
              <w:rPr>
                <w:rFonts w:ascii="Times New Roman" w:hAnsi="Times New Roman" w:cs="Times New Roman"/>
                <w:color w:val="000000"/>
              </w:rPr>
            </w:pPr>
          </w:p>
        </w:tc>
        <w:tc>
          <w:tcPr>
            <w:tcW w:w="0" w:type="auto"/>
          </w:tcPr>
          <w:p w:rsidR="00262D19" w:rsidRPr="00752748" w:rsidRDefault="00262D19" w:rsidP="004F0888">
            <w:pPr>
              <w:autoSpaceDE w:val="0"/>
              <w:autoSpaceDN w:val="0"/>
              <w:adjustRightInd w:val="0"/>
              <w:rPr>
                <w:rFonts w:ascii="Times New Roman" w:hAnsi="Times New Roman" w:cs="Times New Roman"/>
                <w:color w:val="000000"/>
              </w:rPr>
            </w:pPr>
            <w:r>
              <w:rPr>
                <w:rFonts w:ascii="Times New Roman" w:hAnsi="Times New Roman" w:cs="Times New Roman"/>
                <w:color w:val="000000"/>
              </w:rPr>
              <w:t>Итого за год</w:t>
            </w:r>
          </w:p>
        </w:tc>
        <w:tc>
          <w:tcPr>
            <w:tcW w:w="0" w:type="auto"/>
          </w:tcPr>
          <w:p w:rsidR="00262D19" w:rsidRPr="00752748" w:rsidRDefault="00262D19" w:rsidP="004F0888">
            <w:pPr>
              <w:autoSpaceDE w:val="0"/>
              <w:autoSpaceDN w:val="0"/>
              <w:adjustRightInd w:val="0"/>
              <w:rPr>
                <w:rFonts w:ascii="Times New Roman" w:hAnsi="Times New Roman" w:cs="Times New Roman"/>
                <w:color w:val="000000"/>
              </w:rPr>
            </w:pPr>
            <w:r>
              <w:rPr>
                <w:rFonts w:ascii="Times New Roman" w:hAnsi="Times New Roman" w:cs="Times New Roman"/>
                <w:color w:val="000000"/>
              </w:rPr>
              <w:t>34</w:t>
            </w:r>
          </w:p>
        </w:tc>
        <w:tc>
          <w:tcPr>
            <w:tcW w:w="0" w:type="auto"/>
          </w:tcPr>
          <w:p w:rsidR="00262D19" w:rsidRPr="00752748" w:rsidRDefault="00262D19" w:rsidP="004F0888">
            <w:pPr>
              <w:autoSpaceDE w:val="0"/>
              <w:autoSpaceDN w:val="0"/>
              <w:adjustRightInd w:val="0"/>
              <w:rPr>
                <w:rFonts w:ascii="Times New Roman" w:hAnsi="Times New Roman" w:cs="Times New Roman"/>
                <w:color w:val="000000"/>
              </w:rPr>
            </w:pPr>
          </w:p>
        </w:tc>
        <w:tc>
          <w:tcPr>
            <w:tcW w:w="0" w:type="auto"/>
          </w:tcPr>
          <w:p w:rsidR="00262D19" w:rsidRPr="00752748" w:rsidRDefault="00262D19" w:rsidP="004F0888">
            <w:pPr>
              <w:autoSpaceDE w:val="0"/>
              <w:autoSpaceDN w:val="0"/>
              <w:adjustRightInd w:val="0"/>
              <w:rPr>
                <w:rFonts w:ascii="Times New Roman" w:hAnsi="Times New Roman" w:cs="Times New Roman"/>
                <w:color w:val="000000"/>
              </w:rPr>
            </w:pPr>
          </w:p>
        </w:tc>
        <w:tc>
          <w:tcPr>
            <w:tcW w:w="0" w:type="auto"/>
          </w:tcPr>
          <w:p w:rsidR="00262D19" w:rsidRPr="00752748" w:rsidRDefault="00262D19" w:rsidP="004F0888">
            <w:pPr>
              <w:autoSpaceDE w:val="0"/>
              <w:autoSpaceDN w:val="0"/>
              <w:adjustRightInd w:val="0"/>
              <w:rPr>
                <w:rFonts w:ascii="Times New Roman" w:hAnsi="Times New Roman" w:cs="Times New Roman"/>
                <w:color w:val="000000"/>
              </w:rPr>
            </w:pPr>
          </w:p>
        </w:tc>
        <w:tc>
          <w:tcPr>
            <w:tcW w:w="0" w:type="auto"/>
          </w:tcPr>
          <w:p w:rsidR="00262D19" w:rsidRPr="00752748" w:rsidRDefault="00262D19" w:rsidP="004F0888">
            <w:pPr>
              <w:autoSpaceDE w:val="0"/>
              <w:autoSpaceDN w:val="0"/>
              <w:adjustRightInd w:val="0"/>
              <w:rPr>
                <w:rFonts w:ascii="Times New Roman" w:hAnsi="Times New Roman" w:cs="Times New Roman"/>
                <w:color w:val="000000"/>
              </w:rPr>
            </w:pPr>
          </w:p>
        </w:tc>
      </w:tr>
    </w:tbl>
    <w:p w:rsidR="006E51B1" w:rsidRDefault="006E51B1"/>
    <w:sectPr w:rsidR="006E51B1" w:rsidSect="00480BD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04869"/>
    <w:multiLevelType w:val="hybridMultilevel"/>
    <w:tmpl w:val="1CB260F0"/>
    <w:lvl w:ilvl="0" w:tplc="355672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C6650DF"/>
    <w:multiLevelType w:val="hybridMultilevel"/>
    <w:tmpl w:val="960CEF52"/>
    <w:lvl w:ilvl="0" w:tplc="BA10A45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D9"/>
    <w:rsid w:val="000B1B4A"/>
    <w:rsid w:val="00262D19"/>
    <w:rsid w:val="002F451E"/>
    <w:rsid w:val="00480BD9"/>
    <w:rsid w:val="006E51B1"/>
    <w:rsid w:val="00752748"/>
    <w:rsid w:val="00A80C43"/>
    <w:rsid w:val="00AD30F0"/>
    <w:rsid w:val="00B219FA"/>
    <w:rsid w:val="00C314DD"/>
    <w:rsid w:val="00CA72CC"/>
    <w:rsid w:val="00CF2916"/>
    <w:rsid w:val="00D724CF"/>
    <w:rsid w:val="00E46CA4"/>
    <w:rsid w:val="00E8790B"/>
    <w:rsid w:val="00ED4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D1479-7BAC-4D88-B2A4-9FA1C226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0BD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480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0C4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0C43"/>
    <w:rPr>
      <w:rFonts w:ascii="Segoe UI" w:hAnsi="Segoe UI" w:cs="Segoe UI"/>
      <w:sz w:val="18"/>
      <w:szCs w:val="18"/>
    </w:rPr>
  </w:style>
  <w:style w:type="paragraph" w:styleId="a6">
    <w:name w:val="List Paragraph"/>
    <w:basedOn w:val="a"/>
    <w:uiPriority w:val="34"/>
    <w:qFormat/>
    <w:rsid w:val="00E46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D925E-0EA0-4F05-9138-EE5CAA28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2507</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2016-09-14T10:30:00Z</cp:lastPrinted>
  <dcterms:created xsi:type="dcterms:W3CDTF">2014-09-01T08:20:00Z</dcterms:created>
  <dcterms:modified xsi:type="dcterms:W3CDTF">2016-09-14T10:31:00Z</dcterms:modified>
</cp:coreProperties>
</file>