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30" w:rsidRDefault="00C30830" w:rsidP="00C3083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Филиал МАОУ «Беркутская СОШ»</w:t>
      </w:r>
    </w:p>
    <w:p w:rsidR="00C30830" w:rsidRDefault="00C30830" w:rsidP="00C30830">
      <w:pPr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C30830" w:rsidRDefault="00C30830" w:rsidP="00C30830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C30830" w:rsidRDefault="00C30830" w:rsidP="00C30830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Фактический адрес:</w:t>
      </w:r>
      <w:r>
        <w:t xml:space="preserve"> </w:t>
      </w:r>
      <w:r>
        <w:rPr>
          <w:sz w:val="18"/>
          <w:szCs w:val="18"/>
        </w:rPr>
        <w:t>Тюменская область, Ялуторовский район, с. Зиново, пер. Школьный, 2.</w:t>
      </w:r>
    </w:p>
    <w:p w:rsidR="00C30830" w:rsidRDefault="00C935C3" w:rsidP="00C30830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  <w:hyperlink r:id="rId5" w:history="1">
        <w:r w:rsidR="00C30830">
          <w:rPr>
            <w:rStyle w:val="a3"/>
            <w:sz w:val="18"/>
            <w:szCs w:val="18"/>
          </w:rPr>
          <w:t>zinovo@mail.ru</w:t>
        </w:r>
      </w:hyperlink>
      <w:r w:rsidR="00C30830">
        <w:rPr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C30830" w:rsidRPr="00C30830" w:rsidRDefault="00C30830" w:rsidP="00C30830">
      <w:pPr>
        <w:ind w:left="9912"/>
        <w:rPr>
          <w:sz w:val="6"/>
          <w:szCs w:val="6"/>
        </w:rPr>
      </w:pPr>
    </w:p>
    <w:p w:rsidR="00C30830" w:rsidRDefault="00C30830" w:rsidP="00C30830">
      <w:pPr>
        <w:ind w:left="9912"/>
        <w:rPr>
          <w:sz w:val="21"/>
          <w:szCs w:val="21"/>
        </w:rPr>
      </w:pPr>
      <w:r>
        <w:rPr>
          <w:sz w:val="21"/>
          <w:szCs w:val="21"/>
        </w:rPr>
        <w:t>Утверждаю.</w:t>
      </w:r>
    </w:p>
    <w:p w:rsidR="00C30830" w:rsidRDefault="00C30830" w:rsidP="00C30830">
      <w:pPr>
        <w:ind w:left="9912"/>
        <w:rPr>
          <w:sz w:val="21"/>
          <w:szCs w:val="21"/>
        </w:rPr>
      </w:pPr>
      <w:r>
        <w:rPr>
          <w:sz w:val="21"/>
          <w:szCs w:val="21"/>
        </w:rPr>
        <w:t>Директор филиала МАОУ «Беркутская СОШ»</w:t>
      </w:r>
    </w:p>
    <w:p w:rsidR="00C30830" w:rsidRDefault="00C30830" w:rsidP="00C30830">
      <w:pPr>
        <w:ind w:left="9912"/>
        <w:rPr>
          <w:sz w:val="21"/>
          <w:szCs w:val="21"/>
        </w:rPr>
      </w:pPr>
      <w:r>
        <w:rPr>
          <w:sz w:val="21"/>
          <w:szCs w:val="21"/>
        </w:rPr>
        <w:t>«Зиновская СОШ»: ________ Л.В. Воробьёва</w:t>
      </w:r>
    </w:p>
    <w:p w:rsidR="00C30830" w:rsidRPr="00C30830" w:rsidRDefault="00C30830" w:rsidP="00C30830">
      <w:pPr>
        <w:pStyle w:val="1"/>
        <w:rPr>
          <w:szCs w:val="28"/>
        </w:rPr>
      </w:pPr>
      <w:r w:rsidRPr="00C30830">
        <w:rPr>
          <w:szCs w:val="28"/>
        </w:rPr>
        <w:t xml:space="preserve">Расписание занятий дополнительного образования в филиале МАОУ «Беркутская СОШ» «Зиновская СОШ» </w:t>
      </w:r>
    </w:p>
    <w:p w:rsidR="00C30830" w:rsidRPr="00C30830" w:rsidRDefault="00C30830" w:rsidP="00C30830">
      <w:pPr>
        <w:pStyle w:val="1"/>
        <w:rPr>
          <w:sz w:val="24"/>
          <w:szCs w:val="24"/>
        </w:rPr>
      </w:pPr>
      <w:r w:rsidRPr="00C30830">
        <w:rPr>
          <w:szCs w:val="28"/>
        </w:rPr>
        <w:t>на 201</w:t>
      </w:r>
      <w:r w:rsidR="006608CF">
        <w:rPr>
          <w:szCs w:val="28"/>
        </w:rPr>
        <w:t>8</w:t>
      </w:r>
      <w:r w:rsidRPr="00C30830">
        <w:rPr>
          <w:szCs w:val="28"/>
        </w:rPr>
        <w:t xml:space="preserve"> – 201</w:t>
      </w:r>
      <w:r w:rsidR="006608CF">
        <w:rPr>
          <w:szCs w:val="28"/>
        </w:rPr>
        <w:t>9</w:t>
      </w:r>
      <w:r w:rsidRPr="00C30830">
        <w:rPr>
          <w:szCs w:val="28"/>
        </w:rPr>
        <w:t xml:space="preserve"> учебный год</w:t>
      </w:r>
    </w:p>
    <w:p w:rsidR="00C30830" w:rsidRDefault="00C30830" w:rsidP="00C30830">
      <w:pPr>
        <w:rPr>
          <w:sz w:val="10"/>
          <w:szCs w:val="10"/>
        </w:rPr>
      </w:pPr>
    </w:p>
    <w:tbl>
      <w:tblPr>
        <w:tblW w:w="163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58"/>
        <w:gridCol w:w="2546"/>
        <w:gridCol w:w="1267"/>
        <w:gridCol w:w="1974"/>
        <w:gridCol w:w="842"/>
        <w:gridCol w:w="898"/>
        <w:gridCol w:w="898"/>
        <w:gridCol w:w="948"/>
        <w:gridCol w:w="843"/>
        <w:gridCol w:w="851"/>
        <w:gridCol w:w="880"/>
      </w:tblGrid>
      <w:tr w:rsidR="00C30830" w:rsidTr="00C30830">
        <w:trPr>
          <w:trHeight w:val="23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Направление 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Название кружка, секции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Ф.И.О. руководителя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Класс</w:t>
            </w:r>
          </w:p>
          <w:p w:rsidR="00C30830" w:rsidRDefault="00C30830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(с_ по_)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Кол-во человек в кружке, секции</w:t>
            </w:r>
          </w:p>
        </w:tc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День недели, время занятия</w:t>
            </w:r>
          </w:p>
        </w:tc>
      </w:tr>
      <w:tr w:rsidR="00C30830" w:rsidTr="00C30830">
        <w:trPr>
          <w:trHeight w:val="23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ПН.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ВТ.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СР.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ЧТ.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830" w:rsidRDefault="00C30830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ВС.</w:t>
            </w:r>
          </w:p>
        </w:tc>
      </w:tr>
      <w:tr w:rsidR="00F05384" w:rsidTr="00FE33C9">
        <w:trPr>
          <w:trHeight w:val="4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Художественно-эстетическое</w:t>
            </w:r>
          </w:p>
          <w:p w:rsidR="00F05384" w:rsidRDefault="00F05384">
            <w:pPr>
              <w:spacing w:line="256" w:lineRule="auto"/>
              <w:jc w:val="center"/>
              <w:rPr>
                <w:color w:val="4F81BD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(духовно-нравственное)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«Школьный кинозал»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Корешкова</w:t>
            </w:r>
          </w:p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6608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B02C3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18.00 – 19.00</w:t>
            </w:r>
          </w:p>
        </w:tc>
      </w:tr>
      <w:tr w:rsidR="00F05384" w:rsidTr="00FE33C9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5D1A91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«Моя малая Родина»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Хабарова</w:t>
            </w:r>
          </w:p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Галина </w:t>
            </w:r>
            <w:proofErr w:type="spellStart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Фроловна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12.10 – 12.40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05384" w:rsidTr="00FE33C9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5D1A91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«Юные аграрии»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proofErr w:type="spellStart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Бережник</w:t>
            </w:r>
            <w:proofErr w:type="spellEnd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 </w:t>
            </w:r>
          </w:p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proofErr w:type="spellStart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Зульфира</w:t>
            </w:r>
            <w:proofErr w:type="spellEnd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 </w:t>
            </w:r>
            <w:proofErr w:type="spellStart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Юсуповна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05384" w:rsidTr="00FE33C9">
        <w:trPr>
          <w:trHeight w:val="3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5D1A91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«Моя малая Родина»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5D1A91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Хабарова</w:t>
            </w:r>
          </w:p>
          <w:p w:rsidR="00F05384" w:rsidRDefault="00F05384" w:rsidP="005D1A91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Галина </w:t>
            </w:r>
            <w:proofErr w:type="spellStart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Фроловна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3</w:t>
            </w:r>
          </w:p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F05384" w:rsidTr="00FE33C9">
        <w:trPr>
          <w:trHeight w:val="2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EA214A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«Над друг интернет»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proofErr w:type="spellStart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Бакишева</w:t>
            </w:r>
            <w:proofErr w:type="spellEnd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 </w:t>
            </w:r>
          </w:p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Наталья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</w:tr>
      <w:tr w:rsidR="00F05384" w:rsidTr="00FE33C9">
        <w:trPr>
          <w:trHeight w:val="7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«Основы духовно-нравственной культуры народов России»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Кузнецова</w:t>
            </w:r>
          </w:p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Тамара Михайловна</w:t>
            </w:r>
          </w:p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</w:tr>
      <w:tr w:rsidR="00F05384" w:rsidTr="00F05384">
        <w:trPr>
          <w:trHeight w:val="35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«В краю родном»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Павлова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Елена Николаевна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</w:tr>
      <w:tr w:rsidR="00F05384" w:rsidTr="00F05384">
        <w:trPr>
          <w:trHeight w:val="42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10+7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14.40 – 15.20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</w:tr>
      <w:tr w:rsidR="00F05384" w:rsidTr="00487F88">
        <w:trPr>
          <w:cantSplit/>
          <w:trHeight w:val="3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Физкультурно-спортивное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4F81BD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(спортивно-оздоровительное)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pStyle w:val="a4"/>
              <w:tabs>
                <w:tab w:val="left" w:pos="70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Спортивная секция по волейболу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Корешкова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487F8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6 - 1</w:t>
            </w:r>
            <w:r w:rsidR="00487F8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B02C3F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18.00 – 19.30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18.00 – 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05384" w:rsidTr="00487F88">
        <w:trPr>
          <w:cantSplit/>
          <w:trHeight w:val="4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Спортивная секция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баскетболу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Корешкова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487F8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6 - 1</w:t>
            </w:r>
            <w:r w:rsidR="00487F8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B02C3F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18.00 – 19.30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18.00 – 19.30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05384" w:rsidTr="00487F88">
        <w:trPr>
          <w:cantSplit/>
          <w:trHeight w:val="5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Спортивная секция по фитнесу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Корешкова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487F8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6 - 1</w:t>
            </w:r>
            <w:r w:rsidR="00487F88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B02C3F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18.00 – 19.00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05384" w:rsidTr="00C30830">
        <w:trPr>
          <w:cantSplit/>
          <w:trHeight w:val="4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«Чемпион»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Корешкова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12.10 – 12.40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</w:tr>
      <w:tr w:rsidR="00F05384" w:rsidTr="00C30830">
        <w:trPr>
          <w:cantSplit/>
          <w:trHeight w:val="3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</w:tr>
      <w:tr w:rsidR="00F05384" w:rsidTr="00C30830">
        <w:trPr>
          <w:cantSplit/>
          <w:trHeight w:val="4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«Подвижные игры»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Корешкова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</w:tr>
      <w:tr w:rsidR="00F05384" w:rsidTr="00C30830">
        <w:trPr>
          <w:cantSplit/>
          <w:trHeight w:val="47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</w:tr>
      <w:tr w:rsidR="00F05384" w:rsidTr="00B02C3F">
        <w:trPr>
          <w:cantSplit/>
          <w:trHeight w:val="4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4F81BD"/>
                <w:sz w:val="20"/>
                <w:szCs w:val="2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«Юный олимпиец»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Корешкова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Лилия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5,6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15+11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</w:tr>
      <w:tr w:rsidR="00F05384" w:rsidTr="00B02C3F">
        <w:trPr>
          <w:cantSplit/>
          <w:trHeight w:val="5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Физкультурно-спортивное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4F81BD"/>
                <w:sz w:val="20"/>
                <w:szCs w:val="20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(спортивно-оздоровительное)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«Движение вверх»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Воробьёв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Евгений Григорьевич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10+7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</w:tr>
      <w:tr w:rsidR="00F05384" w:rsidTr="00C30830">
        <w:trPr>
          <w:trHeight w:val="5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Военно-патриотическое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Эколого-биологическое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«Стяг»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Воробьёв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Евгений Григорьевич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487F88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05384">
              <w:rPr>
                <w:sz w:val="22"/>
                <w:szCs w:val="22"/>
                <w:lang w:eastAsia="en-US"/>
              </w:rPr>
              <w:t>-9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17.00 – 18.30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«Подросток»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Педагоги ДО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487F88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8 - 1</w:t>
            </w:r>
            <w:r w:rsidR="00487F8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14.30 – 15.30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5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Общекультурное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«Занимательное конструирование»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2060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2060"/>
                <w:sz w:val="22"/>
                <w:szCs w:val="22"/>
                <w:highlight w:val="cyan"/>
                <w:lang w:eastAsia="en-US"/>
              </w:rPr>
              <w:t>Кузнецова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2060"/>
                <w:sz w:val="22"/>
                <w:szCs w:val="22"/>
                <w:highlight w:val="cyan"/>
                <w:lang w:eastAsia="en-US"/>
              </w:rPr>
              <w:t>Тамара Михайловна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12.10 – 12.40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7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«Загадки шахматной доски»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2060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2060"/>
                <w:sz w:val="22"/>
                <w:szCs w:val="22"/>
                <w:highlight w:val="cyan"/>
                <w:lang w:eastAsia="en-US"/>
              </w:rPr>
              <w:t xml:space="preserve">Хабарова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2060"/>
                <w:sz w:val="22"/>
                <w:szCs w:val="22"/>
                <w:highlight w:val="cyan"/>
                <w:lang w:eastAsia="en-US"/>
              </w:rPr>
              <w:t xml:space="preserve">Галина </w:t>
            </w:r>
            <w:proofErr w:type="spellStart"/>
            <w:r>
              <w:rPr>
                <w:color w:val="002060"/>
                <w:sz w:val="22"/>
                <w:szCs w:val="22"/>
                <w:highlight w:val="cyan"/>
                <w:lang w:eastAsia="en-US"/>
              </w:rPr>
              <w:t>Фролдовна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2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2060"/>
                <w:sz w:val="22"/>
                <w:szCs w:val="22"/>
                <w:highlight w:val="cyan"/>
                <w:lang w:eastAsia="en-US"/>
              </w:rPr>
              <w:t>«Юные инспектора дорожного движения»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Хабарова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 xml:space="preserve">Галина </w:t>
            </w:r>
            <w:proofErr w:type="spellStart"/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Фроловна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«Юные пожарные»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70C0"/>
                <w:sz w:val="22"/>
                <w:szCs w:val="22"/>
                <w:highlight w:val="cyan"/>
                <w:lang w:eastAsia="en-US"/>
              </w:rPr>
            </w:pPr>
            <w:proofErr w:type="spellStart"/>
            <w:r>
              <w:rPr>
                <w:color w:val="0070C0"/>
                <w:sz w:val="22"/>
                <w:szCs w:val="22"/>
                <w:highlight w:val="cyan"/>
                <w:lang w:eastAsia="en-US"/>
              </w:rPr>
              <w:t>Бакишева</w:t>
            </w:r>
            <w:proofErr w:type="spellEnd"/>
            <w:r>
              <w:rPr>
                <w:color w:val="0070C0"/>
                <w:sz w:val="22"/>
                <w:szCs w:val="22"/>
                <w:highlight w:val="cyan"/>
                <w:lang w:eastAsia="en-US"/>
              </w:rPr>
              <w:t xml:space="preserve">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70C0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70C0"/>
                <w:sz w:val="22"/>
                <w:szCs w:val="22"/>
                <w:highlight w:val="cyan"/>
                <w:lang w:eastAsia="en-US"/>
              </w:rPr>
              <w:t>Наталья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Pr="00EA214A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val="en-US"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«Театральный кружок»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proofErr w:type="spellStart"/>
            <w:r>
              <w:rPr>
                <w:sz w:val="22"/>
                <w:szCs w:val="22"/>
                <w:highlight w:val="cyan"/>
                <w:lang w:eastAsia="en-US"/>
              </w:rPr>
              <w:t>Бакишева</w:t>
            </w:r>
            <w:proofErr w:type="spellEnd"/>
            <w:r>
              <w:rPr>
                <w:sz w:val="22"/>
                <w:szCs w:val="22"/>
                <w:highlight w:val="cyan"/>
                <w:lang w:eastAsia="en-US"/>
              </w:rPr>
              <w:t xml:space="preserve">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Наталья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«Литературный калейдоскоп»</w:t>
            </w:r>
            <w:r>
              <w:rPr>
                <w:sz w:val="22"/>
                <w:szCs w:val="22"/>
                <w:highlight w:val="cyan"/>
                <w:lang w:eastAsia="en-US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proofErr w:type="spellStart"/>
            <w:r>
              <w:rPr>
                <w:sz w:val="22"/>
                <w:szCs w:val="22"/>
                <w:highlight w:val="cyan"/>
                <w:lang w:eastAsia="en-US"/>
              </w:rPr>
              <w:t>Пономарёва</w:t>
            </w:r>
            <w:proofErr w:type="spellEnd"/>
          </w:p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Клавдия Владимировна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«Литературное перо»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proofErr w:type="spellStart"/>
            <w:r>
              <w:rPr>
                <w:sz w:val="22"/>
                <w:szCs w:val="22"/>
                <w:highlight w:val="cyan"/>
                <w:lang w:eastAsia="en-US"/>
              </w:rPr>
              <w:t>Босякова</w:t>
            </w:r>
            <w:proofErr w:type="spellEnd"/>
            <w:r>
              <w:rPr>
                <w:sz w:val="22"/>
                <w:szCs w:val="22"/>
                <w:highlight w:val="cyan"/>
                <w:lang w:eastAsia="en-US"/>
              </w:rPr>
              <w:t xml:space="preserve">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Людмила Николаевна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10+7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5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Интеллектуальное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«Математика в задачах и примерах»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2060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2060"/>
                <w:sz w:val="22"/>
                <w:szCs w:val="22"/>
                <w:highlight w:val="cyan"/>
                <w:lang w:eastAsia="en-US"/>
              </w:rPr>
              <w:t>Кузнецова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2060"/>
                <w:sz w:val="22"/>
                <w:szCs w:val="22"/>
                <w:highlight w:val="cyan"/>
                <w:lang w:eastAsia="en-US"/>
              </w:rPr>
              <w:t>Тамара Михайловна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12.10 - 12.40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44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«Мир вокруг нас»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proofErr w:type="spellStart"/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Гутвина</w:t>
            </w:r>
            <w:proofErr w:type="spellEnd"/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 xml:space="preserve">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Наталья Григорьевна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4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«</w:t>
            </w:r>
            <w:r>
              <w:rPr>
                <w:color w:val="0000FF"/>
                <w:sz w:val="22"/>
                <w:szCs w:val="22"/>
                <w:highlight w:val="cyan"/>
                <w:lang w:val="en-US" w:eastAsia="en-US"/>
              </w:rPr>
              <w:t>Happy English</w:t>
            </w: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Шестакова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Людмила Викторовна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Pr="00EA214A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val="en-US" w:eastAsia="en-US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trHeight w:val="4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«Наглядная геометрия»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Куликова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Наталья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12.10 – 12.50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D64E4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«Шахматы»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Воробьёва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Людмила Валерьевна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13.50 – 14.30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D64E4">
        <w:trPr>
          <w:trHeight w:val="54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13.00 – 13.40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F05384">
        <w:trPr>
          <w:trHeight w:val="3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«Черчение и графика»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Куликова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Наталья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highlight w:val="cyan"/>
                <w:lang w:eastAsia="en-US"/>
              </w:rPr>
              <w:t>7,8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  <w:r>
              <w:rPr>
                <w:color w:val="0000FF"/>
                <w:sz w:val="20"/>
                <w:szCs w:val="20"/>
                <w:highlight w:val="cyan"/>
                <w:lang w:eastAsia="en-US"/>
              </w:rPr>
              <w:t>10+7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highlight w:val="cyan"/>
                <w:lang w:eastAsia="en-US"/>
              </w:rPr>
              <w:t>14.40 – 15.20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cantSplit/>
          <w:trHeight w:val="52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Социально-педагогическое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4F81BD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(социальное</w:t>
            </w:r>
            <w:r>
              <w:rPr>
                <w:color w:val="4F81BD"/>
                <w:sz w:val="22"/>
                <w:szCs w:val="22"/>
                <w:highlight w:val="cyan"/>
                <w:lang w:eastAsia="en-US"/>
              </w:rPr>
              <w:t>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highlight w:val="cya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«Школа затейников»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Пиркова </w:t>
            </w:r>
          </w:p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Галина Александровна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9 - 11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487F88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16.00 – 18.00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5384" w:rsidTr="00C30830">
        <w:trPr>
          <w:cantSplit/>
          <w:trHeight w:val="5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rPr>
                <w:color w:val="4F81BD"/>
                <w:sz w:val="22"/>
                <w:szCs w:val="22"/>
                <w:highlight w:val="cyan"/>
                <w:lang w:eastAsia="en-US"/>
              </w:rPr>
            </w:pPr>
            <w:bookmarkStart w:id="0" w:name="_GoBack" w:colFirst="5" w:colLast="11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i/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i/>
                <w:color w:val="0000FF"/>
                <w:sz w:val="22"/>
                <w:szCs w:val="22"/>
                <w:highlight w:val="cyan"/>
                <w:lang w:eastAsia="en-US"/>
              </w:rPr>
              <w:t>В рамках воспитательной работы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Классные руководители</w:t>
            </w:r>
          </w:p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1 – 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384" w:rsidRDefault="00487F88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FF"/>
                <w:sz w:val="22"/>
                <w:szCs w:val="22"/>
                <w:highlight w:val="cyan"/>
                <w:lang w:eastAsia="en-US"/>
              </w:rPr>
              <w:t>10</w:t>
            </w:r>
            <w:r w:rsidR="00F05384">
              <w:rPr>
                <w:color w:val="0000FF"/>
                <w:sz w:val="22"/>
                <w:szCs w:val="22"/>
                <w:highlight w:val="cyan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84" w:rsidRDefault="00F05384" w:rsidP="00F05384">
            <w:pPr>
              <w:spacing w:line="256" w:lineRule="auto"/>
              <w:jc w:val="center"/>
              <w:rPr>
                <w:color w:val="0000FF"/>
                <w:sz w:val="22"/>
                <w:szCs w:val="22"/>
                <w:lang w:eastAsia="en-US"/>
              </w:rPr>
            </w:pPr>
          </w:p>
        </w:tc>
      </w:tr>
    </w:tbl>
    <w:bookmarkEnd w:id="0"/>
    <w:p w:rsidR="00C30830" w:rsidRDefault="00C30830" w:rsidP="00C3083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C66AEC" wp14:editId="1A00B2FB">
                <wp:simplePos x="0" y="0"/>
                <wp:positionH relativeFrom="margin">
                  <wp:posOffset>4912182</wp:posOffset>
                </wp:positionH>
                <wp:positionV relativeFrom="paragraph">
                  <wp:posOffset>103505</wp:posOffset>
                </wp:positionV>
                <wp:extent cx="342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44D59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86.8pt,8.15pt" to="413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YuTgIAAFg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" strokecolor="blue" strokeweight="1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A930E" wp14:editId="7A0843E5">
                <wp:simplePos x="0" y="0"/>
                <wp:positionH relativeFrom="column">
                  <wp:posOffset>1200150</wp:posOffset>
                </wp:positionH>
                <wp:positionV relativeFrom="paragraph">
                  <wp:posOffset>101600</wp:posOffset>
                </wp:positionV>
                <wp:extent cx="3429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C308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8pt" to="121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" strokeweight="1.5pt"/>
            </w:pict>
          </mc:Fallback>
        </mc:AlternateContent>
      </w:r>
      <w:proofErr w:type="gramStart"/>
      <w:r>
        <w:rPr>
          <w:u w:val="single"/>
        </w:rPr>
        <w:t>Примечание</w:t>
      </w:r>
      <w:r>
        <w:t xml:space="preserve">:   </w:t>
      </w:r>
      <w:proofErr w:type="gramEnd"/>
      <w:r>
        <w:t xml:space="preserve">                 </w:t>
      </w:r>
      <w:r w:rsidRPr="00C30830">
        <w:rPr>
          <w:sz w:val="22"/>
          <w:szCs w:val="22"/>
        </w:rPr>
        <w:t>- кружки и секции в рамках муниципального задания;              - кружки и секции в рамках ФГОС; курсив – платные кружки</w:t>
      </w:r>
    </w:p>
    <w:p w:rsidR="005D1A91" w:rsidRDefault="005D1A91" w:rsidP="00C30830">
      <w:pPr>
        <w:rPr>
          <w:sz w:val="22"/>
          <w:szCs w:val="22"/>
        </w:rPr>
      </w:pPr>
    </w:p>
    <w:p w:rsidR="005D1A91" w:rsidRDefault="005D1A91" w:rsidP="00C30830">
      <w:pPr>
        <w:rPr>
          <w:sz w:val="22"/>
          <w:szCs w:val="22"/>
        </w:rPr>
      </w:pPr>
    </w:p>
    <w:p w:rsidR="005D1A91" w:rsidRPr="00C30830" w:rsidRDefault="005D1A91" w:rsidP="00C30830">
      <w:pPr>
        <w:rPr>
          <w:sz w:val="22"/>
          <w:szCs w:val="22"/>
        </w:rPr>
      </w:pPr>
    </w:p>
    <w:p w:rsidR="00811D5E" w:rsidRDefault="00811D5E"/>
    <w:sectPr w:rsidR="00811D5E" w:rsidSect="00C30830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EB"/>
    <w:rsid w:val="00487F88"/>
    <w:rsid w:val="004F54C2"/>
    <w:rsid w:val="005D1A91"/>
    <w:rsid w:val="006608CF"/>
    <w:rsid w:val="00811D5E"/>
    <w:rsid w:val="00851716"/>
    <w:rsid w:val="009459EB"/>
    <w:rsid w:val="00B02C3F"/>
    <w:rsid w:val="00C30830"/>
    <w:rsid w:val="00C935C3"/>
    <w:rsid w:val="00D878FF"/>
    <w:rsid w:val="00E91837"/>
    <w:rsid w:val="00EA214A"/>
    <w:rsid w:val="00F0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07E3-485D-41B3-9AB5-4E3824F1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083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8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semiHidden/>
    <w:unhideWhenUsed/>
    <w:rsid w:val="00C30830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C308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C308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2C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2C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0463-1E68-4707-838A-0EB1126C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7</cp:revision>
  <cp:lastPrinted>2018-09-14T08:06:00Z</cp:lastPrinted>
  <dcterms:created xsi:type="dcterms:W3CDTF">2017-10-31T03:49:00Z</dcterms:created>
  <dcterms:modified xsi:type="dcterms:W3CDTF">2018-09-14T08:15:00Z</dcterms:modified>
</cp:coreProperties>
</file>