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89" w:rsidRDefault="00B66E89" w:rsidP="00B66E89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B66E89" w:rsidRDefault="00B364B5" w:rsidP="00B66E89">
      <w:pPr>
        <w:pStyle w:val="Default"/>
        <w:jc w:val="center"/>
      </w:pPr>
      <w:r>
        <w:rPr>
          <w:b/>
          <w:bCs/>
          <w:sz w:val="28"/>
          <w:szCs w:val="28"/>
        </w:rPr>
        <w:t>ИНФОРМАТИКА</w:t>
      </w:r>
    </w:p>
    <w:p w:rsidR="00B66E89" w:rsidRDefault="00B66E89" w:rsidP="00B66E8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p w:rsidR="00B66E89" w:rsidRDefault="00B66E89" w:rsidP="00B6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7507"/>
      </w:tblGrid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507" w:type="dxa"/>
          </w:tcPr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Нормативную основу рабочей программы составляют следующие документы: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1.    Федеральный закон от 29.12.2012 № 273-ФЗ «Об образовании в Российской Федерации»;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</w:r>
            <w:bookmarkStart w:id="1" w:name="h66"/>
            <w:bookmarkEnd w:id="1"/>
            <w:r w:rsidRPr="00A168F4">
              <w:rPr>
                <w:sz w:val="18"/>
                <w:szCs w:val="18"/>
              </w:rPr>
              <w:t xml:space="preserve"> от 31 декабря 2015 г. N 1577;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</w:r>
          </w:p>
          <w:p w:rsidR="00B66E89" w:rsidRPr="005830AC" w:rsidRDefault="00B66E89" w:rsidP="00A168F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4. </w:t>
            </w:r>
            <w:r w:rsidRPr="005830AC">
              <w:rPr>
                <w:color w:val="auto"/>
                <w:sz w:val="18"/>
                <w:szCs w:val="18"/>
              </w:rPr>
              <w:t>Основная образовательная программа основного общего образования МАОУ «</w:t>
            </w:r>
            <w:proofErr w:type="spellStart"/>
            <w:r w:rsidRPr="005830AC">
              <w:rPr>
                <w:color w:val="auto"/>
                <w:sz w:val="18"/>
                <w:szCs w:val="18"/>
              </w:rPr>
              <w:t>Беркутская</w:t>
            </w:r>
            <w:proofErr w:type="spellEnd"/>
            <w:r w:rsidRPr="005830AC">
              <w:rPr>
                <w:color w:val="auto"/>
                <w:sz w:val="18"/>
                <w:szCs w:val="18"/>
              </w:rPr>
              <w:t xml:space="preserve"> СОШ»;</w:t>
            </w:r>
          </w:p>
          <w:p w:rsidR="005830AC" w:rsidRPr="005830AC" w:rsidRDefault="00B66E89" w:rsidP="00A168F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>5. Примерная обр</w:t>
            </w:r>
            <w:r w:rsidR="00A168F4" w:rsidRPr="005830AC">
              <w:rPr>
                <w:color w:val="auto"/>
                <w:sz w:val="18"/>
                <w:szCs w:val="18"/>
              </w:rPr>
              <w:t>азовательная программа «</w:t>
            </w:r>
            <w:r w:rsidR="00C14B40">
              <w:rPr>
                <w:color w:val="auto"/>
                <w:sz w:val="18"/>
                <w:szCs w:val="18"/>
              </w:rPr>
              <w:t>Информатика</w:t>
            </w:r>
            <w:r w:rsidRPr="005830AC">
              <w:rPr>
                <w:color w:val="auto"/>
                <w:sz w:val="18"/>
                <w:szCs w:val="18"/>
              </w:rPr>
              <w:t>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</w:r>
          </w:p>
          <w:p w:rsidR="005830AC" w:rsidRPr="00C14B40" w:rsidRDefault="00B66E89" w:rsidP="00A168F4">
            <w:pPr>
              <w:pStyle w:val="Default"/>
              <w:jc w:val="both"/>
              <w:rPr>
                <w:color w:val="FF0000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 xml:space="preserve">6. </w:t>
            </w:r>
            <w:r w:rsidRPr="00B364B5">
              <w:rPr>
                <w:color w:val="auto"/>
                <w:sz w:val="18"/>
                <w:szCs w:val="18"/>
              </w:rPr>
              <w:t>Авторская программа по предмету «</w:t>
            </w:r>
            <w:r w:rsidR="00B364B5" w:rsidRPr="00B364B5">
              <w:rPr>
                <w:color w:val="auto"/>
                <w:sz w:val="18"/>
                <w:szCs w:val="18"/>
              </w:rPr>
              <w:t>Информатика 7-9 классы</w:t>
            </w:r>
            <w:r w:rsidR="005830AC" w:rsidRPr="00B364B5">
              <w:rPr>
                <w:color w:val="auto"/>
                <w:sz w:val="18"/>
                <w:szCs w:val="18"/>
              </w:rPr>
              <w:t xml:space="preserve">» </w:t>
            </w:r>
            <w:r w:rsidR="00B364B5" w:rsidRPr="00B364B5">
              <w:rPr>
                <w:color w:val="auto"/>
                <w:sz w:val="18"/>
                <w:szCs w:val="18"/>
              </w:rPr>
              <w:t xml:space="preserve">Н.Д. </w:t>
            </w:r>
            <w:proofErr w:type="spellStart"/>
            <w:r w:rsidR="00B364B5" w:rsidRPr="00B364B5">
              <w:rPr>
                <w:color w:val="auto"/>
                <w:sz w:val="18"/>
                <w:szCs w:val="18"/>
              </w:rPr>
              <w:t>Угринович</w:t>
            </w:r>
            <w:proofErr w:type="spellEnd"/>
            <w:r w:rsidR="005830AC" w:rsidRPr="00B364B5">
              <w:rPr>
                <w:color w:val="auto"/>
                <w:sz w:val="18"/>
                <w:szCs w:val="18"/>
              </w:rPr>
              <w:t xml:space="preserve"> – М.: </w:t>
            </w:r>
            <w:r w:rsidR="00B364B5" w:rsidRPr="00B364B5">
              <w:rPr>
                <w:color w:val="auto"/>
                <w:sz w:val="18"/>
                <w:szCs w:val="18"/>
              </w:rPr>
              <w:t>Бином. Лаборатория знаний, 2016</w:t>
            </w:r>
            <w:r w:rsidRPr="00B364B5">
              <w:rPr>
                <w:color w:val="auto"/>
                <w:sz w:val="18"/>
                <w:szCs w:val="18"/>
              </w:rPr>
              <w:t xml:space="preserve"> г.</w:t>
            </w:r>
            <w:r w:rsidR="005830AC" w:rsidRPr="00B364B5">
              <w:rPr>
                <w:color w:val="auto"/>
                <w:sz w:val="18"/>
                <w:szCs w:val="18"/>
              </w:rPr>
              <w:t xml:space="preserve"> </w:t>
            </w:r>
          </w:p>
          <w:p w:rsidR="00B66E89" w:rsidRPr="00A168F4" w:rsidRDefault="00B66E89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7. Учебный плана филиала МАОУ «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Беркутская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СОШ» «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Зиновская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СОШ» на 2020-2021 учебный год</w:t>
            </w:r>
          </w:p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и задачи изучения</w:t>
            </w:r>
          </w:p>
        </w:tc>
        <w:tc>
          <w:tcPr>
            <w:tcW w:w="7507" w:type="dxa"/>
          </w:tcPr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Целью </w:t>
            </w: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основной образовательной программы основного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общего образования по учебному предмету «Информатика» является усвоение содержания учебного предмета «Информатика»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   образовательной организации.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Главными задачами реализации учебного предмета являются:</w:t>
            </w:r>
          </w:p>
          <w:p w:rsidR="00C14B40" w:rsidRPr="00C14B40" w:rsidRDefault="00C14B40" w:rsidP="00C14B4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класс: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Сформировать готовность современного школьника к активной учебной деятельности в информационной образовательной среде школы;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Сформировать готовность к использованию методов информатики в других школьных предметах;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Дать начальные представления о назначении компьютера, о его устройстве и функциях основных узлов, о составе программного обеспечения компьютера; ввести понятие файловой структуры дисков, раскрыть назначение операционной системы;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Познакомить учащихся с назначением и областями применения компьютерной графики; дать представление об устройстве и функционировании графической системы компьютера; обучить основным приемам работы с графическим редактором;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Изучить архитектуру ЭВМ на уровне знакомства с устройством и работой процессора; устройств ввода, вывода и хранения информации.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Сформировать навыки и умения безопасного и целесообразного поведения при работе с компьютерными программами и в Интернете, умение соблюдать нормы информационной этики и права.</w:t>
            </w:r>
          </w:p>
          <w:p w:rsidR="00C14B40" w:rsidRPr="00C14B40" w:rsidRDefault="00C14B40" w:rsidP="00C14B4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класс: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Систематизировать подходы к изучению предмета; 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Сформировать у учащихся единую систему понятий, связанных с созданием, получением, обработкой, интерпретацией и хранением информации;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Научить пользоваться распространенными прикладными пакетами; 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Показать основные приемы эффективного использования информационных технологий; 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Сформировать логические связи с другими предметами, входящими в курс общего среднего образования.</w:t>
            </w:r>
          </w:p>
          <w:p w:rsidR="00C14B40" w:rsidRPr="00C14B40" w:rsidRDefault="00C14B40" w:rsidP="00C14B4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класс: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представления об основных изучаемых понятиях: информация, алгоритм, модель – и их свойствах;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iCs/>
                <w:sz w:val="18"/>
                <w:szCs w:val="18"/>
              </w:rPr>
      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      </w:r>
          </w:p>
          <w:p w:rsidR="0042016D" w:rsidRPr="00C14B40" w:rsidRDefault="00C14B40" w:rsidP="00A168F4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7507" w:type="dxa"/>
          </w:tcPr>
          <w:p w:rsidR="00000FB9" w:rsidRPr="00C14B40" w:rsidRDefault="0079106C" w:rsidP="00C14B4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Контрольные работы, Самостоятельные работы, Домашнее задан</w:t>
            </w:r>
            <w:r w:rsidR="00C14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ие, Итоговая контрольная работа, Тест, Практическая работа.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предмета в учебном плане</w:t>
            </w:r>
          </w:p>
        </w:tc>
        <w:tc>
          <w:tcPr>
            <w:tcW w:w="7507" w:type="dxa"/>
          </w:tcPr>
          <w:p w:rsidR="00B66E89" w:rsidRPr="00A168F4" w:rsidRDefault="00C14B40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_Hlk514148367"/>
            <w:r w:rsidRPr="00C14B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рассчитана на 102 часа, со следующим распределением часов по годам обучения / классам: 1 год обучения / 7 класс – 34 часа; 2 год обучения / 8 класс – 34 часа; 3 год обучения / 9 класс – 34 часа.</w:t>
            </w:r>
            <w:bookmarkEnd w:id="2"/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507" w:type="dxa"/>
          </w:tcPr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Учебник: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Информатика: учебник для 7 класса, </w:t>
            </w:r>
            <w:proofErr w:type="spellStart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Угринович</w:t>
            </w:r>
            <w:proofErr w:type="spellEnd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 Н. Д., Бином. Лаборатория знаний, 2013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Информатика: учебник для 8 класса, </w:t>
            </w:r>
            <w:proofErr w:type="spellStart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Угринович</w:t>
            </w:r>
            <w:proofErr w:type="spellEnd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 Н. Д., Бином. Лаборатория знаний, 2013</w:t>
            </w:r>
          </w:p>
          <w:p w:rsidR="00B66E89" w:rsidRPr="00A168F4" w:rsidRDefault="00C14B40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Информатика: учебник для 9 класса, </w:t>
            </w:r>
            <w:proofErr w:type="spellStart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Угринович</w:t>
            </w:r>
            <w:proofErr w:type="spellEnd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 Н. Д., Бином. Лаборатория знаний, 2013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7" w:type="dxa"/>
          </w:tcPr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Электронные образовательные ресурсы: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цифровых образовательных ресурсов (ЦОР), помещенный в Единую коллекцию ЦОР (http://school-collection.edu.ru/).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Библиотечка электронных образовательных ресурсов, включающая: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разработанные комплекты презентационных слайдов по курсу информатики;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Российское образование: федеральный портал -http://www.edu.ru/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Российский образовательный портал - http://www.school.edu.ru/default.asp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информационный портал государственной итоговой аттестации - http://gia.osoko.ru/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Модернизация общего образования сайт -http://www.apkro.ru/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Новый стандарт общего образования - http://www.standart.edu.ru 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Единая коллекция цифровых образовательных ресурсов - http://school-collection.edu.ru 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Министерства образования и науки РФ сайт - http://www.mon.gov.ru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КМ-школа -http://www.km-school.ru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Сайт газеты "Первое сентября. Информатика» /методические материалы/</w:t>
            </w:r>
            <w:proofErr w:type="spellStart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http</w:t>
            </w:r>
            <w:proofErr w:type="spellEnd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 -://inf.1september.ru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Научно-методический центр кадрового обеспечения общего образования ФИРО МОН РФ - http://www.teacher-edu.ru/ </w:t>
            </w:r>
          </w:p>
          <w:p w:rsidR="00B66E89" w:rsidRPr="00A168F4" w:rsidRDefault="00C14B40" w:rsidP="00C14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Сайт по профильному обучению - http://www.profile-edu.ru/</w:t>
            </w:r>
          </w:p>
        </w:tc>
      </w:tr>
    </w:tbl>
    <w:p w:rsidR="008554AE" w:rsidRDefault="008554AE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119"/>
      </w:tblGrid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Домашнее задание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C14B40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Практическая работа</w:t>
            </w:r>
            <w:r w:rsidR="00A168F4"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Работа на уроке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C14B40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Тест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Устный ответ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A168F4" w:rsidRDefault="00A168F4"/>
    <w:sectPr w:rsidR="00A1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ED5"/>
    <w:multiLevelType w:val="hybridMultilevel"/>
    <w:tmpl w:val="09D21B1C"/>
    <w:lvl w:ilvl="0" w:tplc="30A6AC64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8D13C9"/>
    <w:multiLevelType w:val="hybridMultilevel"/>
    <w:tmpl w:val="8024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2FB5"/>
    <w:multiLevelType w:val="hybridMultilevel"/>
    <w:tmpl w:val="530C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A040B"/>
    <w:multiLevelType w:val="hybridMultilevel"/>
    <w:tmpl w:val="E038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3B7F"/>
    <w:multiLevelType w:val="multilevel"/>
    <w:tmpl w:val="9E7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8490E"/>
    <w:multiLevelType w:val="hybridMultilevel"/>
    <w:tmpl w:val="C92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89"/>
    <w:rsid w:val="00000FB9"/>
    <w:rsid w:val="00113882"/>
    <w:rsid w:val="00217AD5"/>
    <w:rsid w:val="0042016D"/>
    <w:rsid w:val="00500F2E"/>
    <w:rsid w:val="005830AC"/>
    <w:rsid w:val="0079106C"/>
    <w:rsid w:val="008554AE"/>
    <w:rsid w:val="00A168F4"/>
    <w:rsid w:val="00B364B5"/>
    <w:rsid w:val="00B66E89"/>
    <w:rsid w:val="00C14B40"/>
    <w:rsid w:val="00F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4D58D-5EBA-406E-B92C-25D38995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89"/>
  </w:style>
  <w:style w:type="paragraph" w:styleId="1">
    <w:name w:val="heading 1"/>
    <w:aliases w:val="ВКР"/>
    <w:basedOn w:val="a"/>
    <w:next w:val="a"/>
    <w:link w:val="10"/>
    <w:uiPriority w:val="9"/>
    <w:qFormat/>
    <w:rsid w:val="00F15FE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КР Знак"/>
    <w:basedOn w:val="a0"/>
    <w:link w:val="1"/>
    <w:uiPriority w:val="9"/>
    <w:rsid w:val="00F15FE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table" w:styleId="a3">
    <w:name w:val="Table Grid"/>
    <w:basedOn w:val="a1"/>
    <w:uiPriority w:val="59"/>
    <w:rsid w:val="00B6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9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7910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79106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A168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6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2020-05-20T14:34:00Z</dcterms:created>
  <dcterms:modified xsi:type="dcterms:W3CDTF">2020-05-20T14:34:00Z</dcterms:modified>
</cp:coreProperties>
</file>