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89" w:rsidRDefault="00B66E89" w:rsidP="00B66E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B4AD4" w:rsidRDefault="00EB4AD4" w:rsidP="00B66E8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МАТЕМАТИКА</w:t>
      </w:r>
    </w:p>
    <w:p w:rsidR="00B66E89" w:rsidRDefault="00B66E89" w:rsidP="00B66E8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p w:rsidR="00B66E89" w:rsidRDefault="00B66E89" w:rsidP="00B6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7507"/>
      </w:tblGrid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507" w:type="dxa"/>
          </w:tcPr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Нормативную основу рабочей программы составляют следующие документы: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1.    Федеральный закон от 29.12.2012 № 273-ФЗ «Об образовании в Российской Федерации»;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</w:r>
            <w:bookmarkStart w:id="0" w:name="h66"/>
            <w:bookmarkEnd w:id="0"/>
            <w:r w:rsidRPr="00A168F4">
              <w:rPr>
                <w:sz w:val="18"/>
                <w:szCs w:val="18"/>
              </w:rPr>
              <w:t xml:space="preserve"> от 31 декабря 2015 г. N 1577; </w:t>
            </w:r>
          </w:p>
          <w:p w:rsidR="00B66E89" w:rsidRPr="00A168F4" w:rsidRDefault="00B66E89" w:rsidP="00A168F4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</w:r>
          </w:p>
          <w:p w:rsidR="00B66E89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4. </w:t>
            </w:r>
            <w:r w:rsidRPr="005830AC">
              <w:rPr>
                <w:color w:val="auto"/>
                <w:sz w:val="18"/>
                <w:szCs w:val="18"/>
              </w:rPr>
              <w:t>Основная образовательная программа основного общего образования МАОУ «</w:t>
            </w:r>
            <w:proofErr w:type="spellStart"/>
            <w:r w:rsidRPr="005830AC">
              <w:rPr>
                <w:color w:val="auto"/>
                <w:sz w:val="18"/>
                <w:szCs w:val="18"/>
              </w:rPr>
              <w:t>Беркутская</w:t>
            </w:r>
            <w:proofErr w:type="spellEnd"/>
            <w:r w:rsidRPr="005830AC">
              <w:rPr>
                <w:color w:val="auto"/>
                <w:sz w:val="18"/>
                <w:szCs w:val="18"/>
              </w:rPr>
              <w:t xml:space="preserve"> СОШ»;</w:t>
            </w:r>
          </w:p>
          <w:p w:rsidR="005830AC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>5. Примерная обр</w:t>
            </w:r>
            <w:r w:rsidR="00A168F4" w:rsidRPr="005830AC">
              <w:rPr>
                <w:color w:val="auto"/>
                <w:sz w:val="18"/>
                <w:szCs w:val="18"/>
              </w:rPr>
              <w:t>азовательная программа «Математика</w:t>
            </w:r>
            <w:r w:rsidRPr="005830AC">
              <w:rPr>
                <w:color w:val="auto"/>
                <w:sz w:val="18"/>
                <w:szCs w:val="18"/>
              </w:rPr>
              <w:t>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</w:r>
          </w:p>
          <w:p w:rsidR="005830AC" w:rsidRPr="005830AC" w:rsidRDefault="00B66E89" w:rsidP="00A168F4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 xml:space="preserve">6. </w:t>
            </w:r>
            <w:r w:rsidR="005830AC" w:rsidRPr="005830AC">
              <w:rPr>
                <w:color w:val="auto"/>
                <w:sz w:val="18"/>
                <w:szCs w:val="18"/>
              </w:rPr>
              <w:t xml:space="preserve">Предметная линия учебников «Сферы». 5 – 6 классы; пособие для учителей общеобразовательных учреждений» / </w:t>
            </w:r>
            <w:proofErr w:type="spellStart"/>
            <w:r w:rsidR="005830AC" w:rsidRPr="005830AC">
              <w:rPr>
                <w:color w:val="auto"/>
                <w:sz w:val="18"/>
                <w:szCs w:val="18"/>
              </w:rPr>
              <w:t>Е.А.Бунимович</w:t>
            </w:r>
            <w:proofErr w:type="spellEnd"/>
            <w:r w:rsidR="005830AC" w:rsidRPr="005830AC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="005830AC" w:rsidRPr="005830AC">
              <w:rPr>
                <w:color w:val="auto"/>
                <w:sz w:val="18"/>
                <w:szCs w:val="18"/>
              </w:rPr>
              <w:t>Л.В.Кузнецова</w:t>
            </w:r>
            <w:proofErr w:type="spellEnd"/>
            <w:r w:rsidR="005830AC" w:rsidRPr="005830AC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="005830AC" w:rsidRPr="005830AC">
              <w:rPr>
                <w:color w:val="auto"/>
                <w:sz w:val="18"/>
                <w:szCs w:val="18"/>
              </w:rPr>
              <w:t>С.С.Минаева</w:t>
            </w:r>
            <w:proofErr w:type="spellEnd"/>
            <w:r w:rsidR="005830AC" w:rsidRPr="005830AC">
              <w:rPr>
                <w:color w:val="auto"/>
                <w:sz w:val="18"/>
                <w:szCs w:val="18"/>
              </w:rPr>
              <w:t xml:space="preserve"> и др. -  3 изд. - </w:t>
            </w:r>
            <w:proofErr w:type="spellStart"/>
            <w:proofErr w:type="gramStart"/>
            <w:r w:rsidR="005830AC" w:rsidRPr="005830AC">
              <w:rPr>
                <w:color w:val="auto"/>
                <w:sz w:val="18"/>
                <w:szCs w:val="18"/>
              </w:rPr>
              <w:t>М.:Просвещение</w:t>
            </w:r>
            <w:proofErr w:type="spellEnd"/>
            <w:proofErr w:type="gramEnd"/>
            <w:r w:rsidR="005830AC" w:rsidRPr="005830AC">
              <w:rPr>
                <w:color w:val="auto"/>
                <w:sz w:val="18"/>
                <w:szCs w:val="18"/>
              </w:rPr>
              <w:t>, 2014г.</w:t>
            </w:r>
            <w:r w:rsidR="005830AC">
              <w:rPr>
                <w:color w:val="auto"/>
                <w:sz w:val="18"/>
                <w:szCs w:val="18"/>
              </w:rPr>
              <w:t xml:space="preserve"> </w:t>
            </w:r>
            <w:r w:rsidRPr="005830AC">
              <w:rPr>
                <w:color w:val="auto"/>
                <w:sz w:val="18"/>
                <w:szCs w:val="18"/>
              </w:rPr>
              <w:t>Авторская программа по предмету «</w:t>
            </w:r>
            <w:r w:rsidR="005830AC" w:rsidRPr="005830AC">
              <w:rPr>
                <w:color w:val="auto"/>
                <w:sz w:val="18"/>
                <w:szCs w:val="18"/>
              </w:rPr>
              <w:t>Математика 5-6 класс. Алгебра 7-9 класс» Г</w:t>
            </w:r>
            <w:r w:rsidRPr="005830AC">
              <w:rPr>
                <w:color w:val="auto"/>
                <w:sz w:val="18"/>
                <w:szCs w:val="18"/>
              </w:rPr>
              <w:t xml:space="preserve">.В. </w:t>
            </w:r>
            <w:r w:rsidR="005830AC" w:rsidRPr="005830AC">
              <w:rPr>
                <w:color w:val="auto"/>
                <w:sz w:val="18"/>
                <w:szCs w:val="18"/>
              </w:rPr>
              <w:t>Дорофеева – М.: Просвещение, 2014</w:t>
            </w:r>
            <w:r w:rsidRPr="005830AC">
              <w:rPr>
                <w:color w:val="auto"/>
                <w:sz w:val="18"/>
                <w:szCs w:val="18"/>
              </w:rPr>
              <w:t xml:space="preserve"> г.</w:t>
            </w:r>
            <w:r w:rsidR="005830AC" w:rsidRPr="005830AC">
              <w:rPr>
                <w:color w:val="auto"/>
                <w:sz w:val="18"/>
                <w:szCs w:val="18"/>
              </w:rPr>
              <w:t xml:space="preserve"> Авторская программа по предмету «Геометрия 7-9 класс» Л.С. </w:t>
            </w:r>
            <w:proofErr w:type="spellStart"/>
            <w:r w:rsidR="005830AC" w:rsidRPr="005830AC">
              <w:rPr>
                <w:color w:val="auto"/>
                <w:sz w:val="18"/>
                <w:szCs w:val="18"/>
              </w:rPr>
              <w:t>Атанасяна</w:t>
            </w:r>
            <w:proofErr w:type="spellEnd"/>
            <w:r w:rsidR="005830AC" w:rsidRPr="005830AC">
              <w:rPr>
                <w:color w:val="auto"/>
                <w:sz w:val="18"/>
                <w:szCs w:val="18"/>
              </w:rPr>
              <w:t xml:space="preserve"> – М.: Просвещение, 2011 г.</w:t>
            </w:r>
          </w:p>
          <w:p w:rsidR="00B66E89" w:rsidRPr="00A168F4" w:rsidRDefault="00B66E89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7. Учебный плана филиала МАОУ «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Беркутская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СОШ» «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Зиновская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СОШ» на 2020-2021 учебный год</w:t>
            </w:r>
          </w:p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и задачи изучения</w:t>
            </w:r>
          </w:p>
        </w:tc>
        <w:tc>
          <w:tcPr>
            <w:tcW w:w="7507" w:type="dxa"/>
          </w:tcPr>
          <w:p w:rsidR="00113882" w:rsidRPr="00A168F4" w:rsidRDefault="00113882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Целью </w:t>
            </w: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основной образовательной программы   основного общего образования по учебному предмету «математика» является усвоение содержания учебного предмета «математика»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      </w:r>
          </w:p>
          <w:p w:rsidR="0042016D" w:rsidRPr="00A168F4" w:rsidRDefault="0042016D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4AD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Главными задачами</w:t>
            </w: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учебного предмета </w:t>
            </w:r>
            <w:r w:rsidR="0079106C" w:rsidRPr="00A168F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 w:rsidR="0079106C" w:rsidRPr="00A168F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являются: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5-6 класс</w:t>
            </w:r>
          </w:p>
          <w:p w:rsidR="0042016D" w:rsidRPr="00A168F4" w:rsidRDefault="0079106C" w:rsidP="00A168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беспечить базу математических знаний, достаточную для изучения алгебры и геометрии, а также для продолжения образования;</w:t>
            </w:r>
          </w:p>
          <w:p w:rsidR="0042016D" w:rsidRPr="00A168F4" w:rsidRDefault="0079106C" w:rsidP="00A168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формироват</w:t>
            </w:r>
            <w:bookmarkStart w:id="1" w:name="_GoBack"/>
            <w:bookmarkEnd w:id="1"/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ь устойчивый интерес обучающихся к предмету;</w:t>
            </w:r>
          </w:p>
          <w:p w:rsidR="0042016D" w:rsidRPr="00A168F4" w:rsidRDefault="0042016D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выявить и развить математические и творческие способности;</w:t>
            </w:r>
          </w:p>
          <w:p w:rsidR="0042016D" w:rsidRPr="00A168F4" w:rsidRDefault="0042016D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навыки вычислений с натуральными числами;</w:t>
            </w:r>
          </w:p>
          <w:p w:rsidR="0042016D" w:rsidRPr="00A168F4" w:rsidRDefault="0042016D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учить выполнять арифметические действия с обыкновенными дробями;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ать начальные представления об использование букв для записи выражений и свойств;</w:t>
            </w:r>
          </w:p>
          <w:p w:rsidR="0042016D" w:rsidRPr="00A168F4" w:rsidRDefault="0042016D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ормирование умений представлять информацию в зависимости от поставленных задач в виде таблицы, схемы, графика и диаграммы, использовать компьютерные программы, интернет при ее обработке;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родолжить знакомство с геометрическими понятиями;</w:t>
            </w:r>
          </w:p>
          <w:p w:rsidR="0042016D" w:rsidRPr="00A168F4" w:rsidRDefault="0042016D" w:rsidP="00A168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развивать навыки построения геометрических фигур и измерения геометрических величин;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азвитие познавательной активности; формирование мыслительных операций, являющихся основой интеллектуальной деятельности; развитие логического мышления, алгоритмического мышления; формирование умения точно выразить мысль;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2016D" w:rsidRPr="00A168F4">
              <w:rPr>
                <w:rFonts w:ascii="Times New Roman" w:hAnsi="Times New Roman" w:cs="Times New Roman"/>
                <w:sz w:val="18"/>
                <w:szCs w:val="18"/>
              </w:rPr>
              <w:t>азвитие интереса к математике, математических способностей;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Главными задачами реализации учебного предмета «Алгебра» являются: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7 класс:</w:t>
            </w:r>
          </w:p>
          <w:p w:rsidR="0079106C" w:rsidRPr="00A168F4" w:rsidRDefault="0079106C" w:rsidP="00A16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вычислительных и формально – оперативных алгебраических умений до уровня, позволяющего уверенно использовать их при решении задач математики и смежных предметов;</w:t>
            </w:r>
          </w:p>
          <w:p w:rsidR="0079106C" w:rsidRPr="00A168F4" w:rsidRDefault="0079106C" w:rsidP="00A16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Усвоение аппарата уравнений и неравенств как основного средства математического моделирования прикладных задач;</w:t>
            </w:r>
          </w:p>
          <w:p w:rsidR="0079106C" w:rsidRPr="00A168F4" w:rsidRDefault="0079106C" w:rsidP="00A16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Овладение конкретными математическими знаниями, необходимыми для применения в практической деятельности, для изучения смежных дисциплин и для продолжения образования;</w:t>
            </w:r>
          </w:p>
          <w:p w:rsidR="0079106C" w:rsidRPr="00A168F4" w:rsidRDefault="0079106C" w:rsidP="00A16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Формирование качеств мышления, характерных для математической деятельности и необходимых для продуктивной жизни в обществе;</w:t>
            </w:r>
          </w:p>
          <w:p w:rsidR="0079106C" w:rsidRPr="00A168F4" w:rsidRDefault="0079106C" w:rsidP="00A16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      </w:r>
          </w:p>
          <w:p w:rsidR="0079106C" w:rsidRPr="00A168F4" w:rsidRDefault="0079106C" w:rsidP="00A168F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класс:</w:t>
            </w:r>
          </w:p>
          <w:p w:rsidR="0079106C" w:rsidRPr="00A168F4" w:rsidRDefault="0079106C" w:rsidP="00A168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Развитие логического мышления учащихся;</w:t>
            </w:r>
          </w:p>
          <w:p w:rsidR="0079106C" w:rsidRPr="00A168F4" w:rsidRDefault="0079106C" w:rsidP="00A168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Формирование умений обосновывать и доказывать суждения, приводить чёткие определения; </w:t>
            </w:r>
          </w:p>
          <w:p w:rsidR="0079106C" w:rsidRPr="00A168F4" w:rsidRDefault="0079106C" w:rsidP="00A168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Развитие логической интуиции, кратко и наглядно раскрывает механизм логических построений и учат их применению;</w:t>
            </w:r>
          </w:p>
          <w:p w:rsidR="0079106C" w:rsidRPr="00A168F4" w:rsidRDefault="0079106C" w:rsidP="00A168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Формирование научно-теоретического мышления школьников;</w:t>
            </w:r>
          </w:p>
          <w:p w:rsidR="0079106C" w:rsidRPr="00A168F4" w:rsidRDefault="0079106C" w:rsidP="00A168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Раскрытие внутренней гармонии математики, формирование понимания красоты и изящества математических рассуждений, алгебра вносит значительный вклад в эстетическое воспитание обучающихся.</w:t>
            </w:r>
          </w:p>
          <w:p w:rsidR="0079106C" w:rsidRPr="00A168F4" w:rsidRDefault="0079106C" w:rsidP="00A168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9 класс: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 сведений о числах; изучение новых видов числовых выражений и формул; 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практических навыков и вычислительной культуры; формирование и расширение алгебраического аппарата;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Формирование математического аппарата для решения задач из математики, смежных предметов, окружающей реальности;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Получение школьниками конкретных знаний о функциях как важнейшей математической модели для описания и исследования разнообразных процессов;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aps/>
                <w:sz w:val="18"/>
                <w:szCs w:val="18"/>
              </w:rPr>
              <w:t>ф</w:t>
            </w: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ормирование у школьников представлений о роли математики в развитии цивилизации и культуры;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Развитие представлений о вероятностно-статистических закономерностях в окружающем мире;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интеллектуальных и речевых умений путем обогащения математического языка, развитие логического мышления.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Главными задачами реализации учебного предмета «Геометрия» являются: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7 класс: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Развивать пространственное мышление и математическую культуру; 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Учить ясно и точно излагать свои мысли; 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Формировать качества личности необходимые человеку в повседневной жизни: умение преодолевать трудности, доводить начатое дело до конца; 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Помочь приобрести опыт исследовательской работы.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8 класс: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bCs/>
                <w:sz w:val="18"/>
                <w:szCs w:val="18"/>
              </w:rPr>
              <w:t>Введение терминологии и отработка умения ее грамотного использования;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bCs/>
                <w:sz w:val="18"/>
                <w:szCs w:val="18"/>
              </w:rPr>
              <w:t>Развитие навыков изображения планиметрических фигур и простейших геометрических конфигураций;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Совершенствование навыков применения свойств геометрических фигур как опоры при решении задач;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умения доказывать равенство данных треугольников;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bCs/>
                <w:sz w:val="18"/>
                <w:szCs w:val="18"/>
              </w:rPr>
              <w:t>отработка навыков решения простейших задач на построение с помощью циркуля и линейки;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bCs/>
                <w:sz w:val="18"/>
                <w:szCs w:val="18"/>
              </w:rPr>
              <w:t>Формирование умения доказывать параллельность прямых с использованием соответствующих признаков, находить равные углы при параллельных прямых, что требуется для изучения дальнейшего курса геометрии;</w:t>
            </w:r>
          </w:p>
          <w:p w:rsidR="0079106C" w:rsidRPr="00A168F4" w:rsidRDefault="0079106C" w:rsidP="00A168F4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68F4">
              <w:rPr>
                <w:rFonts w:ascii="Times New Roman" w:hAnsi="Times New Roman"/>
                <w:sz w:val="18"/>
                <w:szCs w:val="18"/>
              </w:rPr>
              <w:t>Расширение знаний учащихся о треугольниках.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9 класс: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Учить учащихся выполнять действия над векторами как направленными отрезками;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познакомить с использованием векторов и метода координат при решении геометрических     задач;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Развить умение учащихся применять тригонометрический аппарат при решении геометрических задач;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Расширить знания учащихся о многоугольниках;</w:t>
            </w:r>
          </w:p>
          <w:p w:rsidR="0079106C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Рассмотреть понятия длины окружности и площади круга для их вычисления;</w:t>
            </w:r>
          </w:p>
          <w:p w:rsidR="0079106C" w:rsidRPr="00A168F4" w:rsidRDefault="0079106C" w:rsidP="00A168F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понятием движения и его свойствами на плоскости: симметриями, параллельным переносом, поворотом;</w:t>
            </w:r>
          </w:p>
          <w:p w:rsidR="0079106C" w:rsidRPr="00A168F4" w:rsidRDefault="0079106C" w:rsidP="00A168F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Выделить основные методы доказательств, с целью обоснования (опровержения) утверждений и для решения ряда геометрических задач;</w:t>
            </w:r>
          </w:p>
          <w:p w:rsidR="0079106C" w:rsidRPr="00A168F4" w:rsidRDefault="0079106C" w:rsidP="00A168F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Учить проводить рассуждения, используя математический язык, ссылаясь на соответствующие геометрические утверждения;</w:t>
            </w:r>
          </w:p>
          <w:p w:rsidR="0079106C" w:rsidRPr="00A168F4" w:rsidRDefault="0079106C" w:rsidP="00A168F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Использовать алгебраический аппарат для решения геометрических задач;</w:t>
            </w:r>
          </w:p>
          <w:p w:rsidR="0042016D" w:rsidRPr="00A168F4" w:rsidRDefault="0079106C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Дать начальное представление о телах и поверхностях в пространстве.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7507" w:type="dxa"/>
          </w:tcPr>
          <w:p w:rsidR="0079106C" w:rsidRDefault="0079106C" w:rsidP="00A168F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Контрольные работы, Самостоятельные работы, Домашнее задание, Итоговая контрольная работа.</w:t>
            </w:r>
            <w:r w:rsidR="00000F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00FB9" w:rsidRPr="00000FB9" w:rsidRDefault="00000FB9" w:rsidP="00000F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0FB9"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Промежуточная аттестация</w:t>
            </w:r>
            <w:r w:rsidRPr="00000FB9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проводится в виде итоговой контрольной работы по окончании изучения основного материала,</w:t>
            </w:r>
            <w:r w:rsidRPr="00000FB9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за 2 и 3  год  обучени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я – устный экзамен по геометрии.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Место предмета в учебном плане</w:t>
            </w:r>
          </w:p>
        </w:tc>
        <w:tc>
          <w:tcPr>
            <w:tcW w:w="7507" w:type="dxa"/>
          </w:tcPr>
          <w:p w:rsidR="00A168F4" w:rsidRPr="00A168F4" w:rsidRDefault="00A168F4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Программа рассчитана на </w:t>
            </w: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850</w:t>
            </w: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часов, со следующим распределением часов по классам:</w:t>
            </w:r>
          </w:p>
          <w:p w:rsidR="00A168F4" w:rsidRPr="00A168F4" w:rsidRDefault="00A168F4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класс – 170 часов;</w:t>
            </w:r>
          </w:p>
          <w:p w:rsidR="00A168F4" w:rsidRPr="00A168F4" w:rsidRDefault="00A168F4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класс – 170 часов;</w:t>
            </w:r>
          </w:p>
          <w:p w:rsidR="00A168F4" w:rsidRPr="00A168F4" w:rsidRDefault="00A168F4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класс – 170 часов (алгебра – 102 ч., геометрия – 68 ч.);</w:t>
            </w:r>
          </w:p>
          <w:p w:rsidR="00A168F4" w:rsidRPr="00A168F4" w:rsidRDefault="00A168F4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класс – 170 часов (алгебра – 102 ч., геометрия – 68 ч.);</w:t>
            </w:r>
          </w:p>
          <w:p w:rsidR="00B66E89" w:rsidRPr="00A168F4" w:rsidRDefault="00A168F4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класс - 170 часов (алгебра – 102 ч., геометрия – 68 ч.).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7507" w:type="dxa"/>
          </w:tcPr>
          <w:p w:rsidR="00A168F4" w:rsidRPr="00A168F4" w:rsidRDefault="00A168F4" w:rsidP="00A168F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Учебники:</w:t>
            </w: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A168F4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Арифметика. Геометрия. 5 класс.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Е.А.Бунимович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Г.В.Дорофеев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С.Б.Суворова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и др., «Просвещение» 2016 г.</w:t>
            </w:r>
          </w:p>
          <w:p w:rsidR="00A168F4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Арифметика. Геометрия. 6 класс.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Е.А.Бунимович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Г.В.Дорофеев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С.Б.Суворова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и др., «Просвещение» 2016 г.</w:t>
            </w:r>
          </w:p>
          <w:p w:rsidR="00A168F4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Алгебра. 7 класс. Г.Е. Дорофеев, С.Б. Суворова, Е.А.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Бунимович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и др., «Просвещение» 2017 г.</w:t>
            </w:r>
          </w:p>
          <w:p w:rsidR="00A168F4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Алгебра. 8 класс. Г.Е. Дорофеев и др., «Просвещение» 2019 г.</w:t>
            </w:r>
          </w:p>
          <w:p w:rsidR="00A168F4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Алгебра. 9 класс. Ю.Н, Макарычев, Н.Г.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Миндюк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, К.И.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Нешков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и др., «Просвещение» 2018 г.</w:t>
            </w:r>
          </w:p>
          <w:p w:rsidR="00B66E89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Геометрия. 7-9 класс. Л.С.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, В.Ф. Бутузов, С.Б. Кадомцев и др. «Просвещение» 2016 г.</w:t>
            </w:r>
          </w:p>
        </w:tc>
      </w:tr>
      <w:tr w:rsidR="00B66E89" w:rsidRPr="00A168F4" w:rsidTr="005830AC">
        <w:tc>
          <w:tcPr>
            <w:tcW w:w="2410" w:type="dxa"/>
          </w:tcPr>
          <w:p w:rsidR="00B66E89" w:rsidRPr="00A168F4" w:rsidRDefault="00B66E89" w:rsidP="00A168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7" w:type="dxa"/>
          </w:tcPr>
          <w:p w:rsidR="00A168F4" w:rsidRPr="00A168F4" w:rsidRDefault="00A168F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образования РФ;     </w:t>
            </w:r>
          </w:p>
          <w:p w:rsidR="00A168F4" w:rsidRPr="00A168F4" w:rsidRDefault="00A168F4" w:rsidP="00A168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http://www.drofa.ru — сайт издательства «Дрофа» </w:t>
            </w:r>
          </w:p>
          <w:p w:rsidR="00A168F4" w:rsidRPr="00A168F4" w:rsidRDefault="00EB4AD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A168F4" w:rsidRPr="00A168F4">
                <w:rPr>
                  <w:rFonts w:ascii="Times New Roman" w:hAnsi="Times New Roman" w:cs="Times New Roman"/>
                  <w:sz w:val="18"/>
                  <w:szCs w:val="18"/>
                </w:rPr>
                <w:t>http://www.informika.ru/</w:t>
              </w:r>
            </w:hyperlink>
            <w:r w:rsidR="00A168F4"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</w:p>
          <w:p w:rsidR="00A168F4" w:rsidRPr="00A168F4" w:rsidRDefault="00EB4AD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A168F4"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http://www.ed.gov.ru/</w:t>
              </w:r>
            </w:hyperlink>
            <w:r w:rsidR="00A168F4"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;   </w:t>
            </w:r>
          </w:p>
          <w:p w:rsidR="00A168F4" w:rsidRPr="00A168F4" w:rsidRDefault="00EB4AD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A168F4"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http://www.edu.ru/</w:t>
              </w:r>
            </w:hyperlink>
            <w:r w:rsidR="00A168F4"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168F4" w:rsidRPr="00A168F4" w:rsidRDefault="00EB4AD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A168F4"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http://uztest.ru</w:t>
              </w:r>
            </w:hyperlink>
            <w:r w:rsidR="00A168F4" w:rsidRPr="00A168F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168F4" w:rsidRPr="00A168F4" w:rsidRDefault="00EB4AD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A168F4"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http://4ege.ru</w:t>
              </w:r>
            </w:hyperlink>
            <w:r w:rsidR="00A168F4" w:rsidRPr="00A168F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168F4" w:rsidRPr="00A168F4" w:rsidRDefault="00A168F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Тестирование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: 5 - 11 классы:</w:t>
            </w:r>
          </w:p>
          <w:p w:rsidR="00A168F4" w:rsidRPr="00A168F4" w:rsidRDefault="00EB4AD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A168F4"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http://www.kokch.kts.ru/cdo/</w:t>
              </w:r>
            </w:hyperlink>
            <w:r w:rsidR="00A168F4" w:rsidRPr="00A168F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168F4" w:rsidRPr="00A168F4" w:rsidRDefault="00A168F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Путеводитель «В мире науки» для школьников:       </w:t>
            </w:r>
            <w:hyperlink r:id="rId11" w:history="1"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http://www.uic.ssu.samara.ru/~nauka/</w:t>
              </w:r>
            </w:hyperlink>
            <w:r w:rsidRPr="00A168F4">
              <w:rPr>
                <w:rStyle w:val="a7"/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168F4" w:rsidRPr="00A168F4" w:rsidRDefault="00A168F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Мегаэнциклопедия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Кирилла и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Мефодия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:       </w:t>
            </w:r>
            <w:hyperlink r:id="rId12" w:history="1"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http://mega.km.ru</w:t>
              </w:r>
            </w:hyperlink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66E89" w:rsidRPr="00A168F4" w:rsidRDefault="00A168F4" w:rsidP="00A16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сайты «Энциклопедий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энциклопедий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», например: </w:t>
            </w:r>
            <w:hyperlink r:id="rId13" w:history="1"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http</w:t>
              </w:r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rubricon</w:t>
              </w:r>
              <w:proofErr w:type="spellEnd"/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  <w:r w:rsidRPr="00A168F4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/</w:t>
              </w:r>
            </w:hyperlink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;    </w:t>
            </w:r>
          </w:p>
        </w:tc>
      </w:tr>
    </w:tbl>
    <w:p w:rsidR="008554AE" w:rsidRDefault="008554AE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19"/>
      </w:tblGrid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Домашнее задание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Итоговая контрольная работа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Работа на уроке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Контрольная работа</w:t>
            </w: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Самостоятельная работа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A168F4" w:rsidRPr="009F22CF" w:rsidTr="00A168F4">
        <w:trPr>
          <w:trHeight w:val="157"/>
        </w:trPr>
        <w:tc>
          <w:tcPr>
            <w:tcW w:w="6232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Устный ответ </w:t>
            </w:r>
          </w:p>
        </w:tc>
        <w:tc>
          <w:tcPr>
            <w:tcW w:w="3119" w:type="dxa"/>
          </w:tcPr>
          <w:p w:rsidR="00A168F4" w:rsidRPr="009F22CF" w:rsidRDefault="00A168F4" w:rsidP="0023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A168F4" w:rsidRDefault="00A168F4"/>
    <w:sectPr w:rsidR="00A1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3C9"/>
    <w:multiLevelType w:val="hybridMultilevel"/>
    <w:tmpl w:val="8024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2FB5"/>
    <w:multiLevelType w:val="hybridMultilevel"/>
    <w:tmpl w:val="530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A040B"/>
    <w:multiLevelType w:val="hybridMultilevel"/>
    <w:tmpl w:val="E038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53B7F"/>
    <w:multiLevelType w:val="multilevel"/>
    <w:tmpl w:val="9E7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8490E"/>
    <w:multiLevelType w:val="hybridMultilevel"/>
    <w:tmpl w:val="C92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89"/>
    <w:rsid w:val="00000FB9"/>
    <w:rsid w:val="00113882"/>
    <w:rsid w:val="00217AD5"/>
    <w:rsid w:val="0042016D"/>
    <w:rsid w:val="005830AC"/>
    <w:rsid w:val="0079106C"/>
    <w:rsid w:val="008554AE"/>
    <w:rsid w:val="00A168F4"/>
    <w:rsid w:val="00B66E89"/>
    <w:rsid w:val="00EB4AD4"/>
    <w:rsid w:val="00F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648"/>
  <w15:chartTrackingRefBased/>
  <w15:docId w15:val="{2C54D58D-5EBA-406E-B92C-25D38995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89"/>
  </w:style>
  <w:style w:type="paragraph" w:styleId="1">
    <w:name w:val="heading 1"/>
    <w:aliases w:val="ВКР"/>
    <w:basedOn w:val="a"/>
    <w:next w:val="a"/>
    <w:link w:val="10"/>
    <w:uiPriority w:val="9"/>
    <w:qFormat/>
    <w:rsid w:val="00F15FE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КР Знак"/>
    <w:basedOn w:val="a0"/>
    <w:link w:val="1"/>
    <w:uiPriority w:val="9"/>
    <w:rsid w:val="00F15FE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table" w:styleId="a3">
    <w:name w:val="Table Grid"/>
    <w:basedOn w:val="a1"/>
    <w:uiPriority w:val="59"/>
    <w:rsid w:val="00B6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91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791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79106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A168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6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test.ru" TargetMode="External"/><Relationship Id="rId13" Type="http://schemas.openxmlformats.org/officeDocument/2006/relationships/hyperlink" Target="http://www.rubric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mega.k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.gov.ru/" TargetMode="External"/><Relationship Id="rId11" Type="http://schemas.openxmlformats.org/officeDocument/2006/relationships/hyperlink" Target="http://www.uic.ssu.samara.ru/~nauka/" TargetMode="External"/><Relationship Id="rId5" Type="http://schemas.openxmlformats.org/officeDocument/2006/relationships/hyperlink" Target="http://www.informik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okch.kts.ru/c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4eg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2020-05-19T16:23:00Z</dcterms:created>
  <dcterms:modified xsi:type="dcterms:W3CDTF">2020-05-19T16:23:00Z</dcterms:modified>
</cp:coreProperties>
</file>