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6A8A" w:rsidRDefault="007D6A8A" w:rsidP="007D6A8A">
      <w:pPr>
        <w:pStyle w:val="Default"/>
        <w:jc w:val="center"/>
        <w:rPr>
          <w:sz w:val="28"/>
          <w:szCs w:val="28"/>
        </w:rPr>
      </w:pPr>
      <w:bookmarkStart w:id="0" w:name="_GoBack"/>
      <w:bookmarkEnd w:id="0"/>
      <w:r>
        <w:rPr>
          <w:b/>
          <w:bCs/>
          <w:sz w:val="28"/>
          <w:szCs w:val="28"/>
        </w:rPr>
        <w:t xml:space="preserve">Аннотация к рабочей программе по </w:t>
      </w:r>
      <w:r w:rsidR="00285026">
        <w:rPr>
          <w:b/>
          <w:bCs/>
          <w:sz w:val="28"/>
          <w:szCs w:val="28"/>
        </w:rPr>
        <w:t xml:space="preserve">учебному </w:t>
      </w:r>
      <w:r>
        <w:rPr>
          <w:b/>
          <w:bCs/>
          <w:sz w:val="28"/>
          <w:szCs w:val="28"/>
        </w:rPr>
        <w:t>предмету</w:t>
      </w:r>
    </w:p>
    <w:p w:rsidR="007D6A8A" w:rsidRDefault="00285026" w:rsidP="007D6A8A">
      <w:pPr>
        <w:pStyle w:val="Default"/>
        <w:jc w:val="center"/>
      </w:pPr>
      <w:r>
        <w:rPr>
          <w:b/>
          <w:bCs/>
          <w:sz w:val="28"/>
          <w:szCs w:val="28"/>
        </w:rPr>
        <w:t>«</w:t>
      </w:r>
      <w:r w:rsidR="005238F0">
        <w:rPr>
          <w:b/>
          <w:bCs/>
          <w:sz w:val="28"/>
          <w:szCs w:val="28"/>
        </w:rPr>
        <w:t>ГЕОГРАФИЯ</w:t>
      </w:r>
      <w:r>
        <w:rPr>
          <w:b/>
          <w:bCs/>
          <w:sz w:val="28"/>
          <w:szCs w:val="28"/>
        </w:rPr>
        <w:t>»</w:t>
      </w:r>
    </w:p>
    <w:p w:rsidR="007D6A8A" w:rsidRDefault="007D6A8A" w:rsidP="007D6A8A">
      <w:pPr>
        <w:pStyle w:val="Default"/>
        <w:jc w:val="center"/>
        <w:rPr>
          <w:b/>
          <w:bCs/>
          <w:sz w:val="28"/>
          <w:szCs w:val="28"/>
        </w:rPr>
      </w:pPr>
      <w:r>
        <w:rPr>
          <w:b/>
          <w:bCs/>
          <w:sz w:val="28"/>
          <w:szCs w:val="28"/>
        </w:rPr>
        <w:t xml:space="preserve">Уровень образования: </w:t>
      </w:r>
      <w:r w:rsidR="00285026">
        <w:rPr>
          <w:b/>
          <w:bCs/>
          <w:sz w:val="28"/>
          <w:szCs w:val="28"/>
        </w:rPr>
        <w:t>ОСНОВНОЕ</w:t>
      </w:r>
      <w:r>
        <w:rPr>
          <w:b/>
          <w:bCs/>
          <w:sz w:val="28"/>
          <w:szCs w:val="28"/>
        </w:rPr>
        <w:t xml:space="preserve"> ОБЩЕЕ ОБРАЗОВАНИЕ</w:t>
      </w:r>
    </w:p>
    <w:p w:rsidR="00891536" w:rsidRDefault="00891536" w:rsidP="007D6A8A">
      <w:pPr>
        <w:pStyle w:val="Default"/>
        <w:jc w:val="center"/>
        <w:rPr>
          <w:sz w:val="28"/>
          <w:szCs w:val="28"/>
        </w:rPr>
      </w:pPr>
    </w:p>
    <w:tbl>
      <w:tblPr>
        <w:tblStyle w:val="a3"/>
        <w:tblW w:w="0" w:type="auto"/>
        <w:tblInd w:w="-289" w:type="dxa"/>
        <w:tblLook w:val="04A0" w:firstRow="1" w:lastRow="0" w:firstColumn="1" w:lastColumn="0" w:noHBand="0" w:noVBand="1"/>
      </w:tblPr>
      <w:tblGrid>
        <w:gridCol w:w="1659"/>
        <w:gridCol w:w="7975"/>
      </w:tblGrid>
      <w:tr w:rsidR="007D6A8A" w:rsidRPr="00285026" w:rsidTr="00D23FD5">
        <w:trPr>
          <w:trHeight w:val="3482"/>
        </w:trPr>
        <w:tc>
          <w:tcPr>
            <w:tcW w:w="1659" w:type="dxa"/>
          </w:tcPr>
          <w:p w:rsidR="007D6A8A" w:rsidRPr="00285026" w:rsidRDefault="007D6A8A" w:rsidP="00285026">
            <w:pPr>
              <w:spacing w:after="0" w:line="240" w:lineRule="auto"/>
              <w:rPr>
                <w:rFonts w:ascii="Times New Roman" w:eastAsia="Times New Roman" w:hAnsi="Times New Roman" w:cs="Times New Roman"/>
                <w:sz w:val="24"/>
                <w:szCs w:val="24"/>
                <w:lang w:eastAsia="ru-RU"/>
              </w:rPr>
            </w:pPr>
            <w:r w:rsidRPr="00285026">
              <w:rPr>
                <w:rFonts w:ascii="Times New Roman" w:eastAsia="Times New Roman" w:hAnsi="Times New Roman" w:cs="Times New Roman"/>
                <w:sz w:val="24"/>
                <w:szCs w:val="24"/>
                <w:lang w:eastAsia="ru-RU"/>
              </w:rPr>
              <w:t>Нормативная основа разработки программы</w:t>
            </w:r>
          </w:p>
        </w:tc>
        <w:tc>
          <w:tcPr>
            <w:tcW w:w="7975" w:type="dxa"/>
          </w:tcPr>
          <w:tbl>
            <w:tblPr>
              <w:tblW w:w="7759" w:type="dxa"/>
              <w:tblBorders>
                <w:top w:val="nil"/>
                <w:left w:val="nil"/>
                <w:bottom w:val="nil"/>
                <w:right w:val="nil"/>
              </w:tblBorders>
              <w:tblLook w:val="0000" w:firstRow="0" w:lastRow="0" w:firstColumn="0" w:lastColumn="0" w:noHBand="0" w:noVBand="0"/>
            </w:tblPr>
            <w:tblGrid>
              <w:gridCol w:w="7759"/>
            </w:tblGrid>
            <w:tr w:rsidR="007D6A8A" w:rsidRPr="00285026" w:rsidTr="00285026">
              <w:trPr>
                <w:trHeight w:val="4150"/>
              </w:trPr>
              <w:tc>
                <w:tcPr>
                  <w:tcW w:w="7759" w:type="dxa"/>
                </w:tcPr>
                <w:p w:rsidR="007D6A8A" w:rsidRPr="00285026" w:rsidRDefault="007D6A8A" w:rsidP="00285026">
                  <w:pPr>
                    <w:pStyle w:val="Default"/>
                    <w:jc w:val="both"/>
                  </w:pPr>
                  <w:r w:rsidRPr="00285026">
                    <w:t xml:space="preserve"> Нормативную основу рабочей программы составляют следующие документы: </w:t>
                  </w:r>
                </w:p>
                <w:p w:rsidR="007D6A8A" w:rsidRPr="00285026" w:rsidRDefault="007D6A8A" w:rsidP="00285026">
                  <w:pPr>
                    <w:pStyle w:val="Default"/>
                    <w:jc w:val="both"/>
                  </w:pPr>
                  <w:r w:rsidRPr="00285026">
                    <w:t>1. Федеральный закон от 29.12.2012 № 273-ФЗ «Об образ</w:t>
                  </w:r>
                  <w:r w:rsidR="00BB5828">
                    <w:t>овании в Российской Федерации»</w:t>
                  </w:r>
                </w:p>
                <w:p w:rsidR="00BB5828" w:rsidRDefault="007D6A8A" w:rsidP="00285026">
                  <w:pPr>
                    <w:pStyle w:val="Default"/>
                    <w:jc w:val="both"/>
                  </w:pPr>
                  <w:r w:rsidRPr="00285026">
                    <w:t xml:space="preserve">2. </w:t>
                  </w:r>
                  <w:r w:rsidR="00BB5828">
                    <w:t>Федеральный государственный образовательный стандарт основного общего образования (приказ от 17.12.2010 № 1897 «Об утверждении федерального государственного образовательного стандарта основного общего образования)</w:t>
                  </w:r>
                </w:p>
                <w:p w:rsidR="007D6A8A" w:rsidRPr="00285026" w:rsidRDefault="00BB5828" w:rsidP="00285026">
                  <w:pPr>
                    <w:pStyle w:val="Default"/>
                    <w:jc w:val="both"/>
                  </w:pPr>
                  <w:r>
                    <w:t>3</w:t>
                  </w:r>
                  <w:r w:rsidR="007D6A8A" w:rsidRPr="00285026">
                    <w:t>. СанПиН 2.4.2.2821-10 «Санитарно-эпидемиологические требования к условиям и организации обучения в общеобразовательных учреждениях»: постановление Главного государственного санитарного врача Российской Федерации от 29</w:t>
                  </w:r>
                  <w:r>
                    <w:t>.12.</w:t>
                  </w:r>
                  <w:r w:rsidR="007D6A8A" w:rsidRPr="00285026">
                    <w:t>2010</w:t>
                  </w:r>
                  <w:r>
                    <w:t xml:space="preserve"> </w:t>
                  </w:r>
                  <w:r w:rsidR="007D6A8A" w:rsidRPr="00285026">
                    <w:t xml:space="preserve">№ 189, г. Москва; зарегистрировано в Минюсте РФ </w:t>
                  </w:r>
                  <w:r>
                    <w:t>03.03.</w:t>
                  </w:r>
                  <w:r w:rsidR="007D6A8A" w:rsidRPr="00285026">
                    <w:t xml:space="preserve">2011 </w:t>
                  </w:r>
                </w:p>
                <w:p w:rsidR="00BB5828" w:rsidRDefault="00BB5828" w:rsidP="00BB5828">
                  <w:pPr>
                    <w:pStyle w:val="Default"/>
                    <w:jc w:val="both"/>
                  </w:pPr>
                  <w:r>
                    <w:t xml:space="preserve">4. Приказ от 31.12.2015 № 1577 «О внесении изменений в федеральный государственный образовательный стандарт основного общего образования» </w:t>
                  </w:r>
                </w:p>
                <w:p w:rsidR="007D6A8A" w:rsidRPr="00285026" w:rsidRDefault="007D6A8A" w:rsidP="00285026">
                  <w:pPr>
                    <w:pStyle w:val="Default"/>
                    <w:jc w:val="both"/>
                  </w:pPr>
                  <w:r w:rsidRPr="00285026">
                    <w:t xml:space="preserve">5. Основная образовательная программа </w:t>
                  </w:r>
                  <w:r w:rsidR="00BB5828">
                    <w:t>МАОУ «Беркутская СОШ» Ялуторовского района Тюменской области</w:t>
                  </w:r>
                  <w:r w:rsidRPr="00285026">
                    <w:t xml:space="preserve"> </w:t>
                  </w:r>
                </w:p>
                <w:p w:rsidR="00453923" w:rsidRDefault="007D6A8A" w:rsidP="00453923">
                  <w:pPr>
                    <w:pStyle w:val="a4"/>
                    <w:spacing w:before="0" w:beforeAutospacing="0" w:after="0" w:afterAutospacing="0"/>
                  </w:pPr>
                  <w:r w:rsidRPr="00285026">
                    <w:t xml:space="preserve">6. </w:t>
                  </w:r>
                  <w:r w:rsidR="00453923" w:rsidRPr="00453923">
                    <w:rPr>
                      <w:color w:val="000000"/>
                      <w:szCs w:val="27"/>
                    </w:rPr>
                    <w:t xml:space="preserve">Примерной основной образовательной программы основного общего образования от </w:t>
                  </w:r>
                  <w:r w:rsidR="00453923">
                    <w:rPr>
                      <w:color w:val="000000"/>
                      <w:szCs w:val="27"/>
                    </w:rPr>
                    <w:t>08.04.</w:t>
                  </w:r>
                  <w:r w:rsidR="00453923" w:rsidRPr="00453923">
                    <w:rPr>
                      <w:color w:val="000000"/>
                      <w:szCs w:val="27"/>
                    </w:rPr>
                    <w:t>2015 № 1\15</w:t>
                  </w:r>
                </w:p>
                <w:p w:rsidR="005238F0" w:rsidRDefault="00453923" w:rsidP="005238F0">
                  <w:pPr>
                    <w:spacing w:after="0" w:line="240" w:lineRule="auto"/>
                    <w:jc w:val="both"/>
                    <w:rPr>
                      <w:rFonts w:ascii="Times New Roman" w:hAnsi="Times New Roman"/>
                      <w:sz w:val="24"/>
                      <w:szCs w:val="24"/>
                    </w:rPr>
                  </w:pPr>
                  <w:r w:rsidRPr="005238F0">
                    <w:rPr>
                      <w:rFonts w:ascii="Times New Roman" w:hAnsi="Times New Roman" w:cs="Times New Roman"/>
                      <w:sz w:val="24"/>
                    </w:rPr>
                    <w:t>7.</w:t>
                  </w:r>
                  <w:r w:rsidRPr="005238F0">
                    <w:rPr>
                      <w:sz w:val="24"/>
                    </w:rPr>
                    <w:t xml:space="preserve"> </w:t>
                  </w:r>
                  <w:r w:rsidR="005238F0">
                    <w:rPr>
                      <w:rFonts w:ascii="Times New Roman" w:hAnsi="Times New Roman"/>
                      <w:sz w:val="24"/>
                      <w:szCs w:val="24"/>
                    </w:rPr>
                    <w:t>Авторской программы для общеобразовательных школ: География. Программы для общеобразоват. учреждений. Под ред. Бариновой И.И. и Плешакова А.А. -  М., Дрофа, 2011 г.</w:t>
                  </w:r>
                </w:p>
                <w:p w:rsidR="00BB5828" w:rsidRPr="00453923" w:rsidRDefault="00453923" w:rsidP="00453923">
                  <w:pPr>
                    <w:pStyle w:val="a4"/>
                    <w:spacing w:before="0" w:beforeAutospacing="0" w:after="0" w:afterAutospacing="0"/>
                    <w:rPr>
                      <w:color w:val="000000"/>
                      <w:sz w:val="27"/>
                      <w:szCs w:val="27"/>
                    </w:rPr>
                  </w:pPr>
                  <w:r>
                    <w:rPr>
                      <w:color w:val="000000"/>
                      <w:sz w:val="27"/>
                      <w:szCs w:val="27"/>
                    </w:rPr>
                    <w:t>8</w:t>
                  </w:r>
                  <w:r w:rsidR="000A3B5F">
                    <w:t xml:space="preserve">. Учебный план филиала МАОУ «Беркутская СОШ» «Зиновская СОШ» на 2020-2021 учебный год. </w:t>
                  </w:r>
                </w:p>
              </w:tc>
            </w:tr>
          </w:tbl>
          <w:p w:rsidR="007D6A8A" w:rsidRPr="00285026" w:rsidRDefault="007D6A8A" w:rsidP="00285026">
            <w:pPr>
              <w:spacing w:after="0" w:line="240" w:lineRule="auto"/>
              <w:jc w:val="both"/>
              <w:rPr>
                <w:rFonts w:ascii="Times New Roman" w:eastAsia="Times New Roman" w:hAnsi="Times New Roman" w:cs="Times New Roman"/>
                <w:sz w:val="24"/>
                <w:szCs w:val="24"/>
                <w:lang w:eastAsia="ru-RU"/>
              </w:rPr>
            </w:pPr>
          </w:p>
        </w:tc>
      </w:tr>
      <w:tr w:rsidR="007D6A8A" w:rsidRPr="00285026" w:rsidTr="00D23FD5">
        <w:tc>
          <w:tcPr>
            <w:tcW w:w="1659" w:type="dxa"/>
          </w:tcPr>
          <w:p w:rsidR="007D6A8A" w:rsidRPr="00285026" w:rsidRDefault="007D6A8A" w:rsidP="00285026">
            <w:pPr>
              <w:spacing w:after="0" w:line="240" w:lineRule="auto"/>
              <w:rPr>
                <w:rFonts w:ascii="Times New Roman" w:eastAsia="Times New Roman" w:hAnsi="Times New Roman" w:cs="Times New Roman"/>
                <w:sz w:val="24"/>
                <w:szCs w:val="24"/>
                <w:lang w:eastAsia="ru-RU"/>
              </w:rPr>
            </w:pPr>
            <w:r w:rsidRPr="00285026">
              <w:rPr>
                <w:rFonts w:ascii="Times New Roman" w:eastAsia="Times New Roman" w:hAnsi="Times New Roman" w:cs="Times New Roman"/>
                <w:sz w:val="24"/>
                <w:szCs w:val="24"/>
                <w:lang w:eastAsia="ru-RU"/>
              </w:rPr>
              <w:t>Цели и задачи изучения</w:t>
            </w:r>
          </w:p>
        </w:tc>
        <w:tc>
          <w:tcPr>
            <w:tcW w:w="7975" w:type="dxa"/>
          </w:tcPr>
          <w:p w:rsidR="008A6DEA" w:rsidRDefault="008A6DEA" w:rsidP="008A6DEA">
            <w:pPr>
              <w:pStyle w:val="Default"/>
              <w:jc w:val="both"/>
            </w:pPr>
            <w:r w:rsidRPr="008A6DEA">
              <w:rPr>
                <w:i/>
              </w:rPr>
              <w:t>Цели</w:t>
            </w:r>
            <w:r>
              <w:t xml:space="preserve"> географического образования основного общего образования:</w:t>
            </w:r>
          </w:p>
          <w:p w:rsidR="008A6DEA" w:rsidRDefault="008A6DEA" w:rsidP="008A6DEA">
            <w:pPr>
              <w:pStyle w:val="Default"/>
              <w:jc w:val="both"/>
            </w:pPr>
            <w:r>
              <w:t xml:space="preserve">1. Социализация обучаемых как вхождение в мир культуры и социальных отношений, обеспечивающее включение обучающихся в ту или иную группу или общность – носителя ее норм, ценностей, ориентаций, осваиваемых в процессе знакомства с природой, населением и хозяйством. 2. Приобщение к познавательной культуре как системе познавательных (научных) ценностей, накопленных обществом в сфере географической науки. </w:t>
            </w:r>
          </w:p>
          <w:p w:rsidR="00BD420C" w:rsidRDefault="00BD420C" w:rsidP="00285026">
            <w:pPr>
              <w:spacing w:after="0" w:line="240" w:lineRule="auto"/>
              <w:jc w:val="both"/>
              <w:rPr>
                <w:rFonts w:ascii="Times New Roman" w:hAnsi="Times New Roman" w:cs="Times New Roman"/>
                <w:sz w:val="24"/>
              </w:rPr>
            </w:pPr>
            <w:r w:rsidRPr="00BD420C">
              <w:rPr>
                <w:rFonts w:ascii="Times New Roman" w:hAnsi="Times New Roman" w:cs="Times New Roman"/>
                <w:i/>
                <w:sz w:val="24"/>
              </w:rPr>
              <w:t>Задачи</w:t>
            </w:r>
            <w:r>
              <w:rPr>
                <w:rFonts w:ascii="Times New Roman" w:hAnsi="Times New Roman" w:cs="Times New Roman"/>
                <w:sz w:val="24"/>
              </w:rPr>
              <w:t xml:space="preserve"> изучения географии в школе:</w:t>
            </w:r>
          </w:p>
          <w:p w:rsidR="00BD420C" w:rsidRDefault="00BD420C" w:rsidP="00BD420C">
            <w:pPr>
              <w:tabs>
                <w:tab w:val="left" w:pos="241"/>
              </w:tabs>
              <w:spacing w:after="0" w:line="240" w:lineRule="auto"/>
              <w:jc w:val="both"/>
              <w:rPr>
                <w:rFonts w:ascii="Times New Roman" w:hAnsi="Times New Roman" w:cs="Times New Roman"/>
                <w:sz w:val="24"/>
              </w:rPr>
            </w:pPr>
            <w:r w:rsidRPr="00BD420C">
              <w:rPr>
                <w:rFonts w:ascii="Times New Roman" w:hAnsi="Times New Roman" w:cs="Times New Roman"/>
                <w:sz w:val="24"/>
              </w:rPr>
              <w:t xml:space="preserve">1. Познание на конкретных примерах многообразия современного географического пространства на разных уровнях (от локального до глобального), что позволяет сформировать географическую картину мира. 2. Познание характера, сущности и динамики главных природных, экологических, социально-экономических, социальных, геополитических и иных процессов, происходящих в географическом пространстве России и мира. </w:t>
            </w:r>
          </w:p>
          <w:p w:rsidR="00BD420C" w:rsidRDefault="00BD420C" w:rsidP="00BD420C">
            <w:pPr>
              <w:tabs>
                <w:tab w:val="left" w:pos="241"/>
              </w:tabs>
              <w:spacing w:after="0" w:line="240" w:lineRule="auto"/>
              <w:jc w:val="both"/>
              <w:rPr>
                <w:rFonts w:ascii="Times New Roman" w:hAnsi="Times New Roman" w:cs="Times New Roman"/>
                <w:sz w:val="24"/>
              </w:rPr>
            </w:pPr>
            <w:r w:rsidRPr="00BD420C">
              <w:rPr>
                <w:rFonts w:ascii="Times New Roman" w:hAnsi="Times New Roman" w:cs="Times New Roman"/>
                <w:sz w:val="24"/>
              </w:rPr>
              <w:t xml:space="preserve">3. Понимание главных особенностей взаимодействия природы и общества на современном этапе его развития, значения охраны окружающей среды, рационального природопользования и осуществления стратегии устойчивого развития в масштабах России и мира. </w:t>
            </w:r>
          </w:p>
          <w:p w:rsidR="00BD420C" w:rsidRDefault="00BD420C" w:rsidP="00BD420C">
            <w:pPr>
              <w:tabs>
                <w:tab w:val="left" w:pos="241"/>
              </w:tabs>
              <w:spacing w:after="0" w:line="240" w:lineRule="auto"/>
              <w:jc w:val="both"/>
              <w:rPr>
                <w:rFonts w:ascii="Times New Roman" w:hAnsi="Times New Roman" w:cs="Times New Roman"/>
                <w:sz w:val="24"/>
              </w:rPr>
            </w:pPr>
            <w:r w:rsidRPr="00BD420C">
              <w:rPr>
                <w:rFonts w:ascii="Times New Roman" w:hAnsi="Times New Roman" w:cs="Times New Roman"/>
                <w:sz w:val="24"/>
              </w:rPr>
              <w:t xml:space="preserve">4. Понимание закономерностей размещения населения и территориальной организации хозяйства в связи с природными, социально-экономическими </w:t>
            </w:r>
            <w:r w:rsidRPr="00BD420C">
              <w:rPr>
                <w:rFonts w:ascii="Times New Roman" w:hAnsi="Times New Roman" w:cs="Times New Roman"/>
                <w:sz w:val="24"/>
              </w:rPr>
              <w:lastRenderedPageBreak/>
              <w:t xml:space="preserve">и экологическими факторами, зависимости проблем адаптации и здоровья человека от географических условий проживания. </w:t>
            </w:r>
          </w:p>
          <w:p w:rsidR="007D6A8A" w:rsidRPr="00BD420C" w:rsidRDefault="00BD420C" w:rsidP="00BD420C">
            <w:pPr>
              <w:tabs>
                <w:tab w:val="left" w:pos="241"/>
              </w:tabs>
              <w:spacing w:after="0" w:line="240" w:lineRule="auto"/>
              <w:jc w:val="both"/>
              <w:rPr>
                <w:rFonts w:ascii="Times New Roman" w:eastAsia="Times New Roman" w:hAnsi="Times New Roman" w:cs="Times New Roman"/>
                <w:sz w:val="24"/>
                <w:szCs w:val="24"/>
                <w:lang w:eastAsia="ru-RU"/>
              </w:rPr>
            </w:pPr>
            <w:r w:rsidRPr="00BD420C">
              <w:rPr>
                <w:rFonts w:ascii="Times New Roman" w:hAnsi="Times New Roman" w:cs="Times New Roman"/>
                <w:sz w:val="24"/>
              </w:rPr>
              <w:t>5. Глубокое и всесторонней изучение географии России, включая ее геополитическое положение, природу, население, хозяйство, регионы, особенности природопользования в их взаимозависимости.</w:t>
            </w:r>
          </w:p>
        </w:tc>
      </w:tr>
      <w:tr w:rsidR="007D6A8A" w:rsidRPr="00285026" w:rsidTr="00D23FD5">
        <w:tc>
          <w:tcPr>
            <w:tcW w:w="1659" w:type="dxa"/>
          </w:tcPr>
          <w:p w:rsidR="007D6A8A" w:rsidRPr="00285026" w:rsidRDefault="007D6A8A" w:rsidP="00285026">
            <w:pPr>
              <w:spacing w:after="0" w:line="240" w:lineRule="auto"/>
              <w:rPr>
                <w:rFonts w:ascii="Times New Roman" w:eastAsia="Times New Roman" w:hAnsi="Times New Roman" w:cs="Times New Roman"/>
                <w:sz w:val="24"/>
                <w:szCs w:val="24"/>
                <w:lang w:eastAsia="ru-RU"/>
              </w:rPr>
            </w:pPr>
            <w:r w:rsidRPr="00285026">
              <w:rPr>
                <w:rFonts w:ascii="Times New Roman" w:eastAsia="Times New Roman" w:hAnsi="Times New Roman" w:cs="Times New Roman"/>
                <w:bCs/>
                <w:sz w:val="24"/>
                <w:szCs w:val="24"/>
                <w:lang w:eastAsia="ru-RU"/>
              </w:rPr>
              <w:lastRenderedPageBreak/>
              <w:t>Описание системы оценки. </w:t>
            </w:r>
          </w:p>
        </w:tc>
        <w:tc>
          <w:tcPr>
            <w:tcW w:w="7975" w:type="dxa"/>
          </w:tcPr>
          <w:p w:rsidR="00895D55" w:rsidRDefault="00ED2D66" w:rsidP="00285026">
            <w:pPr>
              <w:spacing w:after="0" w:line="240" w:lineRule="auto"/>
              <w:jc w:val="both"/>
              <w:rPr>
                <w:rFonts w:ascii="Times New Roman" w:eastAsia="Times New Roman" w:hAnsi="Times New Roman" w:cs="Times New Roman"/>
                <w:sz w:val="24"/>
                <w:szCs w:val="24"/>
                <w:lang w:eastAsia="ru-RU"/>
              </w:rPr>
            </w:pPr>
            <w:r w:rsidRPr="00285026">
              <w:rPr>
                <w:rFonts w:ascii="Times New Roman" w:eastAsia="Times New Roman" w:hAnsi="Times New Roman" w:cs="Times New Roman"/>
                <w:sz w:val="24"/>
                <w:szCs w:val="24"/>
                <w:lang w:eastAsia="ru-RU"/>
              </w:rPr>
              <w:t>Диагностические работы</w:t>
            </w:r>
          </w:p>
          <w:p w:rsidR="00895D55" w:rsidRDefault="00D02184" w:rsidP="00285026">
            <w:pPr>
              <w:spacing w:after="0" w:line="240" w:lineRule="auto"/>
              <w:jc w:val="both"/>
              <w:rPr>
                <w:rFonts w:ascii="Times New Roman" w:hAnsi="Times New Roman" w:cs="Times New Roman"/>
                <w:color w:val="000000"/>
                <w:sz w:val="24"/>
                <w:szCs w:val="24"/>
              </w:rPr>
            </w:pPr>
            <w:r w:rsidRPr="00285026">
              <w:rPr>
                <w:rFonts w:ascii="Times New Roman" w:hAnsi="Times New Roman" w:cs="Times New Roman"/>
                <w:color w:val="000000"/>
                <w:sz w:val="24"/>
                <w:szCs w:val="24"/>
              </w:rPr>
              <w:t>Домашнее задание</w:t>
            </w:r>
          </w:p>
          <w:p w:rsidR="00895D55" w:rsidRDefault="00D02184" w:rsidP="00285026">
            <w:pPr>
              <w:spacing w:after="0" w:line="240" w:lineRule="auto"/>
              <w:jc w:val="both"/>
              <w:rPr>
                <w:rFonts w:ascii="Times New Roman" w:hAnsi="Times New Roman" w:cs="Times New Roman"/>
                <w:color w:val="000000"/>
                <w:sz w:val="24"/>
                <w:szCs w:val="24"/>
              </w:rPr>
            </w:pPr>
            <w:r w:rsidRPr="00285026">
              <w:rPr>
                <w:rFonts w:ascii="Times New Roman" w:hAnsi="Times New Roman" w:cs="Times New Roman"/>
                <w:color w:val="000000"/>
                <w:sz w:val="24"/>
                <w:szCs w:val="24"/>
              </w:rPr>
              <w:t>Индивидуальное творческое задание</w:t>
            </w:r>
          </w:p>
          <w:p w:rsidR="00895D55" w:rsidRDefault="00D02184" w:rsidP="00285026">
            <w:pPr>
              <w:spacing w:after="0" w:line="240" w:lineRule="auto"/>
              <w:jc w:val="both"/>
              <w:rPr>
                <w:rFonts w:ascii="Times New Roman" w:hAnsi="Times New Roman" w:cs="Times New Roman"/>
                <w:color w:val="000000"/>
                <w:sz w:val="24"/>
                <w:szCs w:val="24"/>
              </w:rPr>
            </w:pPr>
            <w:r w:rsidRPr="00285026">
              <w:rPr>
                <w:rFonts w:ascii="Times New Roman" w:hAnsi="Times New Roman" w:cs="Times New Roman"/>
                <w:color w:val="000000"/>
                <w:sz w:val="24"/>
                <w:szCs w:val="24"/>
              </w:rPr>
              <w:t>Итоговая контрольная работа</w:t>
            </w:r>
          </w:p>
          <w:p w:rsidR="007D6A8A" w:rsidRPr="00285026" w:rsidRDefault="00895D55" w:rsidP="00895D55">
            <w:pPr>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Т</w:t>
            </w:r>
            <w:r w:rsidR="00D02184" w:rsidRPr="00285026">
              <w:rPr>
                <w:rFonts w:ascii="Times New Roman" w:hAnsi="Times New Roman" w:cs="Times New Roman"/>
                <w:color w:val="000000"/>
                <w:sz w:val="24"/>
                <w:szCs w:val="24"/>
              </w:rPr>
              <w:t>ерминологический диктант</w:t>
            </w:r>
          </w:p>
        </w:tc>
      </w:tr>
      <w:tr w:rsidR="007D6A8A" w:rsidRPr="00285026" w:rsidTr="00D23FD5">
        <w:tc>
          <w:tcPr>
            <w:tcW w:w="1659" w:type="dxa"/>
          </w:tcPr>
          <w:p w:rsidR="007D6A8A" w:rsidRPr="00285026" w:rsidRDefault="007D6A8A" w:rsidP="00285026">
            <w:pPr>
              <w:spacing w:after="0" w:line="240" w:lineRule="auto"/>
              <w:rPr>
                <w:rFonts w:ascii="Times New Roman" w:eastAsia="Times New Roman" w:hAnsi="Times New Roman" w:cs="Times New Roman"/>
                <w:sz w:val="24"/>
                <w:szCs w:val="24"/>
                <w:lang w:eastAsia="ru-RU"/>
              </w:rPr>
            </w:pPr>
            <w:r w:rsidRPr="00285026">
              <w:rPr>
                <w:rFonts w:ascii="Times New Roman" w:eastAsia="Times New Roman" w:hAnsi="Times New Roman" w:cs="Times New Roman"/>
                <w:sz w:val="24"/>
                <w:szCs w:val="24"/>
                <w:lang w:eastAsia="ru-RU"/>
              </w:rPr>
              <w:t>Место предмета в учебном плане</w:t>
            </w:r>
          </w:p>
        </w:tc>
        <w:tc>
          <w:tcPr>
            <w:tcW w:w="7975" w:type="dxa"/>
          </w:tcPr>
          <w:p w:rsidR="007D6A8A" w:rsidRPr="00285026" w:rsidRDefault="000A3B5F" w:rsidP="000A3B5F">
            <w:pPr>
              <w:pStyle w:val="Default"/>
              <w:jc w:val="both"/>
            </w:pPr>
            <w:r>
              <w:t>Учебный предмет «</w:t>
            </w:r>
            <w:r w:rsidR="00B05142">
              <w:t>География</w:t>
            </w:r>
            <w:r>
              <w:t>» предметной области «</w:t>
            </w:r>
            <w:r w:rsidR="00B05142">
              <w:t>Общественно-научные предметы</w:t>
            </w:r>
            <w:r>
              <w:t xml:space="preserve">» изучается </w:t>
            </w:r>
            <w:r w:rsidR="00B05142">
              <w:t>с 5 по 9 класс.  Общее число учебных часов за 5 лет обучения – 272 часа, из них по 34 часов (1 час в неделю) в 5 - 6 классах, по 68 часов (2 часа в неделю) в 7-9 классах.</w:t>
            </w:r>
          </w:p>
        </w:tc>
      </w:tr>
      <w:tr w:rsidR="007D6A8A" w:rsidRPr="00285026" w:rsidTr="00D23FD5">
        <w:tc>
          <w:tcPr>
            <w:tcW w:w="1659" w:type="dxa"/>
          </w:tcPr>
          <w:p w:rsidR="007D6A8A" w:rsidRPr="00285026" w:rsidRDefault="007D6A8A" w:rsidP="00285026">
            <w:pPr>
              <w:spacing w:after="0" w:line="240" w:lineRule="auto"/>
              <w:rPr>
                <w:rFonts w:ascii="Times New Roman" w:eastAsia="Times New Roman" w:hAnsi="Times New Roman" w:cs="Times New Roman"/>
                <w:sz w:val="24"/>
                <w:szCs w:val="24"/>
                <w:lang w:eastAsia="ru-RU"/>
              </w:rPr>
            </w:pPr>
            <w:r w:rsidRPr="00285026">
              <w:rPr>
                <w:rFonts w:ascii="Times New Roman" w:eastAsia="Times New Roman" w:hAnsi="Times New Roman" w:cs="Times New Roman"/>
                <w:sz w:val="24"/>
                <w:szCs w:val="24"/>
                <w:lang w:eastAsia="ru-RU"/>
              </w:rPr>
              <w:t>Учебно-методическое и материально-техническое обеспечение</w:t>
            </w:r>
          </w:p>
        </w:tc>
        <w:tc>
          <w:tcPr>
            <w:tcW w:w="7975" w:type="dxa"/>
          </w:tcPr>
          <w:p w:rsidR="007D6A8A" w:rsidRPr="00F201D7" w:rsidRDefault="007D6A8A" w:rsidP="007D265E">
            <w:pPr>
              <w:pStyle w:val="Default"/>
              <w:jc w:val="both"/>
              <w:rPr>
                <w:color w:val="auto"/>
              </w:rPr>
            </w:pPr>
            <w:r w:rsidRPr="00A92BAE">
              <w:rPr>
                <w:color w:val="auto"/>
                <w:u w:val="single"/>
              </w:rPr>
              <w:t>Учебники</w:t>
            </w:r>
            <w:r w:rsidRPr="00F201D7">
              <w:rPr>
                <w:color w:val="auto"/>
              </w:rPr>
              <w:t xml:space="preserve">: </w:t>
            </w:r>
          </w:p>
          <w:p w:rsidR="00D24911" w:rsidRDefault="00F201D7" w:rsidP="007D265E">
            <w:pPr>
              <w:widowControl w:val="0"/>
              <w:tabs>
                <w:tab w:val="left" w:pos="360"/>
              </w:tabs>
              <w:spacing w:after="0" w:line="240" w:lineRule="auto"/>
              <w:jc w:val="both"/>
              <w:rPr>
                <w:rFonts w:ascii="Times New Roman" w:eastAsia="Times New Roman" w:hAnsi="Times New Roman"/>
                <w:sz w:val="24"/>
                <w:szCs w:val="24"/>
              </w:rPr>
            </w:pPr>
            <w:r>
              <w:rPr>
                <w:rFonts w:ascii="Times New Roman" w:hAnsi="Times New Roman"/>
                <w:sz w:val="24"/>
                <w:szCs w:val="24"/>
              </w:rPr>
              <w:t xml:space="preserve">1. </w:t>
            </w:r>
            <w:r w:rsidR="00D24911">
              <w:rPr>
                <w:rFonts w:ascii="Times New Roman" w:hAnsi="Times New Roman"/>
                <w:sz w:val="24"/>
                <w:szCs w:val="24"/>
              </w:rPr>
              <w:t>Баринова И.И., Плешаков А.А., Сонин Н.И. География. Начальный курс. 5 класс: учебник – М.: Дрофа, 2019</w:t>
            </w:r>
          </w:p>
          <w:p w:rsidR="00D24911" w:rsidRDefault="00F201D7" w:rsidP="007D265E">
            <w:pPr>
              <w:spacing w:after="0" w:line="240" w:lineRule="auto"/>
              <w:contextualSpacing/>
              <w:jc w:val="both"/>
              <w:rPr>
                <w:rFonts w:ascii="Times New Roman" w:eastAsia="Calibri" w:hAnsi="Times New Roman"/>
                <w:sz w:val="24"/>
                <w:szCs w:val="24"/>
              </w:rPr>
            </w:pPr>
            <w:r>
              <w:rPr>
                <w:rFonts w:ascii="Times New Roman" w:hAnsi="Times New Roman"/>
                <w:sz w:val="24"/>
                <w:szCs w:val="24"/>
              </w:rPr>
              <w:t xml:space="preserve">2. </w:t>
            </w:r>
            <w:r w:rsidR="00D24911">
              <w:rPr>
                <w:rFonts w:ascii="Times New Roman" w:hAnsi="Times New Roman"/>
                <w:sz w:val="24"/>
                <w:szCs w:val="24"/>
              </w:rPr>
              <w:t>Герасимова</w:t>
            </w:r>
            <w:r w:rsidR="00AF0681">
              <w:rPr>
                <w:rFonts w:ascii="Times New Roman" w:hAnsi="Times New Roman"/>
                <w:sz w:val="24"/>
                <w:szCs w:val="24"/>
              </w:rPr>
              <w:t xml:space="preserve"> Т.П.</w:t>
            </w:r>
            <w:r w:rsidR="00D24911">
              <w:rPr>
                <w:rFonts w:ascii="Times New Roman" w:hAnsi="Times New Roman"/>
                <w:sz w:val="24"/>
                <w:szCs w:val="24"/>
              </w:rPr>
              <w:t>, Неклюкова Н.П. География. Начальный курс. 6 класс: учебник – М.: Дрофа, 2016</w:t>
            </w:r>
          </w:p>
          <w:p w:rsidR="00D24911" w:rsidRDefault="00F201D7" w:rsidP="007D265E">
            <w:pPr>
              <w:pStyle w:val="a8"/>
              <w:ind w:left="34"/>
              <w:jc w:val="both"/>
              <w:rPr>
                <w:rFonts w:ascii="Times New Roman" w:hAnsi="Times New Roman" w:cs="Times New Roman"/>
                <w:i/>
                <w:sz w:val="24"/>
                <w:szCs w:val="24"/>
              </w:rPr>
            </w:pPr>
            <w:r>
              <w:rPr>
                <w:rFonts w:ascii="Times New Roman" w:hAnsi="Times New Roman" w:cs="Times New Roman"/>
                <w:sz w:val="24"/>
                <w:szCs w:val="24"/>
              </w:rPr>
              <w:t xml:space="preserve">3. </w:t>
            </w:r>
            <w:r w:rsidR="00D24911">
              <w:rPr>
                <w:rFonts w:ascii="Times New Roman" w:hAnsi="Times New Roman" w:cs="Times New Roman"/>
                <w:sz w:val="24"/>
                <w:szCs w:val="24"/>
              </w:rPr>
              <w:t xml:space="preserve">Коринская В.А., Душина И.В., Щенев В.А. География. География материков и океанов. 7 класс: учебник – М.: Дрофа, 2016 </w:t>
            </w:r>
          </w:p>
          <w:p w:rsidR="00D24911" w:rsidRDefault="00F201D7" w:rsidP="007D265E">
            <w:pPr>
              <w:spacing w:after="0" w:line="240" w:lineRule="auto"/>
              <w:jc w:val="both"/>
              <w:rPr>
                <w:rFonts w:ascii="Times New Roman" w:hAnsi="Times New Roman" w:cs="Times New Roman"/>
                <w:bCs/>
                <w:sz w:val="24"/>
                <w:szCs w:val="24"/>
                <w:lang w:eastAsia="zh-CN"/>
              </w:rPr>
            </w:pPr>
            <w:r>
              <w:rPr>
                <w:rFonts w:ascii="Times New Roman" w:hAnsi="Times New Roman"/>
                <w:sz w:val="24"/>
                <w:szCs w:val="24"/>
              </w:rPr>
              <w:t xml:space="preserve">4. </w:t>
            </w:r>
            <w:r w:rsidR="00D24911">
              <w:rPr>
                <w:rFonts w:ascii="Times New Roman" w:hAnsi="Times New Roman"/>
                <w:sz w:val="24"/>
                <w:szCs w:val="24"/>
              </w:rPr>
              <w:t>Баринова И.И. География</w:t>
            </w:r>
            <w:r w:rsidR="000368BF">
              <w:rPr>
                <w:rFonts w:ascii="Times New Roman" w:hAnsi="Times New Roman"/>
                <w:sz w:val="24"/>
                <w:szCs w:val="24"/>
              </w:rPr>
              <w:t xml:space="preserve">. География </w:t>
            </w:r>
            <w:r w:rsidR="00D24911">
              <w:rPr>
                <w:rFonts w:ascii="Times New Roman" w:hAnsi="Times New Roman"/>
                <w:sz w:val="24"/>
                <w:szCs w:val="24"/>
              </w:rPr>
              <w:t>России: Природа. 8 класс: учебник - М.: Дрофа, 2019</w:t>
            </w:r>
          </w:p>
          <w:p w:rsidR="00D24911" w:rsidRDefault="00F201D7" w:rsidP="007D265E">
            <w:pPr>
              <w:spacing w:after="0" w:line="240" w:lineRule="auto"/>
              <w:jc w:val="both"/>
              <w:rPr>
                <w:rFonts w:ascii="Times New Roman" w:hAnsi="Times New Roman"/>
                <w:bCs/>
                <w:sz w:val="24"/>
                <w:szCs w:val="24"/>
              </w:rPr>
            </w:pPr>
            <w:r>
              <w:rPr>
                <w:rFonts w:ascii="Times New Roman" w:hAnsi="Times New Roman"/>
                <w:bCs/>
                <w:sz w:val="24"/>
                <w:szCs w:val="24"/>
              </w:rPr>
              <w:t xml:space="preserve">5. </w:t>
            </w:r>
            <w:r w:rsidR="00D24911">
              <w:rPr>
                <w:rFonts w:ascii="Times New Roman" w:hAnsi="Times New Roman"/>
                <w:bCs/>
                <w:sz w:val="24"/>
                <w:szCs w:val="24"/>
              </w:rPr>
              <w:t>Дронов В.П., Ром В.Я. География</w:t>
            </w:r>
            <w:r w:rsidR="000368BF">
              <w:rPr>
                <w:rFonts w:ascii="Times New Roman" w:hAnsi="Times New Roman"/>
                <w:bCs/>
                <w:sz w:val="24"/>
                <w:szCs w:val="24"/>
              </w:rPr>
              <w:t xml:space="preserve">. География </w:t>
            </w:r>
            <w:r w:rsidR="00D24911">
              <w:rPr>
                <w:rFonts w:ascii="Times New Roman" w:hAnsi="Times New Roman"/>
                <w:bCs/>
                <w:sz w:val="24"/>
                <w:szCs w:val="24"/>
              </w:rPr>
              <w:t>России. Население и хозяйство</w:t>
            </w:r>
            <w:r w:rsidR="000368BF">
              <w:rPr>
                <w:rFonts w:ascii="Times New Roman" w:hAnsi="Times New Roman"/>
                <w:bCs/>
                <w:sz w:val="24"/>
                <w:szCs w:val="24"/>
              </w:rPr>
              <w:t>.</w:t>
            </w:r>
            <w:r w:rsidR="00D24911">
              <w:rPr>
                <w:rFonts w:ascii="Times New Roman" w:hAnsi="Times New Roman"/>
                <w:bCs/>
                <w:sz w:val="24"/>
                <w:szCs w:val="24"/>
              </w:rPr>
              <w:t xml:space="preserve"> 9 класс: учебник – М.: Дрофа, 2016</w:t>
            </w:r>
          </w:p>
          <w:p w:rsidR="000C4F3F" w:rsidRPr="00A92BAE" w:rsidRDefault="00411E75" w:rsidP="007D265E">
            <w:pPr>
              <w:pStyle w:val="a4"/>
              <w:tabs>
                <w:tab w:val="left" w:pos="0"/>
              </w:tabs>
              <w:spacing w:before="0" w:beforeAutospacing="0" w:after="0" w:afterAutospacing="0"/>
              <w:rPr>
                <w:u w:val="single"/>
              </w:rPr>
            </w:pPr>
            <w:r w:rsidRPr="00A92BAE">
              <w:rPr>
                <w:u w:val="single"/>
              </w:rPr>
              <w:t>А</w:t>
            </w:r>
            <w:r w:rsidR="007D265E" w:rsidRPr="00A92BAE">
              <w:rPr>
                <w:u w:val="single"/>
              </w:rPr>
              <w:t>тласы, контурные карты:</w:t>
            </w:r>
            <w:r w:rsidR="000C4F3F" w:rsidRPr="00A92BAE">
              <w:rPr>
                <w:u w:val="single"/>
              </w:rPr>
              <w:t xml:space="preserve"> </w:t>
            </w:r>
          </w:p>
          <w:p w:rsidR="007D265E" w:rsidRDefault="007D265E" w:rsidP="007D265E">
            <w:pPr>
              <w:pStyle w:val="a4"/>
              <w:numPr>
                <w:ilvl w:val="0"/>
                <w:numId w:val="1"/>
              </w:numPr>
              <w:tabs>
                <w:tab w:val="left" w:pos="0"/>
                <w:tab w:val="left" w:pos="226"/>
              </w:tabs>
              <w:spacing w:before="0" w:beforeAutospacing="0" w:after="0" w:afterAutospacing="0"/>
              <w:ind w:left="0" w:firstLine="0"/>
              <w:contextualSpacing/>
              <w:jc w:val="both"/>
            </w:pPr>
            <w:r>
              <w:t>Контурные карты «</w:t>
            </w:r>
            <w:r w:rsidR="003F0902">
              <w:t>Г</w:t>
            </w:r>
            <w:r>
              <w:t>еография. Начальный курс». 5 класс</w:t>
            </w:r>
          </w:p>
          <w:p w:rsidR="003F0902" w:rsidRDefault="003F0902" w:rsidP="003F0902">
            <w:pPr>
              <w:pStyle w:val="a4"/>
              <w:numPr>
                <w:ilvl w:val="0"/>
                <w:numId w:val="1"/>
              </w:numPr>
              <w:tabs>
                <w:tab w:val="left" w:pos="0"/>
                <w:tab w:val="left" w:pos="226"/>
              </w:tabs>
              <w:spacing w:before="0" w:beforeAutospacing="0" w:after="0" w:afterAutospacing="0"/>
              <w:ind w:left="0" w:firstLine="0"/>
              <w:contextualSpacing/>
              <w:jc w:val="both"/>
            </w:pPr>
            <w:r>
              <w:t>Контурные карты «География. Начальный курс». 6 класс</w:t>
            </w:r>
          </w:p>
          <w:p w:rsidR="007D265E" w:rsidRDefault="007D265E" w:rsidP="007D265E">
            <w:pPr>
              <w:pStyle w:val="a4"/>
              <w:numPr>
                <w:ilvl w:val="0"/>
                <w:numId w:val="1"/>
              </w:numPr>
              <w:tabs>
                <w:tab w:val="left" w:pos="0"/>
                <w:tab w:val="left" w:pos="226"/>
              </w:tabs>
              <w:spacing w:before="0" w:beforeAutospacing="0" w:after="0" w:afterAutospacing="0"/>
              <w:ind w:left="0" w:firstLine="0"/>
              <w:contextualSpacing/>
              <w:jc w:val="both"/>
            </w:pPr>
            <w:r>
              <w:t>Контурные карты «Материки и океаны»</w:t>
            </w:r>
            <w:r w:rsidR="003F0902">
              <w:t>.</w:t>
            </w:r>
            <w:r>
              <w:t xml:space="preserve"> 7 класс </w:t>
            </w:r>
          </w:p>
          <w:p w:rsidR="007D265E" w:rsidRDefault="007D265E" w:rsidP="007D265E">
            <w:pPr>
              <w:pStyle w:val="a4"/>
              <w:numPr>
                <w:ilvl w:val="0"/>
                <w:numId w:val="1"/>
              </w:numPr>
              <w:tabs>
                <w:tab w:val="left" w:pos="0"/>
                <w:tab w:val="left" w:pos="226"/>
              </w:tabs>
              <w:spacing w:before="0" w:beforeAutospacing="0" w:after="0" w:afterAutospacing="0"/>
              <w:ind w:left="0" w:firstLine="0"/>
              <w:contextualSpacing/>
              <w:jc w:val="both"/>
            </w:pPr>
            <w:r>
              <w:t>Контурные карты «География России</w:t>
            </w:r>
            <w:r w:rsidR="003F0902">
              <w:t>. Природа</w:t>
            </w:r>
            <w:r>
              <w:t>»</w:t>
            </w:r>
            <w:r w:rsidR="003F0902">
              <w:t>.</w:t>
            </w:r>
            <w:r>
              <w:t xml:space="preserve"> </w:t>
            </w:r>
            <w:r w:rsidR="003F0902">
              <w:t>8</w:t>
            </w:r>
            <w:r>
              <w:t xml:space="preserve"> класс  </w:t>
            </w:r>
          </w:p>
          <w:p w:rsidR="003F0902" w:rsidRDefault="003F0902" w:rsidP="003F0902">
            <w:pPr>
              <w:pStyle w:val="a4"/>
              <w:numPr>
                <w:ilvl w:val="0"/>
                <w:numId w:val="1"/>
              </w:numPr>
              <w:tabs>
                <w:tab w:val="left" w:pos="0"/>
                <w:tab w:val="left" w:pos="226"/>
              </w:tabs>
              <w:spacing w:before="0" w:beforeAutospacing="0" w:after="0" w:afterAutospacing="0"/>
              <w:ind w:left="0" w:firstLine="0"/>
              <w:contextualSpacing/>
              <w:jc w:val="both"/>
            </w:pPr>
            <w:r>
              <w:t xml:space="preserve">Контурные карты «География России. Население и хозяйство». 9 класс  </w:t>
            </w:r>
          </w:p>
          <w:p w:rsidR="007D265E" w:rsidRDefault="007D265E" w:rsidP="007D265E">
            <w:pPr>
              <w:pStyle w:val="a4"/>
              <w:numPr>
                <w:ilvl w:val="0"/>
                <w:numId w:val="1"/>
              </w:numPr>
              <w:tabs>
                <w:tab w:val="left" w:pos="0"/>
                <w:tab w:val="left" w:pos="226"/>
              </w:tabs>
              <w:spacing w:before="0" w:beforeAutospacing="0" w:after="0" w:afterAutospacing="0"/>
              <w:ind w:left="0" w:firstLine="0"/>
              <w:contextualSpacing/>
              <w:jc w:val="both"/>
            </w:pPr>
            <w:r>
              <w:t>Атлас. «</w:t>
            </w:r>
            <w:r w:rsidR="003F0902">
              <w:t>Г</w:t>
            </w:r>
            <w:r>
              <w:t>еография. Начальный курс»</w:t>
            </w:r>
            <w:r w:rsidR="003F0902">
              <w:t>.</w:t>
            </w:r>
            <w:r>
              <w:t xml:space="preserve"> 5 класс</w:t>
            </w:r>
          </w:p>
          <w:p w:rsidR="003F0902" w:rsidRDefault="003F0902" w:rsidP="003F0902">
            <w:pPr>
              <w:pStyle w:val="a4"/>
              <w:numPr>
                <w:ilvl w:val="0"/>
                <w:numId w:val="1"/>
              </w:numPr>
              <w:tabs>
                <w:tab w:val="left" w:pos="0"/>
                <w:tab w:val="left" w:pos="226"/>
              </w:tabs>
              <w:spacing w:before="0" w:beforeAutospacing="0" w:after="0" w:afterAutospacing="0"/>
              <w:ind w:left="0" w:firstLine="0"/>
              <w:contextualSpacing/>
              <w:jc w:val="both"/>
            </w:pPr>
            <w:r>
              <w:t>Атлас. «География. Начальный курс».6 класс</w:t>
            </w:r>
          </w:p>
          <w:p w:rsidR="007D265E" w:rsidRDefault="007D265E" w:rsidP="007D265E">
            <w:pPr>
              <w:pStyle w:val="a4"/>
              <w:numPr>
                <w:ilvl w:val="0"/>
                <w:numId w:val="1"/>
              </w:numPr>
              <w:tabs>
                <w:tab w:val="left" w:pos="0"/>
                <w:tab w:val="left" w:pos="226"/>
              </w:tabs>
              <w:spacing w:before="0" w:beforeAutospacing="0" w:after="0" w:afterAutospacing="0"/>
              <w:ind w:left="0" w:firstLine="0"/>
              <w:contextualSpacing/>
              <w:jc w:val="both"/>
            </w:pPr>
            <w:r>
              <w:t>Атлас «Материки и океаны»</w:t>
            </w:r>
            <w:r w:rsidR="003F0902">
              <w:t>.</w:t>
            </w:r>
            <w:r>
              <w:t xml:space="preserve"> 7 класс</w:t>
            </w:r>
          </w:p>
          <w:p w:rsidR="003F0902" w:rsidRDefault="007D265E" w:rsidP="007D265E">
            <w:pPr>
              <w:pStyle w:val="a4"/>
              <w:numPr>
                <w:ilvl w:val="0"/>
                <w:numId w:val="1"/>
              </w:numPr>
              <w:tabs>
                <w:tab w:val="left" w:pos="0"/>
                <w:tab w:val="left" w:pos="226"/>
              </w:tabs>
              <w:spacing w:before="0" w:beforeAutospacing="0" w:after="0" w:afterAutospacing="0"/>
              <w:ind w:left="0" w:firstLine="0"/>
              <w:contextualSpacing/>
              <w:jc w:val="both"/>
            </w:pPr>
            <w:r>
              <w:t xml:space="preserve">Атлас </w:t>
            </w:r>
            <w:r w:rsidR="003F0902">
              <w:t>«География России. Природа». 8 класс</w:t>
            </w:r>
          </w:p>
          <w:p w:rsidR="007D265E" w:rsidRDefault="003F0902" w:rsidP="003F0902">
            <w:pPr>
              <w:pStyle w:val="a4"/>
              <w:numPr>
                <w:ilvl w:val="0"/>
                <w:numId w:val="1"/>
              </w:numPr>
              <w:tabs>
                <w:tab w:val="left" w:pos="0"/>
                <w:tab w:val="left" w:pos="226"/>
              </w:tabs>
              <w:spacing w:before="0" w:beforeAutospacing="0" w:after="0" w:afterAutospacing="0"/>
              <w:ind w:left="0" w:firstLine="0"/>
              <w:contextualSpacing/>
              <w:jc w:val="both"/>
            </w:pPr>
            <w:r>
              <w:t xml:space="preserve">   Атлас «География России. Население и хозяйство». 9 класс  </w:t>
            </w:r>
          </w:p>
          <w:p w:rsidR="007D265E" w:rsidRPr="007D265E" w:rsidRDefault="007D265E" w:rsidP="007D265E">
            <w:pPr>
              <w:tabs>
                <w:tab w:val="left" w:pos="0"/>
              </w:tabs>
              <w:spacing w:after="0" w:line="240" w:lineRule="auto"/>
              <w:rPr>
                <w:rFonts w:ascii="Times New Roman" w:hAnsi="Times New Roman"/>
                <w:sz w:val="24"/>
                <w:szCs w:val="24"/>
              </w:rPr>
            </w:pPr>
            <w:r w:rsidRPr="00A92BAE">
              <w:rPr>
                <w:rFonts w:ascii="Times New Roman" w:hAnsi="Times New Roman"/>
                <w:sz w:val="24"/>
                <w:szCs w:val="24"/>
                <w:u w:val="single"/>
              </w:rPr>
              <w:t>Список методической литературы и Интернет-ресурсов</w:t>
            </w:r>
            <w:r>
              <w:rPr>
                <w:rFonts w:ascii="Times New Roman" w:hAnsi="Times New Roman"/>
                <w:sz w:val="24"/>
                <w:szCs w:val="24"/>
              </w:rPr>
              <w:t>:</w:t>
            </w:r>
          </w:p>
          <w:p w:rsidR="007D265E" w:rsidRDefault="007D265E" w:rsidP="007D265E">
            <w:pPr>
              <w:pStyle w:val="a4"/>
              <w:numPr>
                <w:ilvl w:val="0"/>
                <w:numId w:val="2"/>
              </w:numPr>
              <w:tabs>
                <w:tab w:val="left" w:pos="0"/>
                <w:tab w:val="left" w:pos="241"/>
              </w:tabs>
              <w:spacing w:before="0" w:beforeAutospacing="0" w:after="0" w:afterAutospacing="0"/>
              <w:ind w:left="0" w:firstLine="0"/>
              <w:contextualSpacing/>
              <w:jc w:val="both"/>
            </w:pPr>
            <w:r>
              <w:t>Баринова И.И.</w:t>
            </w:r>
            <w:r w:rsidR="00411E75">
              <w:t>,</w:t>
            </w:r>
            <w:r>
              <w:t xml:space="preserve"> </w:t>
            </w:r>
            <w:r w:rsidR="00411E75">
              <w:t xml:space="preserve">Карташева Т.А. </w:t>
            </w:r>
            <w:r>
              <w:t>География. Начальный курс. 5 класс. Методическое пособие для учителей</w:t>
            </w:r>
          </w:p>
          <w:p w:rsidR="007D265E" w:rsidRDefault="00411E75" w:rsidP="007D265E">
            <w:pPr>
              <w:pStyle w:val="a4"/>
              <w:numPr>
                <w:ilvl w:val="0"/>
                <w:numId w:val="2"/>
              </w:numPr>
              <w:tabs>
                <w:tab w:val="left" w:pos="0"/>
                <w:tab w:val="left" w:pos="241"/>
              </w:tabs>
              <w:spacing w:before="0" w:beforeAutospacing="0" w:after="0" w:afterAutospacing="0"/>
              <w:ind w:left="0" w:firstLine="0"/>
              <w:contextualSpacing/>
              <w:jc w:val="both"/>
            </w:pPr>
            <w:r>
              <w:t>Громова Т.П.</w:t>
            </w:r>
            <w:r w:rsidR="007D265E">
              <w:t xml:space="preserve"> </w:t>
            </w:r>
            <w:r>
              <w:t xml:space="preserve">География. </w:t>
            </w:r>
            <w:r w:rsidR="007D265E">
              <w:t>Начальный курс.</w:t>
            </w:r>
            <w:r>
              <w:t xml:space="preserve"> </w:t>
            </w:r>
            <w:r w:rsidR="007D265E">
              <w:t>6 кл</w:t>
            </w:r>
            <w:r>
              <w:t>асс</w:t>
            </w:r>
            <w:r w:rsidR="007D265E">
              <w:t>. Методическое пособие для учителей</w:t>
            </w:r>
          </w:p>
          <w:p w:rsidR="00BF57B6" w:rsidRDefault="00411E75" w:rsidP="00BF57B6">
            <w:pPr>
              <w:pStyle w:val="a4"/>
              <w:numPr>
                <w:ilvl w:val="0"/>
                <w:numId w:val="2"/>
              </w:numPr>
              <w:tabs>
                <w:tab w:val="left" w:pos="0"/>
                <w:tab w:val="left" w:pos="241"/>
              </w:tabs>
              <w:spacing w:before="0" w:beforeAutospacing="0" w:after="0" w:afterAutospacing="0"/>
              <w:ind w:left="0" w:firstLine="0"/>
              <w:contextualSpacing/>
              <w:jc w:val="both"/>
            </w:pPr>
            <w:r>
              <w:t>Коринская В.А., Душина И.В., Щенев В.А. География. География материков и океанов</w:t>
            </w:r>
            <w:r w:rsidR="007D265E">
              <w:t xml:space="preserve">. </w:t>
            </w:r>
            <w:r w:rsidR="00BF57B6">
              <w:t>7 класс. Методическое пособие для учителей</w:t>
            </w:r>
          </w:p>
          <w:p w:rsidR="00BF57B6" w:rsidRDefault="00BF57B6" w:rsidP="00BF57B6">
            <w:pPr>
              <w:pStyle w:val="a4"/>
              <w:numPr>
                <w:ilvl w:val="0"/>
                <w:numId w:val="2"/>
              </w:numPr>
              <w:tabs>
                <w:tab w:val="left" w:pos="0"/>
                <w:tab w:val="left" w:pos="241"/>
              </w:tabs>
              <w:spacing w:before="0" w:beforeAutospacing="0" w:after="0" w:afterAutospacing="0"/>
              <w:ind w:left="0" w:firstLine="0"/>
              <w:contextualSpacing/>
              <w:jc w:val="both"/>
            </w:pPr>
            <w:r>
              <w:t xml:space="preserve">Ром В.Я. </w:t>
            </w:r>
            <w:r w:rsidRPr="00BF57B6">
              <w:t>География. География России: Природа. 8 класс</w:t>
            </w:r>
            <w:r>
              <w:t>. Методическое пособие для учителей</w:t>
            </w:r>
          </w:p>
          <w:p w:rsidR="002515B8" w:rsidRDefault="002515B8" w:rsidP="00BF57B6">
            <w:pPr>
              <w:pStyle w:val="a4"/>
              <w:numPr>
                <w:ilvl w:val="0"/>
                <w:numId w:val="2"/>
              </w:numPr>
              <w:tabs>
                <w:tab w:val="left" w:pos="0"/>
                <w:tab w:val="left" w:pos="241"/>
              </w:tabs>
              <w:spacing w:before="0" w:beforeAutospacing="0" w:after="0" w:afterAutospacing="0"/>
              <w:ind w:left="0" w:firstLine="0"/>
              <w:contextualSpacing/>
              <w:jc w:val="both"/>
            </w:pPr>
            <w:r>
              <w:t>Баринова И.И., Соловьев М.С. Диагностические работы. География. Начальный курс. 5 класс</w:t>
            </w:r>
          </w:p>
          <w:p w:rsidR="002515B8" w:rsidRDefault="002515B8" w:rsidP="00BF57B6">
            <w:pPr>
              <w:pStyle w:val="a4"/>
              <w:numPr>
                <w:ilvl w:val="0"/>
                <w:numId w:val="2"/>
              </w:numPr>
              <w:tabs>
                <w:tab w:val="left" w:pos="0"/>
                <w:tab w:val="left" w:pos="241"/>
              </w:tabs>
              <w:spacing w:before="0" w:beforeAutospacing="0" w:after="0" w:afterAutospacing="0"/>
              <w:ind w:left="0" w:firstLine="0"/>
              <w:contextualSpacing/>
              <w:jc w:val="both"/>
            </w:pPr>
            <w:r>
              <w:t>Курчева С.В., Панасенкова О.А. Диагностические работы. География. Начальный курс. 6 класс</w:t>
            </w:r>
          </w:p>
          <w:p w:rsidR="006A53E4" w:rsidRDefault="007D265E" w:rsidP="005E6504">
            <w:pPr>
              <w:pStyle w:val="a4"/>
              <w:numPr>
                <w:ilvl w:val="0"/>
                <w:numId w:val="2"/>
              </w:numPr>
              <w:tabs>
                <w:tab w:val="left" w:pos="0"/>
                <w:tab w:val="left" w:pos="241"/>
              </w:tabs>
              <w:spacing w:before="0" w:beforeAutospacing="0" w:after="0" w:afterAutospacing="0"/>
              <w:ind w:left="0" w:firstLine="0"/>
              <w:contextualSpacing/>
              <w:jc w:val="both"/>
            </w:pPr>
            <w:r>
              <w:t xml:space="preserve">Справочник учителя географии /Авт.-сост. А.Д. Ступникова и др. </w:t>
            </w:r>
          </w:p>
          <w:p w:rsidR="007D265E" w:rsidRDefault="007D265E" w:rsidP="005E6504">
            <w:pPr>
              <w:pStyle w:val="a4"/>
              <w:numPr>
                <w:ilvl w:val="0"/>
                <w:numId w:val="2"/>
              </w:numPr>
              <w:tabs>
                <w:tab w:val="left" w:pos="0"/>
                <w:tab w:val="left" w:pos="241"/>
              </w:tabs>
              <w:spacing w:before="0" w:beforeAutospacing="0" w:after="0" w:afterAutospacing="0"/>
              <w:ind w:left="0" w:firstLine="0"/>
              <w:contextualSpacing/>
              <w:jc w:val="both"/>
            </w:pPr>
            <w:r>
              <w:t xml:space="preserve">Сайт «Единое окно доступа к образовательным ресурсам»: [Электронный документ]. Режим доступа: </w:t>
            </w:r>
            <w:hyperlink r:id="rId6" w:history="1">
              <w:r w:rsidRPr="00DC7635">
                <w:rPr>
                  <w:rStyle w:val="a6"/>
                </w:rPr>
                <w:t>http://window.</w:t>
              </w:r>
              <w:r w:rsidRPr="006A53E4">
                <w:rPr>
                  <w:rStyle w:val="a6"/>
                  <w:lang w:val="en-US"/>
                </w:rPr>
                <w:t>e</w:t>
              </w:r>
              <w:r w:rsidRPr="00DC7635">
                <w:rPr>
                  <w:rStyle w:val="a6"/>
                </w:rPr>
                <w:t>du.</w:t>
              </w:r>
              <w:r w:rsidRPr="006A53E4">
                <w:rPr>
                  <w:rStyle w:val="a6"/>
                  <w:lang w:val="en-US"/>
                </w:rPr>
                <w:t>ru</w:t>
              </w:r>
            </w:hyperlink>
            <w:r>
              <w:t xml:space="preserve">  </w:t>
            </w:r>
          </w:p>
          <w:p w:rsidR="007D265E" w:rsidRDefault="007D265E" w:rsidP="007D265E">
            <w:pPr>
              <w:pStyle w:val="a4"/>
              <w:numPr>
                <w:ilvl w:val="0"/>
                <w:numId w:val="2"/>
              </w:numPr>
              <w:tabs>
                <w:tab w:val="left" w:pos="0"/>
                <w:tab w:val="left" w:pos="151"/>
                <w:tab w:val="left" w:pos="217"/>
              </w:tabs>
              <w:spacing w:before="0" w:beforeAutospacing="0" w:after="0" w:afterAutospacing="0"/>
              <w:ind w:left="0" w:firstLine="0"/>
              <w:contextualSpacing/>
              <w:jc w:val="both"/>
            </w:pPr>
            <w:r>
              <w:lastRenderedPageBreak/>
              <w:t xml:space="preserve">Сайт </w:t>
            </w:r>
            <w:r w:rsidR="008D145F">
              <w:t>«</w:t>
            </w:r>
            <w:r>
              <w:t xml:space="preserve">Каталог единой коллекции цифровых образовательных ресурсов»: [Электронный документ]. Режим доступа: </w:t>
            </w:r>
            <w:hyperlink r:id="rId7" w:history="1">
              <w:r>
                <w:rPr>
                  <w:rStyle w:val="a6"/>
                </w:rPr>
                <w:t>http://school-c</w:t>
              </w:r>
              <w:r>
                <w:rPr>
                  <w:rStyle w:val="a6"/>
                  <w:lang w:val="en-US"/>
                </w:rPr>
                <w:t>o</w:t>
              </w:r>
              <w:r>
                <w:rPr>
                  <w:rStyle w:val="a6"/>
                </w:rPr>
                <w:t>llechion.edu.</w:t>
              </w:r>
              <w:r>
                <w:rPr>
                  <w:rStyle w:val="a6"/>
                  <w:lang w:val="en-US"/>
                </w:rPr>
                <w:t>ru</w:t>
              </w:r>
            </w:hyperlink>
          </w:p>
          <w:p w:rsidR="007D265E" w:rsidRDefault="007D265E" w:rsidP="007D265E">
            <w:pPr>
              <w:pStyle w:val="a4"/>
              <w:numPr>
                <w:ilvl w:val="0"/>
                <w:numId w:val="2"/>
              </w:numPr>
              <w:tabs>
                <w:tab w:val="left" w:pos="0"/>
                <w:tab w:val="left" w:pos="241"/>
              </w:tabs>
              <w:spacing w:before="0" w:beforeAutospacing="0" w:after="0" w:afterAutospacing="0"/>
              <w:ind w:left="0" w:firstLine="0"/>
              <w:contextualSpacing/>
              <w:jc w:val="both"/>
            </w:pPr>
            <w:r>
              <w:t xml:space="preserve">Сайт </w:t>
            </w:r>
            <w:r w:rsidR="008D145F">
              <w:t>«</w:t>
            </w:r>
            <w:r>
              <w:t xml:space="preserve">Каталог электронных образовательных ресурсов Федерального центра»: [Электронный документ]. Режим доступа: </w:t>
            </w:r>
            <w:hyperlink r:id="rId8" w:history="1">
              <w:r>
                <w:rPr>
                  <w:rStyle w:val="a6"/>
                </w:rPr>
                <w:t>http://</w:t>
              </w:r>
              <w:r>
                <w:rPr>
                  <w:rStyle w:val="a6"/>
                  <w:lang w:val="en-US"/>
                </w:rPr>
                <w:t>fcior</w:t>
              </w:r>
              <w:r>
                <w:rPr>
                  <w:rStyle w:val="a6"/>
                </w:rPr>
                <w:t>.edu.</w:t>
              </w:r>
              <w:r>
                <w:rPr>
                  <w:rStyle w:val="a6"/>
                  <w:lang w:val="en-US"/>
                </w:rPr>
                <w:t>ru</w:t>
              </w:r>
            </w:hyperlink>
          </w:p>
          <w:p w:rsidR="007D265E" w:rsidRDefault="007D265E" w:rsidP="007D265E">
            <w:pPr>
              <w:pStyle w:val="a4"/>
              <w:numPr>
                <w:ilvl w:val="0"/>
                <w:numId w:val="2"/>
              </w:numPr>
              <w:tabs>
                <w:tab w:val="left" w:pos="0"/>
                <w:tab w:val="left" w:pos="241"/>
              </w:tabs>
              <w:spacing w:before="0" w:beforeAutospacing="0" w:after="0" w:afterAutospacing="0"/>
              <w:ind w:left="0" w:firstLine="0"/>
              <w:contextualSpacing/>
              <w:jc w:val="both"/>
            </w:pPr>
            <w:r>
              <w:t xml:space="preserve">Электронное приложение </w:t>
            </w:r>
            <w:hyperlink r:id="rId9" w:history="1">
              <w:r>
                <w:rPr>
                  <w:rStyle w:val="a6"/>
                </w:rPr>
                <w:t>www.drofa.ru</w:t>
              </w:r>
            </w:hyperlink>
            <w:r>
              <w:t xml:space="preserve"> </w:t>
            </w:r>
          </w:p>
          <w:p w:rsidR="007D265E" w:rsidRDefault="007D265E" w:rsidP="007D265E">
            <w:pPr>
              <w:pStyle w:val="a4"/>
              <w:numPr>
                <w:ilvl w:val="0"/>
                <w:numId w:val="2"/>
              </w:numPr>
              <w:tabs>
                <w:tab w:val="left" w:pos="0"/>
                <w:tab w:val="left" w:pos="241"/>
              </w:tabs>
              <w:spacing w:before="0" w:beforeAutospacing="0" w:after="0" w:afterAutospacing="0"/>
              <w:ind w:left="0" w:firstLine="0"/>
              <w:contextualSpacing/>
              <w:jc w:val="both"/>
            </w:pPr>
            <w:r>
              <w:t>Авторские учебные презентации по темам курсов географии</w:t>
            </w:r>
          </w:p>
          <w:p w:rsidR="007D265E" w:rsidRDefault="007D265E" w:rsidP="007D265E">
            <w:pPr>
              <w:pStyle w:val="a4"/>
              <w:numPr>
                <w:ilvl w:val="0"/>
                <w:numId w:val="2"/>
              </w:numPr>
              <w:tabs>
                <w:tab w:val="left" w:pos="0"/>
                <w:tab w:val="left" w:pos="241"/>
              </w:tabs>
              <w:spacing w:before="0" w:beforeAutospacing="0" w:after="0" w:afterAutospacing="0"/>
              <w:ind w:left="0" w:firstLine="0"/>
              <w:contextualSpacing/>
              <w:jc w:val="both"/>
            </w:pPr>
            <w:r>
              <w:t xml:space="preserve">Обучающие программы «Уроки географии Кирилла и Мефодия» </w:t>
            </w:r>
            <w:r w:rsidR="00A92BAE">
              <w:t xml:space="preserve">         </w:t>
            </w:r>
            <w:r>
              <w:t>(6 - 9 классы).</w:t>
            </w:r>
          </w:p>
          <w:p w:rsidR="00A92BAE" w:rsidRDefault="00A92BAE" w:rsidP="007D265E">
            <w:pPr>
              <w:pStyle w:val="a4"/>
              <w:numPr>
                <w:ilvl w:val="0"/>
                <w:numId w:val="2"/>
              </w:numPr>
              <w:tabs>
                <w:tab w:val="left" w:pos="0"/>
                <w:tab w:val="left" w:pos="241"/>
              </w:tabs>
              <w:spacing w:before="0" w:beforeAutospacing="0" w:after="0" w:afterAutospacing="0"/>
              <w:ind w:left="0" w:firstLine="0"/>
              <w:contextualSpacing/>
              <w:jc w:val="both"/>
            </w:pPr>
            <w:r w:rsidRPr="00A76D57">
              <w:t>Большой атлас России.</w:t>
            </w:r>
          </w:p>
          <w:p w:rsidR="00D24911" w:rsidRPr="007D265E" w:rsidRDefault="00D24911" w:rsidP="00A92BAE">
            <w:pPr>
              <w:spacing w:after="0" w:line="240" w:lineRule="auto"/>
              <w:rPr>
                <w:color w:val="000000"/>
                <w:sz w:val="24"/>
                <w:szCs w:val="24"/>
              </w:rPr>
            </w:pPr>
            <w:r w:rsidRPr="00A92BAE">
              <w:rPr>
                <w:rFonts w:ascii="Times New Roman" w:hAnsi="Times New Roman" w:cs="Times New Roman"/>
                <w:sz w:val="24"/>
                <w:u w:val="single"/>
              </w:rPr>
              <w:t>ТСО</w:t>
            </w:r>
            <w:r w:rsidRPr="00A92BAE">
              <w:rPr>
                <w:rFonts w:ascii="Times New Roman" w:hAnsi="Times New Roman" w:cs="Times New Roman"/>
                <w:sz w:val="24"/>
              </w:rPr>
              <w:t xml:space="preserve">: Ноутбук, мультимедийный проектор </w:t>
            </w:r>
          </w:p>
        </w:tc>
      </w:tr>
    </w:tbl>
    <w:p w:rsidR="005F5FC2" w:rsidRDefault="005F5FC2" w:rsidP="00864788">
      <w:pPr>
        <w:rPr>
          <w:rFonts w:ascii="Times New Roman" w:hAnsi="Times New Roman" w:cs="Times New Roman"/>
        </w:rPr>
      </w:pPr>
    </w:p>
    <w:sectPr w:rsidR="005F5FC2" w:rsidSect="005F5F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AD780A"/>
    <w:multiLevelType w:val="hybridMultilevel"/>
    <w:tmpl w:val="D6343A72"/>
    <w:lvl w:ilvl="0" w:tplc="85D80E12">
      <w:start w:val="1"/>
      <w:numFmt w:val="decimal"/>
      <w:lvlText w:val="%1."/>
      <w:lvlJc w:val="left"/>
      <w:pPr>
        <w:ind w:left="786" w:hanging="360"/>
      </w:pPr>
      <w:rPr>
        <w:rFonts w:ascii="Times New Roman" w:eastAsiaTheme="minorEastAsia"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49CB4377"/>
    <w:multiLevelType w:val="hybridMultilevel"/>
    <w:tmpl w:val="09C6731E"/>
    <w:lvl w:ilvl="0" w:tplc="DAD83A7A">
      <w:start w:val="1"/>
      <w:numFmt w:val="decimal"/>
      <w:lvlText w:val="%1."/>
      <w:lvlJc w:val="left"/>
      <w:pPr>
        <w:tabs>
          <w:tab w:val="num" w:pos="720"/>
        </w:tabs>
        <w:ind w:left="720" w:hanging="360"/>
      </w:pPr>
      <w:rPr>
        <w:b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599612A5"/>
    <w:multiLevelType w:val="hybridMultilevel"/>
    <w:tmpl w:val="B5421858"/>
    <w:lvl w:ilvl="0" w:tplc="344A7C5E">
      <w:start w:val="1"/>
      <w:numFmt w:val="decimal"/>
      <w:lvlText w:val="%1."/>
      <w:lvlJc w:val="left"/>
      <w:pPr>
        <w:ind w:left="643" w:hanging="360"/>
      </w:pPr>
      <w:rPr>
        <w:b w:val="0"/>
      </w:rPr>
    </w:lvl>
    <w:lvl w:ilvl="1" w:tplc="04190019">
      <w:start w:val="1"/>
      <w:numFmt w:val="lowerLetter"/>
      <w:lvlText w:val="%2."/>
      <w:lvlJc w:val="left"/>
      <w:pPr>
        <w:ind w:left="1363" w:hanging="360"/>
      </w:pPr>
    </w:lvl>
    <w:lvl w:ilvl="2" w:tplc="0419001B">
      <w:start w:val="1"/>
      <w:numFmt w:val="lowerRoman"/>
      <w:lvlText w:val="%3."/>
      <w:lvlJc w:val="right"/>
      <w:pPr>
        <w:ind w:left="2083" w:hanging="180"/>
      </w:pPr>
    </w:lvl>
    <w:lvl w:ilvl="3" w:tplc="0419000F">
      <w:start w:val="1"/>
      <w:numFmt w:val="decimal"/>
      <w:lvlText w:val="%4."/>
      <w:lvlJc w:val="left"/>
      <w:pPr>
        <w:ind w:left="2803" w:hanging="360"/>
      </w:pPr>
    </w:lvl>
    <w:lvl w:ilvl="4" w:tplc="04190019">
      <w:start w:val="1"/>
      <w:numFmt w:val="lowerLetter"/>
      <w:lvlText w:val="%5."/>
      <w:lvlJc w:val="left"/>
      <w:pPr>
        <w:ind w:left="3523" w:hanging="360"/>
      </w:pPr>
    </w:lvl>
    <w:lvl w:ilvl="5" w:tplc="0419001B">
      <w:start w:val="1"/>
      <w:numFmt w:val="lowerRoman"/>
      <w:lvlText w:val="%6."/>
      <w:lvlJc w:val="right"/>
      <w:pPr>
        <w:ind w:left="4243" w:hanging="180"/>
      </w:pPr>
    </w:lvl>
    <w:lvl w:ilvl="6" w:tplc="0419000F">
      <w:start w:val="1"/>
      <w:numFmt w:val="decimal"/>
      <w:lvlText w:val="%7."/>
      <w:lvlJc w:val="left"/>
      <w:pPr>
        <w:ind w:left="4963" w:hanging="360"/>
      </w:pPr>
    </w:lvl>
    <w:lvl w:ilvl="7" w:tplc="04190019">
      <w:start w:val="1"/>
      <w:numFmt w:val="lowerLetter"/>
      <w:lvlText w:val="%8."/>
      <w:lvlJc w:val="left"/>
      <w:pPr>
        <w:ind w:left="5683" w:hanging="360"/>
      </w:pPr>
    </w:lvl>
    <w:lvl w:ilvl="8" w:tplc="0419001B">
      <w:start w:val="1"/>
      <w:numFmt w:val="lowerRoman"/>
      <w:lvlText w:val="%9."/>
      <w:lvlJc w:val="right"/>
      <w:pPr>
        <w:ind w:left="6403"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A8A"/>
    <w:rsid w:val="000368BF"/>
    <w:rsid w:val="000A3B5F"/>
    <w:rsid w:val="000C4F3F"/>
    <w:rsid w:val="002515B8"/>
    <w:rsid w:val="00285026"/>
    <w:rsid w:val="0029282A"/>
    <w:rsid w:val="002B0772"/>
    <w:rsid w:val="002F7B32"/>
    <w:rsid w:val="00351FD8"/>
    <w:rsid w:val="003F0902"/>
    <w:rsid w:val="00411E75"/>
    <w:rsid w:val="00453923"/>
    <w:rsid w:val="004F0301"/>
    <w:rsid w:val="005238F0"/>
    <w:rsid w:val="005F5FC2"/>
    <w:rsid w:val="006A53E4"/>
    <w:rsid w:val="006B5588"/>
    <w:rsid w:val="007D265E"/>
    <w:rsid w:val="007D6A8A"/>
    <w:rsid w:val="00864788"/>
    <w:rsid w:val="00891536"/>
    <w:rsid w:val="00895D55"/>
    <w:rsid w:val="008A6DEA"/>
    <w:rsid w:val="008D145F"/>
    <w:rsid w:val="00A92BAE"/>
    <w:rsid w:val="00AF0681"/>
    <w:rsid w:val="00B05142"/>
    <w:rsid w:val="00BB5828"/>
    <w:rsid w:val="00BD420C"/>
    <w:rsid w:val="00BF57B6"/>
    <w:rsid w:val="00C37032"/>
    <w:rsid w:val="00CE22CE"/>
    <w:rsid w:val="00D02184"/>
    <w:rsid w:val="00D23FD5"/>
    <w:rsid w:val="00D24911"/>
    <w:rsid w:val="00D72A76"/>
    <w:rsid w:val="00ED2D66"/>
    <w:rsid w:val="00F201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ABA17A-8931-4B2D-B839-D36DB740D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6A8A"/>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D6A8A"/>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59"/>
    <w:rsid w:val="007D6A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aliases w:val="Обычный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5"/>
    <w:uiPriority w:val="99"/>
    <w:unhideWhenUsed/>
    <w:qFormat/>
    <w:rsid w:val="004539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unhideWhenUsed/>
    <w:rsid w:val="00453923"/>
    <w:rPr>
      <w:color w:val="0000FF" w:themeColor="hyperlink"/>
      <w:u w:val="single"/>
    </w:rPr>
  </w:style>
  <w:style w:type="character" w:customStyle="1" w:styleId="a7">
    <w:name w:val="Без интервала Знак"/>
    <w:basedOn w:val="a0"/>
    <w:link w:val="a8"/>
    <w:uiPriority w:val="1"/>
    <w:locked/>
    <w:rsid w:val="00D24911"/>
    <w:rPr>
      <w:rFonts w:ascii="Calibri" w:hAnsi="Calibri" w:cs="Calibri"/>
      <w:lang w:eastAsia="ar-SA"/>
    </w:rPr>
  </w:style>
  <w:style w:type="paragraph" w:styleId="a8">
    <w:name w:val="No Spacing"/>
    <w:link w:val="a7"/>
    <w:uiPriority w:val="1"/>
    <w:qFormat/>
    <w:rsid w:val="00D24911"/>
    <w:pPr>
      <w:suppressAutoHyphens/>
      <w:spacing w:after="0" w:line="240" w:lineRule="auto"/>
    </w:pPr>
    <w:rPr>
      <w:rFonts w:ascii="Calibri" w:hAnsi="Calibri" w:cs="Calibri"/>
      <w:lang w:eastAsia="ar-SA"/>
    </w:rPr>
  </w:style>
  <w:style w:type="character" w:customStyle="1" w:styleId="a5">
    <w:name w:val="Обычный (веб) Знак"/>
    <w:aliases w:val="Обычный (Web)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basedOn w:val="a0"/>
    <w:link w:val="a4"/>
    <w:uiPriority w:val="99"/>
    <w:locked/>
    <w:rsid w:val="007D265E"/>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34703">
      <w:bodyDiv w:val="1"/>
      <w:marLeft w:val="0"/>
      <w:marRight w:val="0"/>
      <w:marTop w:val="0"/>
      <w:marBottom w:val="0"/>
      <w:divBdr>
        <w:top w:val="none" w:sz="0" w:space="0" w:color="auto"/>
        <w:left w:val="none" w:sz="0" w:space="0" w:color="auto"/>
        <w:bottom w:val="none" w:sz="0" w:space="0" w:color="auto"/>
        <w:right w:val="none" w:sz="0" w:space="0" w:color="auto"/>
      </w:divBdr>
    </w:div>
    <w:div w:id="393966337">
      <w:bodyDiv w:val="1"/>
      <w:marLeft w:val="0"/>
      <w:marRight w:val="0"/>
      <w:marTop w:val="0"/>
      <w:marBottom w:val="0"/>
      <w:divBdr>
        <w:top w:val="none" w:sz="0" w:space="0" w:color="auto"/>
        <w:left w:val="none" w:sz="0" w:space="0" w:color="auto"/>
        <w:bottom w:val="none" w:sz="0" w:space="0" w:color="auto"/>
        <w:right w:val="none" w:sz="0" w:space="0" w:color="auto"/>
      </w:divBdr>
    </w:div>
    <w:div w:id="581450165">
      <w:bodyDiv w:val="1"/>
      <w:marLeft w:val="0"/>
      <w:marRight w:val="0"/>
      <w:marTop w:val="0"/>
      <w:marBottom w:val="0"/>
      <w:divBdr>
        <w:top w:val="none" w:sz="0" w:space="0" w:color="auto"/>
        <w:left w:val="none" w:sz="0" w:space="0" w:color="auto"/>
        <w:bottom w:val="none" w:sz="0" w:space="0" w:color="auto"/>
        <w:right w:val="none" w:sz="0" w:space="0" w:color="auto"/>
      </w:divBdr>
    </w:div>
    <w:div w:id="1248422467">
      <w:bodyDiv w:val="1"/>
      <w:marLeft w:val="0"/>
      <w:marRight w:val="0"/>
      <w:marTop w:val="0"/>
      <w:marBottom w:val="0"/>
      <w:divBdr>
        <w:top w:val="none" w:sz="0" w:space="0" w:color="auto"/>
        <w:left w:val="none" w:sz="0" w:space="0" w:color="auto"/>
        <w:bottom w:val="none" w:sz="0" w:space="0" w:color="auto"/>
        <w:right w:val="none" w:sz="0" w:space="0" w:color="auto"/>
      </w:divBdr>
    </w:div>
    <w:div w:id="1813399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cior.edu.ru" TargetMode="External"/><Relationship Id="rId3" Type="http://schemas.openxmlformats.org/officeDocument/2006/relationships/styles" Target="styles.xml"/><Relationship Id="rId7" Type="http://schemas.openxmlformats.org/officeDocument/2006/relationships/hyperlink" Target="http://school-collechion.edu.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indow.edu.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drof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1BAC57-52E6-43FE-A9A9-A8C483F57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905</Words>
  <Characters>5163</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prota</dc:creator>
  <cp:keywords/>
  <dc:description/>
  <cp:lastModifiedBy>Пользователь</cp:lastModifiedBy>
  <cp:revision>2</cp:revision>
  <dcterms:created xsi:type="dcterms:W3CDTF">2020-10-22T03:51:00Z</dcterms:created>
  <dcterms:modified xsi:type="dcterms:W3CDTF">2020-10-22T03:51:00Z</dcterms:modified>
</cp:coreProperties>
</file>