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8A" w:rsidRDefault="007D6A8A" w:rsidP="007D6A8A">
      <w:pPr>
        <w:pStyle w:val="Default"/>
        <w:jc w:val="center"/>
        <w:rPr>
          <w:sz w:val="28"/>
          <w:szCs w:val="28"/>
        </w:rPr>
      </w:pPr>
      <w:bookmarkStart w:id="0" w:name="_GoBack"/>
      <w:bookmarkEnd w:id="0"/>
      <w:r>
        <w:rPr>
          <w:b/>
          <w:bCs/>
          <w:sz w:val="28"/>
          <w:szCs w:val="28"/>
        </w:rPr>
        <w:t xml:space="preserve">Аннотация к рабочей программе по </w:t>
      </w:r>
      <w:r w:rsidR="00285026">
        <w:rPr>
          <w:b/>
          <w:bCs/>
          <w:sz w:val="28"/>
          <w:szCs w:val="28"/>
        </w:rPr>
        <w:t xml:space="preserve">учебному </w:t>
      </w:r>
      <w:r>
        <w:rPr>
          <w:b/>
          <w:bCs/>
          <w:sz w:val="28"/>
          <w:szCs w:val="28"/>
        </w:rPr>
        <w:t>предмету</w:t>
      </w:r>
    </w:p>
    <w:p w:rsidR="00B86312" w:rsidRPr="00B86312" w:rsidRDefault="00B86312" w:rsidP="00B86312">
      <w:pPr>
        <w:spacing w:after="0" w:line="240" w:lineRule="auto"/>
        <w:jc w:val="center"/>
        <w:rPr>
          <w:rFonts w:ascii="Times New Roman" w:hAnsi="Times New Roman" w:cs="Times New Roman"/>
          <w:b/>
          <w:sz w:val="24"/>
          <w:szCs w:val="24"/>
        </w:rPr>
      </w:pPr>
      <w:r w:rsidRPr="00B86312">
        <w:rPr>
          <w:rFonts w:ascii="Times New Roman" w:hAnsi="Times New Roman" w:cs="Times New Roman"/>
          <w:b/>
          <w:sz w:val="24"/>
          <w:szCs w:val="24"/>
        </w:rPr>
        <w:t>«</w:t>
      </w:r>
      <w:r w:rsidRPr="00B86312">
        <w:rPr>
          <w:rFonts w:ascii="Times New Roman" w:eastAsia="Arial" w:hAnsi="Times New Roman" w:cs="Times New Roman"/>
          <w:b/>
          <w:kern w:val="2"/>
          <w:sz w:val="24"/>
          <w:szCs w:val="28"/>
        </w:rPr>
        <w:t>Р</w:t>
      </w:r>
      <w:r w:rsidRPr="00B86312">
        <w:rPr>
          <w:rFonts w:ascii="Times New Roman" w:hAnsi="Times New Roman" w:cs="Times New Roman"/>
          <w:b/>
          <w:sz w:val="24"/>
          <w:szCs w:val="24"/>
        </w:rPr>
        <w:t xml:space="preserve">АЗВИТИЕ УСТНОЙ РЕЧИ НА ОСНОВЕ ИЗУЧЕНИЯ ПРЕДМЕТОВ </w:t>
      </w:r>
    </w:p>
    <w:p w:rsidR="00B86312" w:rsidRPr="00B86312" w:rsidRDefault="00B86312" w:rsidP="00B86312">
      <w:pPr>
        <w:spacing w:after="0" w:line="240" w:lineRule="auto"/>
        <w:jc w:val="center"/>
        <w:rPr>
          <w:rFonts w:ascii="Times New Roman" w:hAnsi="Times New Roman" w:cs="Times New Roman"/>
          <w:b/>
          <w:sz w:val="24"/>
          <w:szCs w:val="24"/>
        </w:rPr>
      </w:pPr>
      <w:r w:rsidRPr="00B86312">
        <w:rPr>
          <w:rFonts w:ascii="Times New Roman" w:hAnsi="Times New Roman" w:cs="Times New Roman"/>
          <w:b/>
          <w:sz w:val="24"/>
          <w:szCs w:val="24"/>
        </w:rPr>
        <w:t>И ЯВЛЕНИЙ ОКРУЖАЮЩЕЙ ДЕЙСТВИТЕЛЬНОСТИ»</w:t>
      </w:r>
    </w:p>
    <w:p w:rsidR="0050798D" w:rsidRDefault="0050798D" w:rsidP="007D6A8A">
      <w:pPr>
        <w:pStyle w:val="Default"/>
        <w:jc w:val="center"/>
      </w:pPr>
    </w:p>
    <w:p w:rsidR="007D6A8A" w:rsidRDefault="007D6A8A" w:rsidP="007D6A8A">
      <w:pPr>
        <w:pStyle w:val="Default"/>
        <w:jc w:val="center"/>
        <w:rPr>
          <w:b/>
          <w:bCs/>
          <w:sz w:val="28"/>
          <w:szCs w:val="28"/>
        </w:rPr>
      </w:pPr>
      <w:r>
        <w:rPr>
          <w:b/>
          <w:bCs/>
          <w:sz w:val="28"/>
          <w:szCs w:val="28"/>
        </w:rPr>
        <w:t xml:space="preserve">Уровень образования: </w:t>
      </w:r>
      <w:r w:rsidR="00285026">
        <w:rPr>
          <w:b/>
          <w:bCs/>
          <w:sz w:val="28"/>
          <w:szCs w:val="28"/>
        </w:rPr>
        <w:t>ОСНОВНОЕ</w:t>
      </w:r>
      <w:r>
        <w:rPr>
          <w:b/>
          <w:bCs/>
          <w:sz w:val="28"/>
          <w:szCs w:val="28"/>
        </w:rPr>
        <w:t xml:space="preserve"> ОБЩЕЕ ОБРАЗОВАНИЕ</w:t>
      </w:r>
    </w:p>
    <w:p w:rsidR="0050798D" w:rsidRPr="00B86312" w:rsidRDefault="0050798D" w:rsidP="007D6A8A">
      <w:pPr>
        <w:pStyle w:val="Default"/>
        <w:jc w:val="center"/>
        <w:rPr>
          <w:b/>
          <w:bCs/>
          <w:color w:val="auto"/>
          <w:sz w:val="28"/>
          <w:szCs w:val="28"/>
        </w:rPr>
      </w:pPr>
      <w:r w:rsidRPr="00B86312">
        <w:rPr>
          <w:b/>
          <w:bCs/>
          <w:color w:val="auto"/>
          <w:sz w:val="28"/>
          <w:szCs w:val="28"/>
        </w:rPr>
        <w:t>(АООП</w:t>
      </w:r>
      <w:r w:rsidR="00B86312">
        <w:rPr>
          <w:b/>
          <w:bCs/>
          <w:color w:val="auto"/>
          <w:sz w:val="28"/>
          <w:szCs w:val="28"/>
        </w:rPr>
        <w:t xml:space="preserve"> ООО</w:t>
      </w:r>
      <w:r w:rsidRPr="00B86312">
        <w:rPr>
          <w:b/>
          <w:bCs/>
          <w:color w:val="auto"/>
          <w:sz w:val="28"/>
          <w:szCs w:val="28"/>
        </w:rPr>
        <w:t xml:space="preserve">, вариант </w:t>
      </w:r>
      <w:r w:rsidR="00B86312" w:rsidRPr="00B86312">
        <w:rPr>
          <w:b/>
          <w:bCs/>
          <w:color w:val="auto"/>
          <w:sz w:val="28"/>
          <w:szCs w:val="28"/>
        </w:rPr>
        <w:t>2</w:t>
      </w:r>
      <w:r w:rsidRPr="00B86312">
        <w:rPr>
          <w:b/>
          <w:bCs/>
          <w:color w:val="auto"/>
          <w:sz w:val="28"/>
          <w:szCs w:val="28"/>
        </w:rPr>
        <w:t>)</w:t>
      </w:r>
    </w:p>
    <w:p w:rsidR="00891536" w:rsidRDefault="00891536" w:rsidP="007D6A8A">
      <w:pPr>
        <w:pStyle w:val="Default"/>
        <w:jc w:val="center"/>
        <w:rPr>
          <w:sz w:val="28"/>
          <w:szCs w:val="28"/>
        </w:rPr>
      </w:pPr>
    </w:p>
    <w:tbl>
      <w:tblPr>
        <w:tblStyle w:val="a3"/>
        <w:tblW w:w="0" w:type="auto"/>
        <w:tblInd w:w="-289" w:type="dxa"/>
        <w:tblLayout w:type="fixed"/>
        <w:tblLook w:val="04A0" w:firstRow="1" w:lastRow="0" w:firstColumn="1" w:lastColumn="0" w:noHBand="0" w:noVBand="1"/>
      </w:tblPr>
      <w:tblGrid>
        <w:gridCol w:w="2127"/>
        <w:gridCol w:w="7507"/>
      </w:tblGrid>
      <w:tr w:rsidR="007D6A8A" w:rsidRPr="00285026" w:rsidTr="0054623D">
        <w:trPr>
          <w:trHeight w:val="3482"/>
        </w:trPr>
        <w:tc>
          <w:tcPr>
            <w:tcW w:w="2127" w:type="dxa"/>
          </w:tcPr>
          <w:p w:rsidR="004C4457"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 xml:space="preserve">Нормативная </w:t>
            </w:r>
          </w:p>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основа разработки программы</w:t>
            </w:r>
          </w:p>
        </w:tc>
        <w:tc>
          <w:tcPr>
            <w:tcW w:w="7507" w:type="dxa"/>
          </w:tcPr>
          <w:tbl>
            <w:tblPr>
              <w:tblW w:w="7405" w:type="dxa"/>
              <w:tblBorders>
                <w:top w:val="nil"/>
                <w:left w:val="nil"/>
                <w:bottom w:val="nil"/>
                <w:right w:val="nil"/>
              </w:tblBorders>
              <w:tblLayout w:type="fixed"/>
              <w:tblLook w:val="0000" w:firstRow="0" w:lastRow="0" w:firstColumn="0" w:lastColumn="0" w:noHBand="0" w:noVBand="0"/>
            </w:tblPr>
            <w:tblGrid>
              <w:gridCol w:w="7405"/>
            </w:tblGrid>
            <w:tr w:rsidR="00B86312" w:rsidRPr="00B86312" w:rsidTr="00AA6E6D">
              <w:trPr>
                <w:trHeight w:val="4150"/>
              </w:trPr>
              <w:tc>
                <w:tcPr>
                  <w:tcW w:w="7405" w:type="dxa"/>
                </w:tcPr>
                <w:p w:rsidR="007D6A8A" w:rsidRPr="00B86312" w:rsidRDefault="007D6A8A" w:rsidP="00285026">
                  <w:pPr>
                    <w:pStyle w:val="Default"/>
                    <w:jc w:val="both"/>
                    <w:rPr>
                      <w:color w:val="auto"/>
                    </w:rPr>
                  </w:pPr>
                  <w:r w:rsidRPr="00B86312">
                    <w:rPr>
                      <w:color w:val="FF0000"/>
                    </w:rPr>
                    <w:t xml:space="preserve"> </w:t>
                  </w:r>
                  <w:r w:rsidRPr="00B86312">
                    <w:rPr>
                      <w:color w:val="auto"/>
                    </w:rPr>
                    <w:t xml:space="preserve">Нормативную основу рабочей программы составляют следующие документы: </w:t>
                  </w:r>
                </w:p>
                <w:p w:rsidR="0050798D" w:rsidRPr="00B86312" w:rsidRDefault="0050798D" w:rsidP="0050798D">
                  <w:pPr>
                    <w:spacing w:after="0" w:line="240" w:lineRule="auto"/>
                    <w:rPr>
                      <w:rFonts w:ascii="Times New Roman" w:hAnsi="Times New Roman" w:cs="Times New Roman"/>
                      <w:sz w:val="24"/>
                      <w:szCs w:val="24"/>
                    </w:rPr>
                  </w:pPr>
                  <w:r w:rsidRPr="00B86312">
                    <w:rPr>
                      <w:rFonts w:ascii="Times New Roman" w:hAnsi="Times New Roman" w:cs="Times New Roman"/>
                      <w:sz w:val="24"/>
                      <w:szCs w:val="24"/>
                    </w:rPr>
                    <w:t>- Федеральн</w:t>
                  </w:r>
                  <w:r w:rsidR="002967FB" w:rsidRPr="00B86312">
                    <w:rPr>
                      <w:rFonts w:ascii="Times New Roman" w:hAnsi="Times New Roman" w:cs="Times New Roman"/>
                      <w:sz w:val="24"/>
                      <w:szCs w:val="24"/>
                    </w:rPr>
                    <w:t>ый</w:t>
                  </w:r>
                  <w:r w:rsidRPr="00B86312">
                    <w:rPr>
                      <w:rFonts w:ascii="Times New Roman" w:hAnsi="Times New Roman" w:cs="Times New Roman"/>
                      <w:sz w:val="24"/>
                      <w:szCs w:val="24"/>
                    </w:rPr>
                    <w:t xml:space="preserve"> закон от 29.12.2012 года № 273-ФЗ «Об образовании в Российской Федерации»</w:t>
                  </w:r>
                </w:p>
                <w:p w:rsidR="009A52E9" w:rsidRPr="00B86312" w:rsidRDefault="009A52E9" w:rsidP="0054623D">
                  <w:pPr>
                    <w:pStyle w:val="Default"/>
                    <w:jc w:val="both"/>
                    <w:rPr>
                      <w:color w:val="auto"/>
                    </w:rPr>
                  </w:pPr>
                  <w:r w:rsidRPr="00B86312">
                    <w:rPr>
                      <w:color w:val="auto"/>
                    </w:rPr>
                    <w:t>- Федеральный государственный образовательный стандарт образования обучающихся с умственной отсталостью (интеллектуальными нарушениями) (приказ от 19.12.2014 № 1598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9A52E9" w:rsidRPr="00B86312" w:rsidRDefault="00B86312" w:rsidP="009A52E9">
                  <w:pPr>
                    <w:pStyle w:val="Default"/>
                    <w:jc w:val="both"/>
                    <w:rPr>
                      <w:color w:val="auto"/>
                    </w:rPr>
                  </w:pPr>
                  <w:r>
                    <w:rPr>
                      <w:color w:val="auto"/>
                    </w:rPr>
                    <w:t xml:space="preserve">- </w:t>
                  </w:r>
                  <w:r w:rsidR="009A52E9" w:rsidRPr="00B86312">
                    <w:rPr>
                      <w:color w:val="auto"/>
                    </w:rPr>
                    <w:t xml:space="preserve">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29.12.2010 № 189, г. Москва; зарегистрировано в Минюсте РФ 03.03.2011 </w:t>
                  </w:r>
                </w:p>
                <w:p w:rsidR="005456A3" w:rsidRPr="00B86312" w:rsidRDefault="005456A3" w:rsidP="009A52E9">
                  <w:pPr>
                    <w:pStyle w:val="Default"/>
                    <w:jc w:val="both"/>
                    <w:rPr>
                      <w:color w:val="auto"/>
                    </w:rPr>
                  </w:pPr>
                  <w:r w:rsidRPr="00B86312">
                    <w:rPr>
                      <w:color w:val="auto"/>
                    </w:rPr>
                    <w:t>- Программ</w:t>
                  </w:r>
                  <w:r w:rsidR="0054623D" w:rsidRPr="00B86312">
                    <w:rPr>
                      <w:color w:val="auto"/>
                    </w:rPr>
                    <w:t>а</w:t>
                  </w:r>
                  <w:r w:rsidRPr="00B86312">
                    <w:rPr>
                      <w:color w:val="auto"/>
                    </w:rPr>
                    <w:t xml:space="preserve"> специальной (коррекционной) образовательной школы VIII вида: 5-9 </w:t>
                  </w:r>
                  <w:r w:rsidR="0054623D" w:rsidRPr="00B86312">
                    <w:rPr>
                      <w:color w:val="auto"/>
                    </w:rPr>
                    <w:t>кл. /</w:t>
                  </w:r>
                  <w:r w:rsidR="00B86312" w:rsidRPr="00B86312">
                    <w:rPr>
                      <w:color w:val="auto"/>
                    </w:rPr>
                    <w:t xml:space="preserve"> Под редакцией В.В. Воронковой. </w:t>
                  </w:r>
                  <w:r w:rsidRPr="00B86312">
                    <w:rPr>
                      <w:color w:val="auto"/>
                    </w:rPr>
                    <w:t xml:space="preserve">- Москва: Гуманитарный издательский центр ВЛАДОС, 2000 </w:t>
                  </w:r>
                </w:p>
                <w:p w:rsidR="0050798D" w:rsidRPr="00B86312" w:rsidRDefault="0050798D" w:rsidP="0050798D">
                  <w:pPr>
                    <w:spacing w:after="0" w:line="240" w:lineRule="auto"/>
                    <w:ind w:left="10" w:hanging="10"/>
                    <w:contextualSpacing/>
                    <w:rPr>
                      <w:rFonts w:ascii="Times New Roman" w:hAnsi="Times New Roman" w:cs="Times New Roman"/>
                      <w:sz w:val="24"/>
                      <w:szCs w:val="24"/>
                    </w:rPr>
                  </w:pPr>
                  <w:r w:rsidRPr="00B86312">
                    <w:rPr>
                      <w:rFonts w:ascii="Times New Roman" w:hAnsi="Times New Roman" w:cs="Times New Roman"/>
                      <w:sz w:val="24"/>
                      <w:szCs w:val="24"/>
                    </w:rPr>
                    <w:t>- Адаптированн</w:t>
                  </w:r>
                  <w:r w:rsidR="002967FB" w:rsidRPr="00B86312">
                    <w:rPr>
                      <w:rFonts w:ascii="Times New Roman" w:hAnsi="Times New Roman" w:cs="Times New Roman"/>
                      <w:sz w:val="24"/>
                      <w:szCs w:val="24"/>
                    </w:rPr>
                    <w:t>ая</w:t>
                  </w:r>
                  <w:r w:rsidRPr="00B86312">
                    <w:rPr>
                      <w:rFonts w:ascii="Times New Roman" w:hAnsi="Times New Roman" w:cs="Times New Roman"/>
                      <w:sz w:val="24"/>
                      <w:szCs w:val="24"/>
                    </w:rPr>
                    <w:t xml:space="preserve"> основная образовательн</w:t>
                  </w:r>
                  <w:r w:rsidR="002967FB" w:rsidRPr="00B86312">
                    <w:rPr>
                      <w:rFonts w:ascii="Times New Roman" w:hAnsi="Times New Roman" w:cs="Times New Roman"/>
                      <w:sz w:val="24"/>
                      <w:szCs w:val="24"/>
                    </w:rPr>
                    <w:t>ая</w:t>
                  </w:r>
                  <w:r w:rsidRPr="00B86312">
                    <w:rPr>
                      <w:rFonts w:ascii="Times New Roman" w:hAnsi="Times New Roman" w:cs="Times New Roman"/>
                      <w:sz w:val="24"/>
                      <w:szCs w:val="24"/>
                    </w:rPr>
                    <w:t xml:space="preserve"> программ</w:t>
                  </w:r>
                  <w:r w:rsidR="002967FB" w:rsidRPr="00B86312">
                    <w:rPr>
                      <w:rFonts w:ascii="Times New Roman" w:hAnsi="Times New Roman" w:cs="Times New Roman"/>
                      <w:sz w:val="24"/>
                      <w:szCs w:val="24"/>
                    </w:rPr>
                    <w:t>а</w:t>
                  </w:r>
                  <w:r w:rsidRPr="00B86312">
                    <w:rPr>
                      <w:rFonts w:ascii="Times New Roman" w:hAnsi="Times New Roman" w:cs="Times New Roman"/>
                      <w:sz w:val="24"/>
                      <w:szCs w:val="24"/>
                    </w:rPr>
                    <w:t xml:space="preserve"> основного общего образования МАОУ «Беркутская СОШ» </w:t>
                  </w:r>
                </w:p>
                <w:p w:rsidR="00BB5828" w:rsidRPr="00B86312" w:rsidRDefault="0050798D" w:rsidP="00B86312">
                  <w:pPr>
                    <w:spacing w:after="0" w:line="240" w:lineRule="auto"/>
                    <w:ind w:left="2"/>
                    <w:contextualSpacing/>
                    <w:rPr>
                      <w:rFonts w:ascii="Times New Roman" w:hAnsi="Times New Roman" w:cs="Times New Roman"/>
                      <w:color w:val="FF0000"/>
                      <w:sz w:val="24"/>
                      <w:szCs w:val="24"/>
                    </w:rPr>
                  </w:pPr>
                  <w:r w:rsidRPr="00B86312">
                    <w:rPr>
                      <w:rFonts w:ascii="Times New Roman" w:hAnsi="Times New Roman" w:cs="Times New Roman"/>
                      <w:sz w:val="24"/>
                      <w:szCs w:val="24"/>
                    </w:rPr>
                    <w:t>- Учебн</w:t>
                  </w:r>
                  <w:r w:rsidR="002967FB" w:rsidRPr="00B86312">
                    <w:rPr>
                      <w:rFonts w:ascii="Times New Roman" w:hAnsi="Times New Roman" w:cs="Times New Roman"/>
                      <w:sz w:val="24"/>
                      <w:szCs w:val="24"/>
                    </w:rPr>
                    <w:t>ый</w:t>
                  </w:r>
                  <w:r w:rsidRPr="00B86312">
                    <w:rPr>
                      <w:rFonts w:ascii="Times New Roman" w:hAnsi="Times New Roman" w:cs="Times New Roman"/>
                      <w:sz w:val="24"/>
                      <w:szCs w:val="24"/>
                    </w:rPr>
                    <w:t xml:space="preserve"> план филиала МАОУ «Беркутская СОШ» «Зиновская СОШ» на 20</w:t>
                  </w:r>
                  <w:r w:rsidR="00B86312" w:rsidRPr="00B86312">
                    <w:rPr>
                      <w:rFonts w:ascii="Times New Roman" w:hAnsi="Times New Roman" w:cs="Times New Roman"/>
                      <w:sz w:val="24"/>
                      <w:szCs w:val="24"/>
                    </w:rPr>
                    <w:t>20</w:t>
                  </w:r>
                  <w:r w:rsidRPr="00B86312">
                    <w:rPr>
                      <w:rFonts w:ascii="Times New Roman" w:hAnsi="Times New Roman" w:cs="Times New Roman"/>
                      <w:sz w:val="24"/>
                      <w:szCs w:val="24"/>
                    </w:rPr>
                    <w:t>-202</w:t>
                  </w:r>
                  <w:r w:rsidR="00B86312" w:rsidRPr="00B86312">
                    <w:rPr>
                      <w:rFonts w:ascii="Times New Roman" w:hAnsi="Times New Roman" w:cs="Times New Roman"/>
                      <w:sz w:val="24"/>
                      <w:szCs w:val="24"/>
                    </w:rPr>
                    <w:t>1</w:t>
                  </w:r>
                  <w:r w:rsidRPr="00B86312">
                    <w:rPr>
                      <w:rFonts w:ascii="Times New Roman" w:hAnsi="Times New Roman" w:cs="Times New Roman"/>
                      <w:sz w:val="24"/>
                      <w:szCs w:val="24"/>
                    </w:rPr>
                    <w:t xml:space="preserve"> учебный год</w:t>
                  </w:r>
                </w:p>
              </w:tc>
            </w:tr>
          </w:tbl>
          <w:p w:rsidR="007D6A8A" w:rsidRPr="00285026" w:rsidRDefault="007D6A8A" w:rsidP="00285026">
            <w:pPr>
              <w:spacing w:after="0" w:line="240" w:lineRule="auto"/>
              <w:jc w:val="both"/>
              <w:rPr>
                <w:rFonts w:ascii="Times New Roman" w:eastAsia="Times New Roman" w:hAnsi="Times New Roman" w:cs="Times New Roman"/>
                <w:sz w:val="24"/>
                <w:szCs w:val="24"/>
                <w:lang w:eastAsia="ru-RU"/>
              </w:rPr>
            </w:pPr>
          </w:p>
        </w:tc>
      </w:tr>
      <w:tr w:rsidR="007D6A8A" w:rsidRPr="00285026" w:rsidTr="0054623D">
        <w:tc>
          <w:tcPr>
            <w:tcW w:w="2127"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Цели и задачи изучения</w:t>
            </w:r>
          </w:p>
        </w:tc>
        <w:tc>
          <w:tcPr>
            <w:tcW w:w="7507" w:type="dxa"/>
          </w:tcPr>
          <w:p w:rsidR="00B86312" w:rsidRPr="00B86312" w:rsidRDefault="00B86312" w:rsidP="00B86312">
            <w:pPr>
              <w:spacing w:after="0" w:line="240" w:lineRule="auto"/>
              <w:rPr>
                <w:rFonts w:ascii="Times New Roman" w:hAnsi="Times New Roman" w:cs="Times New Roman"/>
                <w:sz w:val="24"/>
              </w:rPr>
            </w:pPr>
            <w:r w:rsidRPr="00B86312">
              <w:rPr>
                <w:rFonts w:ascii="Times New Roman" w:eastAsia="Times New Roman" w:hAnsi="Times New Roman" w:cs="Times New Roman"/>
                <w:i/>
                <w:sz w:val="24"/>
              </w:rPr>
              <w:t>Цели</w:t>
            </w:r>
            <w:r w:rsidRPr="00B86312">
              <w:rPr>
                <w:rFonts w:ascii="Times New Roman" w:eastAsia="Times New Roman" w:hAnsi="Times New Roman" w:cs="Times New Roman"/>
                <w:sz w:val="24"/>
              </w:rPr>
              <w:t xml:space="preserve"> обучения: </w:t>
            </w:r>
          </w:p>
          <w:p w:rsidR="00B86312" w:rsidRPr="00B86312" w:rsidRDefault="00B86312" w:rsidP="00B86312">
            <w:pPr>
              <w:spacing w:after="0" w:line="240" w:lineRule="auto"/>
              <w:jc w:val="both"/>
              <w:rPr>
                <w:rFonts w:ascii="Times New Roman" w:hAnsi="Times New Roman" w:cs="Times New Roman"/>
                <w:sz w:val="24"/>
              </w:rPr>
            </w:pPr>
            <w:r w:rsidRPr="00B86312">
              <w:rPr>
                <w:rFonts w:ascii="Times New Roman" w:hAnsi="Times New Roman" w:cs="Times New Roman"/>
                <w:sz w:val="24"/>
              </w:rPr>
              <w:t xml:space="preserve">Постепенно углублять сведения, раскрывающие причинные, следственные, временные и другие связи между объектами, явлениями и состояниями природы, которые базируется на знакомых детям объектах и явлениях окружающей действительности. </w:t>
            </w:r>
          </w:p>
          <w:p w:rsidR="00B86312" w:rsidRPr="00B86312" w:rsidRDefault="00B86312" w:rsidP="00B86312">
            <w:pPr>
              <w:spacing w:after="0" w:line="240" w:lineRule="auto"/>
              <w:jc w:val="both"/>
              <w:rPr>
                <w:rFonts w:ascii="Times New Roman" w:hAnsi="Times New Roman" w:cs="Times New Roman"/>
                <w:sz w:val="24"/>
              </w:rPr>
            </w:pPr>
            <w:r>
              <w:rPr>
                <w:rFonts w:ascii="Times New Roman" w:hAnsi="Times New Roman" w:cs="Times New Roman"/>
                <w:sz w:val="24"/>
              </w:rPr>
              <w:t xml:space="preserve">Данный курс </w:t>
            </w:r>
            <w:r w:rsidRPr="00B86312">
              <w:rPr>
                <w:rFonts w:ascii="Times New Roman" w:hAnsi="Times New Roman" w:cs="Times New Roman"/>
                <w:sz w:val="24"/>
              </w:rPr>
              <w:t xml:space="preserve">решает следующие коррекционно-образовательные и воспитательные </w:t>
            </w:r>
            <w:r w:rsidRPr="00B86312">
              <w:rPr>
                <w:rFonts w:ascii="Times New Roman" w:eastAsia="Times New Roman" w:hAnsi="Times New Roman" w:cs="Times New Roman"/>
                <w:i/>
                <w:sz w:val="24"/>
              </w:rPr>
              <w:t>задачи</w:t>
            </w:r>
            <w:r w:rsidRPr="00B86312">
              <w:rPr>
                <w:rFonts w:ascii="Times New Roman" w:eastAsia="Times New Roman" w:hAnsi="Times New Roman" w:cs="Times New Roman"/>
                <w:sz w:val="24"/>
              </w:rPr>
              <w:t xml:space="preserve">: </w:t>
            </w:r>
          </w:p>
          <w:p w:rsidR="00B86312" w:rsidRPr="00B86312" w:rsidRDefault="00B86312" w:rsidP="00B8631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B86312">
              <w:rPr>
                <w:rFonts w:ascii="Times New Roman" w:hAnsi="Times New Roman" w:cs="Times New Roman"/>
                <w:sz w:val="24"/>
              </w:rPr>
              <w:t xml:space="preserve">уточнение имеющихся у детей представлений о живой и неживой природе, формирование новых знаний об основных её элементах; </w:t>
            </w:r>
          </w:p>
          <w:p w:rsidR="00B86312" w:rsidRPr="00B86312" w:rsidRDefault="00B86312" w:rsidP="00B8631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B86312">
              <w:rPr>
                <w:rFonts w:ascii="Times New Roman" w:hAnsi="Times New Roman" w:cs="Times New Roman"/>
                <w:sz w:val="24"/>
              </w:rPr>
              <w:t xml:space="preserve">на основе наблюдений и простейших действий расширение представления о взаимосвязи живой и неживой природы, о формах приспособленности живого мира к условиям внешней среды; </w:t>
            </w:r>
          </w:p>
          <w:p w:rsidR="00B86312" w:rsidRPr="00B86312" w:rsidRDefault="00B86312" w:rsidP="00B8631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B86312">
              <w:rPr>
                <w:rFonts w:ascii="Times New Roman" w:hAnsi="Times New Roman" w:cs="Times New Roman"/>
                <w:sz w:val="24"/>
              </w:rPr>
              <w:t xml:space="preserve">формирование вырабатывать умений наблюдать природные явления, сравнивать их, составлять устные описания, использовать в речи итоги наблюдений и опытных работ; </w:t>
            </w:r>
          </w:p>
          <w:p w:rsidR="00B86312" w:rsidRPr="00B86312" w:rsidRDefault="00B86312" w:rsidP="00B8631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B86312">
              <w:rPr>
                <w:rFonts w:ascii="Times New Roman" w:hAnsi="Times New Roman" w:cs="Times New Roman"/>
                <w:sz w:val="24"/>
              </w:rPr>
              <w:t xml:space="preserve">формирование знаний </w:t>
            </w:r>
            <w:r>
              <w:rPr>
                <w:rFonts w:ascii="Times New Roman" w:hAnsi="Times New Roman" w:cs="Times New Roman"/>
                <w:sz w:val="24"/>
              </w:rPr>
              <w:t>об</w:t>
            </w:r>
            <w:r w:rsidRPr="00B86312">
              <w:rPr>
                <w:rFonts w:ascii="Times New Roman" w:hAnsi="Times New Roman" w:cs="Times New Roman"/>
                <w:sz w:val="24"/>
              </w:rPr>
              <w:t>уча</w:t>
            </w:r>
            <w:r>
              <w:rPr>
                <w:rFonts w:ascii="Times New Roman" w:hAnsi="Times New Roman" w:cs="Times New Roman"/>
                <w:sz w:val="24"/>
              </w:rPr>
              <w:t>ю</w:t>
            </w:r>
            <w:r w:rsidRPr="00B86312">
              <w:rPr>
                <w:rFonts w:ascii="Times New Roman" w:hAnsi="Times New Roman" w:cs="Times New Roman"/>
                <w:sz w:val="24"/>
              </w:rPr>
              <w:t>щихся о природе своего края</w:t>
            </w:r>
            <w:r>
              <w:rPr>
                <w:rFonts w:ascii="Times New Roman" w:hAnsi="Times New Roman" w:cs="Times New Roman"/>
                <w:sz w:val="24"/>
              </w:rPr>
              <w:t>;</w:t>
            </w:r>
            <w:r w:rsidRPr="00B86312">
              <w:rPr>
                <w:rFonts w:ascii="Times New Roman" w:hAnsi="Times New Roman" w:cs="Times New Roman"/>
                <w:sz w:val="24"/>
              </w:rPr>
              <w:t xml:space="preserve"> </w:t>
            </w:r>
          </w:p>
          <w:p w:rsidR="00B86312" w:rsidRPr="00B86312" w:rsidRDefault="00B86312" w:rsidP="00B8631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B86312">
              <w:rPr>
                <w:rFonts w:ascii="Times New Roman" w:hAnsi="Times New Roman" w:cs="Times New Roman"/>
                <w:sz w:val="24"/>
              </w:rPr>
              <w:t xml:space="preserve">выработка элементарных навыков ориентирования в социуме, навыков использования бытовых и учебных предметов; </w:t>
            </w:r>
          </w:p>
          <w:p w:rsidR="00B86312" w:rsidRPr="00B86312" w:rsidRDefault="00B86312" w:rsidP="00B8631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B86312">
              <w:rPr>
                <w:rFonts w:ascii="Times New Roman" w:hAnsi="Times New Roman" w:cs="Times New Roman"/>
                <w:sz w:val="24"/>
              </w:rPr>
              <w:t xml:space="preserve">повысить уровень общего и речевого развития </w:t>
            </w:r>
            <w:r>
              <w:rPr>
                <w:rFonts w:ascii="Times New Roman" w:hAnsi="Times New Roman" w:cs="Times New Roman"/>
                <w:sz w:val="24"/>
              </w:rPr>
              <w:t>об</w:t>
            </w:r>
            <w:r w:rsidRPr="00B86312">
              <w:rPr>
                <w:rFonts w:ascii="Times New Roman" w:hAnsi="Times New Roman" w:cs="Times New Roman"/>
                <w:sz w:val="24"/>
              </w:rPr>
              <w:t>уча</w:t>
            </w:r>
            <w:r>
              <w:rPr>
                <w:rFonts w:ascii="Times New Roman" w:hAnsi="Times New Roman" w:cs="Times New Roman"/>
                <w:sz w:val="24"/>
              </w:rPr>
              <w:t>ю</w:t>
            </w:r>
            <w:r w:rsidRPr="00B86312">
              <w:rPr>
                <w:rFonts w:ascii="Times New Roman" w:hAnsi="Times New Roman" w:cs="Times New Roman"/>
                <w:sz w:val="24"/>
              </w:rPr>
              <w:t xml:space="preserve">щихся; </w:t>
            </w:r>
          </w:p>
          <w:p w:rsidR="00B86312" w:rsidRPr="00B86312" w:rsidRDefault="00B86312" w:rsidP="00B8631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B86312">
              <w:rPr>
                <w:rFonts w:ascii="Times New Roman" w:hAnsi="Times New Roman" w:cs="Times New Roman"/>
                <w:sz w:val="24"/>
              </w:rPr>
              <w:t>формирование умения последовательно и правильно излагать свои мысли, принимать прав</w:t>
            </w:r>
            <w:r>
              <w:rPr>
                <w:rFonts w:ascii="Times New Roman" w:hAnsi="Times New Roman" w:cs="Times New Roman"/>
                <w:sz w:val="24"/>
              </w:rPr>
              <w:t>ильные самостоятельные решения;</w:t>
            </w:r>
          </w:p>
          <w:p w:rsidR="007D6A8A" w:rsidRPr="00B86312" w:rsidRDefault="00B86312" w:rsidP="00B86312">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B86312">
              <w:rPr>
                <w:rFonts w:ascii="Times New Roman" w:hAnsi="Times New Roman" w:cs="Times New Roman"/>
                <w:sz w:val="24"/>
              </w:rPr>
              <w:t xml:space="preserve">формировать первоначальные сведения о природоохранительной деятельности человека, учит детей бережному отношению к природе. </w:t>
            </w:r>
          </w:p>
        </w:tc>
      </w:tr>
      <w:tr w:rsidR="007D6A8A" w:rsidRPr="00285026" w:rsidTr="0054623D">
        <w:tc>
          <w:tcPr>
            <w:tcW w:w="2127" w:type="dxa"/>
          </w:tcPr>
          <w:p w:rsidR="004C4457" w:rsidRDefault="004C4457" w:rsidP="0028502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Описание </w:t>
            </w:r>
          </w:p>
          <w:p w:rsidR="007D6A8A" w:rsidRPr="00285026" w:rsidRDefault="004C4457" w:rsidP="002850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системы оценки</w:t>
            </w:r>
          </w:p>
        </w:tc>
        <w:tc>
          <w:tcPr>
            <w:tcW w:w="7507" w:type="dxa"/>
          </w:tcPr>
          <w:p w:rsidR="007D6A8A" w:rsidRPr="00B86312" w:rsidRDefault="00D02184" w:rsidP="002967FB">
            <w:pPr>
              <w:spacing w:after="0" w:line="240" w:lineRule="auto"/>
              <w:jc w:val="both"/>
              <w:rPr>
                <w:rFonts w:ascii="Times New Roman" w:hAnsi="Times New Roman" w:cs="Times New Roman"/>
                <w:color w:val="000000"/>
                <w:sz w:val="24"/>
                <w:szCs w:val="24"/>
              </w:rPr>
            </w:pPr>
            <w:r w:rsidRPr="00285026">
              <w:rPr>
                <w:rFonts w:ascii="Times New Roman" w:hAnsi="Times New Roman" w:cs="Times New Roman"/>
                <w:color w:val="000000"/>
                <w:sz w:val="24"/>
                <w:szCs w:val="24"/>
              </w:rPr>
              <w:t>Индивидуальное творческое задание</w:t>
            </w:r>
          </w:p>
        </w:tc>
      </w:tr>
      <w:tr w:rsidR="007D6A8A" w:rsidRPr="00285026" w:rsidTr="0054623D">
        <w:tc>
          <w:tcPr>
            <w:tcW w:w="2127" w:type="dxa"/>
          </w:tcPr>
          <w:p w:rsidR="004C4457"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 xml:space="preserve">Место предмета </w:t>
            </w:r>
          </w:p>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в учебном плане</w:t>
            </w:r>
          </w:p>
        </w:tc>
        <w:tc>
          <w:tcPr>
            <w:tcW w:w="7507" w:type="dxa"/>
          </w:tcPr>
          <w:p w:rsidR="0050798D" w:rsidRPr="00285026" w:rsidRDefault="000A3B5F" w:rsidP="00B86312">
            <w:pPr>
              <w:pStyle w:val="Default"/>
              <w:jc w:val="both"/>
            </w:pPr>
            <w:r>
              <w:t>Учебный предмет «</w:t>
            </w:r>
            <w:r w:rsidR="00B86312">
              <w:t>Развитие устной речи на основе изучения предметов и явлений окружающей действительности</w:t>
            </w:r>
            <w:r>
              <w:t xml:space="preserve">» изучается </w:t>
            </w:r>
            <w:r w:rsidR="002967FB">
              <w:t xml:space="preserve">в </w:t>
            </w:r>
            <w:r w:rsidR="00B86312">
              <w:t>8</w:t>
            </w:r>
            <w:r w:rsidR="00B05142">
              <w:t xml:space="preserve"> класс</w:t>
            </w:r>
            <w:r w:rsidR="002967FB">
              <w:t>е</w:t>
            </w:r>
            <w:r w:rsidR="00B05142">
              <w:t>.  Общее число учебных часов</w:t>
            </w:r>
            <w:r w:rsidR="002967FB">
              <w:t xml:space="preserve"> </w:t>
            </w:r>
            <w:r w:rsidR="00B05142">
              <w:t xml:space="preserve">– </w:t>
            </w:r>
            <w:r w:rsidR="00B86312">
              <w:t>34</w:t>
            </w:r>
            <w:r w:rsidR="00B05142">
              <w:t xml:space="preserve"> час</w:t>
            </w:r>
            <w:r w:rsidR="002967FB">
              <w:t xml:space="preserve">а </w:t>
            </w:r>
            <w:r w:rsidR="0050798D" w:rsidRPr="00A7618C">
              <w:t xml:space="preserve">из расчета </w:t>
            </w:r>
            <w:r w:rsidR="00B86312">
              <w:t>1</w:t>
            </w:r>
            <w:r w:rsidR="0050798D" w:rsidRPr="00A7618C">
              <w:t xml:space="preserve"> учебны</w:t>
            </w:r>
            <w:r w:rsidR="00B86312">
              <w:t>й</w:t>
            </w:r>
            <w:r w:rsidR="0050798D" w:rsidRPr="00A7618C">
              <w:t xml:space="preserve"> час в неделю</w:t>
            </w:r>
            <w:r w:rsidR="002967FB">
              <w:t>.</w:t>
            </w:r>
          </w:p>
        </w:tc>
      </w:tr>
      <w:tr w:rsidR="007D6A8A" w:rsidRPr="00285026" w:rsidTr="0054623D">
        <w:tc>
          <w:tcPr>
            <w:tcW w:w="2127" w:type="dxa"/>
          </w:tcPr>
          <w:p w:rsidR="007D6A8A" w:rsidRPr="00285026" w:rsidRDefault="007D6A8A" w:rsidP="00285026">
            <w:pPr>
              <w:spacing w:after="0" w:line="240" w:lineRule="auto"/>
              <w:rPr>
                <w:rFonts w:ascii="Times New Roman" w:eastAsia="Times New Roman" w:hAnsi="Times New Roman" w:cs="Times New Roman"/>
                <w:sz w:val="24"/>
                <w:szCs w:val="24"/>
                <w:lang w:eastAsia="ru-RU"/>
              </w:rPr>
            </w:pPr>
            <w:r w:rsidRPr="00285026">
              <w:rPr>
                <w:rFonts w:ascii="Times New Roman" w:eastAsia="Times New Roman" w:hAnsi="Times New Roman" w:cs="Times New Roman"/>
                <w:sz w:val="24"/>
                <w:szCs w:val="24"/>
                <w:lang w:eastAsia="ru-RU"/>
              </w:rPr>
              <w:t>Учебно-методическое и материально-техническое обеспечение</w:t>
            </w:r>
          </w:p>
        </w:tc>
        <w:tc>
          <w:tcPr>
            <w:tcW w:w="7507" w:type="dxa"/>
          </w:tcPr>
          <w:p w:rsidR="00FA68FE" w:rsidRPr="00C83B33" w:rsidRDefault="00FA68FE" w:rsidP="00AA6E6D">
            <w:pPr>
              <w:spacing w:after="0" w:line="240" w:lineRule="auto"/>
              <w:jc w:val="both"/>
              <w:rPr>
                <w:rFonts w:ascii="Times New Roman" w:hAnsi="Times New Roman" w:cs="Times New Roman"/>
                <w:sz w:val="24"/>
                <w:szCs w:val="24"/>
                <w:u w:val="single"/>
              </w:rPr>
            </w:pPr>
            <w:r w:rsidRPr="00C83B33">
              <w:rPr>
                <w:rFonts w:ascii="Times New Roman" w:hAnsi="Times New Roman" w:cs="Times New Roman"/>
                <w:sz w:val="24"/>
                <w:szCs w:val="24"/>
                <w:u w:val="single"/>
              </w:rPr>
              <w:t>Дополнительная литература:</w:t>
            </w:r>
          </w:p>
          <w:p w:rsidR="00C83B33" w:rsidRPr="00C83B33" w:rsidRDefault="00C83B33" w:rsidP="00AA6E6D">
            <w:pPr>
              <w:spacing w:after="0" w:line="240" w:lineRule="auto"/>
              <w:ind w:left="34"/>
              <w:jc w:val="both"/>
              <w:rPr>
                <w:rFonts w:ascii="Times New Roman" w:hAnsi="Times New Roman" w:cs="Times New Roman"/>
                <w:sz w:val="24"/>
              </w:rPr>
            </w:pPr>
            <w:r>
              <w:rPr>
                <w:rFonts w:ascii="Times New Roman" w:hAnsi="Times New Roman" w:cs="Times New Roman"/>
                <w:sz w:val="24"/>
              </w:rPr>
              <w:t xml:space="preserve">1. </w:t>
            </w:r>
            <w:r w:rsidRPr="00C83B33">
              <w:rPr>
                <w:rFonts w:ascii="Times New Roman" w:hAnsi="Times New Roman" w:cs="Times New Roman"/>
                <w:sz w:val="24"/>
              </w:rPr>
              <w:t xml:space="preserve">Дети с ограниченными возможностями: проблемы и инновационные тенденции в обучении и воспитании. Хрестоматия по курсу «Коррекционная педагогика и специальная психология / сост. Н.Д. Соколова, Л.В. Калинникова. – М.: ГНОМ и Д, 2001. </w:t>
            </w:r>
          </w:p>
          <w:p w:rsidR="00C83B33" w:rsidRPr="00C83B33" w:rsidRDefault="00C83B33" w:rsidP="00AA6E6D">
            <w:pPr>
              <w:spacing w:after="0" w:line="240" w:lineRule="auto"/>
              <w:ind w:left="34"/>
              <w:jc w:val="both"/>
              <w:rPr>
                <w:rFonts w:ascii="Times New Roman" w:hAnsi="Times New Roman" w:cs="Times New Roman"/>
                <w:sz w:val="24"/>
              </w:rPr>
            </w:pPr>
            <w:r>
              <w:rPr>
                <w:rFonts w:ascii="Times New Roman" w:hAnsi="Times New Roman" w:cs="Times New Roman"/>
                <w:sz w:val="24"/>
              </w:rPr>
              <w:t xml:space="preserve">2. </w:t>
            </w:r>
            <w:r w:rsidRPr="00C83B33">
              <w:rPr>
                <w:rFonts w:ascii="Times New Roman" w:hAnsi="Times New Roman" w:cs="Times New Roman"/>
                <w:sz w:val="24"/>
              </w:rPr>
              <w:t xml:space="preserve">Лалаева Р.И. Логопедическая работа в коррекционных классах. – М.: Владос, 1998. </w:t>
            </w:r>
          </w:p>
          <w:p w:rsidR="00C83B33" w:rsidRPr="00C83B33" w:rsidRDefault="00C83B33" w:rsidP="00AA6E6D">
            <w:pPr>
              <w:spacing w:after="0" w:line="240" w:lineRule="auto"/>
              <w:ind w:left="34"/>
              <w:jc w:val="both"/>
              <w:rPr>
                <w:rFonts w:ascii="Times New Roman" w:hAnsi="Times New Roman" w:cs="Times New Roman"/>
                <w:sz w:val="24"/>
              </w:rPr>
            </w:pPr>
            <w:r>
              <w:rPr>
                <w:rFonts w:ascii="Times New Roman" w:hAnsi="Times New Roman" w:cs="Times New Roman"/>
                <w:sz w:val="24"/>
              </w:rPr>
              <w:t xml:space="preserve">3. </w:t>
            </w:r>
            <w:r w:rsidRPr="00C83B33">
              <w:rPr>
                <w:rFonts w:ascii="Times New Roman" w:hAnsi="Times New Roman" w:cs="Times New Roman"/>
                <w:sz w:val="24"/>
              </w:rPr>
              <w:t>Лалаева Р.И. Нарушения устной речи и система их коррекции у умственно отсталых школьников. – Л., 1988. 4.</w:t>
            </w:r>
            <w:r w:rsidRPr="00C83B33">
              <w:rPr>
                <w:rFonts w:ascii="Times New Roman" w:eastAsia="Arial" w:hAnsi="Times New Roman" w:cs="Times New Roman"/>
                <w:sz w:val="24"/>
              </w:rPr>
              <w:t xml:space="preserve"> </w:t>
            </w:r>
            <w:r w:rsidRPr="00C83B33">
              <w:rPr>
                <w:rFonts w:ascii="Times New Roman" w:hAnsi="Times New Roman" w:cs="Times New Roman"/>
                <w:sz w:val="24"/>
              </w:rPr>
              <w:t xml:space="preserve">Методика развития речи учащихся на уроках русского языка / под ред. Т.А. Ладыженской. – М., 1980. </w:t>
            </w:r>
          </w:p>
          <w:p w:rsidR="0054623D" w:rsidRPr="00C83B33" w:rsidRDefault="0054623D" w:rsidP="00AA6E6D">
            <w:pPr>
              <w:pStyle w:val="Default"/>
              <w:jc w:val="both"/>
              <w:rPr>
                <w:color w:val="auto"/>
                <w:u w:val="single"/>
              </w:rPr>
            </w:pPr>
            <w:r w:rsidRPr="00C83B33">
              <w:rPr>
                <w:color w:val="auto"/>
                <w:u w:val="single"/>
              </w:rPr>
              <w:t xml:space="preserve">Цифровые образовательные ресурсы </w:t>
            </w:r>
          </w:p>
          <w:p w:rsidR="0054623D" w:rsidRPr="00C83B33" w:rsidRDefault="00130190" w:rsidP="00AA6E6D">
            <w:pPr>
              <w:pStyle w:val="Default"/>
              <w:jc w:val="both"/>
              <w:rPr>
                <w:color w:val="auto"/>
              </w:rPr>
            </w:pPr>
            <w:hyperlink r:id="rId6" w:history="1">
              <w:r w:rsidR="0054623D" w:rsidRPr="00C83B33">
                <w:rPr>
                  <w:rStyle w:val="a6"/>
                  <w:color w:val="0000FF"/>
                </w:rPr>
                <w:t>http://www.mon.gov.r</w:t>
              </w:r>
              <w:r w:rsidR="0054623D" w:rsidRPr="00C83B33">
                <w:rPr>
                  <w:rStyle w:val="a6"/>
                  <w:color w:val="0000FF"/>
                  <w:lang w:val="en-US"/>
                </w:rPr>
                <w:t>u</w:t>
              </w:r>
            </w:hyperlink>
            <w:r w:rsidR="0054623D" w:rsidRPr="00C83B33">
              <w:rPr>
                <w:color w:val="auto"/>
              </w:rPr>
              <w:t xml:space="preserve"> - Министерство образования и науки</w:t>
            </w:r>
          </w:p>
          <w:p w:rsidR="0054623D" w:rsidRPr="00C83B33" w:rsidRDefault="00130190" w:rsidP="00AA6E6D">
            <w:pPr>
              <w:pStyle w:val="Default"/>
              <w:jc w:val="both"/>
              <w:rPr>
                <w:color w:val="auto"/>
              </w:rPr>
            </w:pPr>
            <w:hyperlink r:id="rId7" w:history="1">
              <w:r w:rsidR="0054623D" w:rsidRPr="00C83B33">
                <w:rPr>
                  <w:rStyle w:val="a6"/>
                  <w:color w:val="0000FF"/>
                </w:rPr>
                <w:t>http://edu.ru/index.php</w:t>
              </w:r>
            </w:hyperlink>
            <w:r w:rsidR="0054623D" w:rsidRPr="00C83B33">
              <w:rPr>
                <w:color w:val="auto"/>
              </w:rPr>
              <w:t xml:space="preserve"> - Федеральный портал «Российское образование» </w:t>
            </w:r>
          </w:p>
          <w:p w:rsidR="0054623D" w:rsidRPr="00C83B33" w:rsidRDefault="00130190" w:rsidP="00AA6E6D">
            <w:pPr>
              <w:pStyle w:val="Default"/>
              <w:jc w:val="both"/>
              <w:rPr>
                <w:color w:val="auto"/>
              </w:rPr>
            </w:pPr>
            <w:hyperlink r:id="rId8" w:history="1">
              <w:r w:rsidR="0054623D" w:rsidRPr="00C83B33">
                <w:rPr>
                  <w:rStyle w:val="a6"/>
                  <w:color w:val="0000FF"/>
                </w:rPr>
                <w:t>http://www.pedsovet.org</w:t>
              </w:r>
            </w:hyperlink>
            <w:r w:rsidR="0054623D" w:rsidRPr="00C83B33">
              <w:rPr>
                <w:color w:val="auto"/>
              </w:rPr>
              <w:t xml:space="preserve"> - Всероссийский Интернет-Педсовет </w:t>
            </w:r>
          </w:p>
          <w:p w:rsidR="0054623D" w:rsidRPr="00C83B33" w:rsidRDefault="00130190" w:rsidP="00AA6E6D">
            <w:pPr>
              <w:pStyle w:val="Default"/>
              <w:jc w:val="both"/>
              <w:rPr>
                <w:color w:val="auto"/>
              </w:rPr>
            </w:pPr>
            <w:hyperlink r:id="rId9" w:history="1">
              <w:r w:rsidR="0054623D" w:rsidRPr="00C83B33">
                <w:rPr>
                  <w:rStyle w:val="a6"/>
                  <w:color w:val="0000FF"/>
                </w:rPr>
                <w:t>http://ru.wikipedia.org/</w:t>
              </w:r>
            </w:hyperlink>
            <w:r w:rsidR="0054623D" w:rsidRPr="00C83B33">
              <w:rPr>
                <w:color w:val="auto"/>
              </w:rPr>
              <w:t xml:space="preserve"> - свободная энциклопедия </w:t>
            </w:r>
          </w:p>
          <w:p w:rsidR="0054623D" w:rsidRPr="00C83B33" w:rsidRDefault="00130190" w:rsidP="00AA6E6D">
            <w:pPr>
              <w:pStyle w:val="Default"/>
              <w:jc w:val="both"/>
              <w:rPr>
                <w:color w:val="auto"/>
              </w:rPr>
            </w:pPr>
            <w:hyperlink r:id="rId10" w:history="1">
              <w:r w:rsidR="0054623D" w:rsidRPr="00C83B33">
                <w:rPr>
                  <w:rStyle w:val="a6"/>
                  <w:color w:val="0000FF"/>
                </w:rPr>
                <w:t>http://him.1september.ru/</w:t>
              </w:r>
            </w:hyperlink>
            <w:r w:rsidR="0054623D" w:rsidRPr="00C83B33">
              <w:rPr>
                <w:color w:val="auto"/>
              </w:rPr>
              <w:t xml:space="preserve"> - электронная версия газеты, портал </w:t>
            </w:r>
          </w:p>
          <w:p w:rsidR="0054623D" w:rsidRPr="00C83B33" w:rsidRDefault="00130190" w:rsidP="00AA6E6D">
            <w:pPr>
              <w:pStyle w:val="Default"/>
              <w:jc w:val="both"/>
              <w:rPr>
                <w:color w:val="auto"/>
              </w:rPr>
            </w:pPr>
            <w:hyperlink r:id="rId11" w:history="1">
              <w:r w:rsidR="0054623D" w:rsidRPr="00C83B33">
                <w:rPr>
                  <w:rStyle w:val="a6"/>
                  <w:color w:val="0000FF"/>
                </w:rPr>
                <w:t>http://www.uroki.net</w:t>
              </w:r>
            </w:hyperlink>
            <w:r w:rsidR="0054623D" w:rsidRPr="00C83B33">
              <w:rPr>
                <w:color w:val="auto"/>
              </w:rPr>
              <w:t xml:space="preserve"> - разработки уроков, сценарии, конспекты, поурочное планирование </w:t>
            </w:r>
          </w:p>
          <w:p w:rsidR="0054623D" w:rsidRPr="00C83B33" w:rsidRDefault="00130190" w:rsidP="00AA6E6D">
            <w:pPr>
              <w:pStyle w:val="Default"/>
              <w:jc w:val="both"/>
              <w:rPr>
                <w:color w:val="auto"/>
              </w:rPr>
            </w:pPr>
            <w:hyperlink r:id="rId12" w:history="1">
              <w:r w:rsidR="0054623D" w:rsidRPr="00C83B33">
                <w:rPr>
                  <w:rStyle w:val="a6"/>
                  <w:color w:val="0000FF"/>
                </w:rPr>
                <w:t>http://www.it-n.ru</w:t>
              </w:r>
            </w:hyperlink>
            <w:r w:rsidR="0054623D" w:rsidRPr="00C83B33">
              <w:rPr>
                <w:color w:val="auto"/>
              </w:rPr>
              <w:t xml:space="preserve"> - сеть творческих учителей </w:t>
            </w:r>
          </w:p>
          <w:p w:rsidR="0054623D" w:rsidRPr="00C83B33" w:rsidRDefault="00130190" w:rsidP="00AA6E6D">
            <w:pPr>
              <w:pStyle w:val="Default"/>
              <w:jc w:val="both"/>
              <w:rPr>
                <w:color w:val="auto"/>
              </w:rPr>
            </w:pPr>
            <w:hyperlink r:id="rId13" w:history="1">
              <w:r w:rsidR="0054623D" w:rsidRPr="00C83B33">
                <w:rPr>
                  <w:rStyle w:val="a6"/>
                  <w:color w:val="0000FF"/>
                </w:rPr>
                <w:t>http://festival.1september.ru/</w:t>
              </w:r>
            </w:hyperlink>
            <w:r w:rsidR="0054623D" w:rsidRPr="00C83B33">
              <w:rPr>
                <w:color w:val="auto"/>
              </w:rPr>
              <w:t xml:space="preserve"> - уроки и презентации </w:t>
            </w:r>
          </w:p>
          <w:p w:rsidR="0054623D" w:rsidRPr="00C83B33" w:rsidRDefault="00130190" w:rsidP="00AA6E6D">
            <w:pPr>
              <w:pStyle w:val="Default"/>
              <w:jc w:val="both"/>
              <w:rPr>
                <w:color w:val="auto"/>
              </w:rPr>
            </w:pPr>
            <w:hyperlink r:id="rId14" w:history="1">
              <w:r w:rsidR="0054623D" w:rsidRPr="00C83B33">
                <w:rPr>
                  <w:rStyle w:val="a6"/>
                  <w:color w:val="0000FF"/>
                </w:rPr>
                <w:t>http://infourok.org/</w:t>
              </w:r>
            </w:hyperlink>
            <w:r w:rsidR="0054623D" w:rsidRPr="00C83B33">
              <w:rPr>
                <w:color w:val="auto"/>
              </w:rPr>
              <w:t xml:space="preserve"> - разработки уроков, презентации </w:t>
            </w:r>
          </w:p>
          <w:p w:rsidR="0054623D" w:rsidRPr="00C83B33" w:rsidRDefault="00130190" w:rsidP="00AA6E6D">
            <w:pPr>
              <w:shd w:val="clear" w:color="auto" w:fill="FFFFFF"/>
              <w:spacing w:after="0" w:line="240" w:lineRule="auto"/>
              <w:jc w:val="both"/>
              <w:rPr>
                <w:rFonts w:ascii="yandex-sans" w:eastAsia="Times New Roman" w:hAnsi="yandex-sans" w:cs="Times New Roman"/>
                <w:sz w:val="24"/>
                <w:szCs w:val="24"/>
                <w:lang w:eastAsia="ru-RU"/>
              </w:rPr>
            </w:pPr>
            <w:hyperlink r:id="rId15" w:history="1">
              <w:r w:rsidR="0054623D" w:rsidRPr="00C83B33">
                <w:rPr>
                  <w:rStyle w:val="a6"/>
                  <w:rFonts w:ascii="yandex-sans" w:eastAsia="Times New Roman" w:hAnsi="yandex-sans" w:cs="Times New Roman"/>
                  <w:color w:val="0000FF"/>
                  <w:sz w:val="24"/>
                  <w:szCs w:val="24"/>
                  <w:lang w:eastAsia="ru-RU"/>
                </w:rPr>
                <w:t>http://teacher.fio.ru</w:t>
              </w:r>
            </w:hyperlink>
            <w:r w:rsidR="0054623D" w:rsidRPr="00C83B33">
              <w:rPr>
                <w:rFonts w:ascii="yandex-sans" w:eastAsia="Times New Roman" w:hAnsi="yandex-sans" w:cs="Times New Roman"/>
                <w:sz w:val="24"/>
                <w:szCs w:val="24"/>
                <w:lang w:eastAsia="ru-RU"/>
              </w:rPr>
              <w:t xml:space="preserve"> - Педагогическая мастерская, уроки в Интернете и др.</w:t>
            </w:r>
          </w:p>
          <w:p w:rsidR="0054623D" w:rsidRPr="00C83B33" w:rsidRDefault="00130190" w:rsidP="00AA6E6D">
            <w:pPr>
              <w:shd w:val="clear" w:color="auto" w:fill="FFFFFF"/>
              <w:spacing w:after="0" w:line="240" w:lineRule="auto"/>
              <w:jc w:val="both"/>
              <w:rPr>
                <w:rFonts w:ascii="yandex-sans" w:eastAsia="Times New Roman" w:hAnsi="yandex-sans" w:cs="Times New Roman"/>
                <w:sz w:val="24"/>
                <w:szCs w:val="24"/>
                <w:lang w:eastAsia="ru-RU"/>
              </w:rPr>
            </w:pPr>
            <w:hyperlink r:id="rId16" w:history="1">
              <w:r w:rsidR="0054623D" w:rsidRPr="00C83B33">
                <w:rPr>
                  <w:rStyle w:val="a6"/>
                  <w:rFonts w:ascii="yandex-sans" w:eastAsia="Times New Roman" w:hAnsi="yandex-sans" w:cs="Times New Roman"/>
                  <w:color w:val="0000FF"/>
                  <w:sz w:val="24"/>
                  <w:szCs w:val="24"/>
                  <w:lang w:eastAsia="ru-RU"/>
                </w:rPr>
                <w:t>http://edu.secna.ru/main/</w:t>
              </w:r>
            </w:hyperlink>
            <w:r w:rsidR="0054623D" w:rsidRPr="00C83B33">
              <w:rPr>
                <w:rFonts w:ascii="yandex-sans" w:eastAsia="Times New Roman" w:hAnsi="yandex-sans" w:cs="Times New Roman"/>
                <w:sz w:val="24"/>
                <w:szCs w:val="24"/>
                <w:lang w:eastAsia="ru-RU"/>
              </w:rPr>
              <w:t xml:space="preserve"> - Новые технологии в образовании</w:t>
            </w:r>
          </w:p>
          <w:p w:rsidR="0054623D" w:rsidRPr="00C83B33" w:rsidRDefault="00130190" w:rsidP="00AA6E6D">
            <w:pPr>
              <w:shd w:val="clear" w:color="auto" w:fill="FFFFFF"/>
              <w:spacing w:after="0" w:line="240" w:lineRule="auto"/>
              <w:jc w:val="both"/>
              <w:rPr>
                <w:rFonts w:ascii="yandex-sans" w:eastAsia="Times New Roman" w:hAnsi="yandex-sans" w:cs="Times New Roman"/>
                <w:sz w:val="24"/>
                <w:szCs w:val="24"/>
                <w:lang w:eastAsia="ru-RU"/>
              </w:rPr>
            </w:pPr>
            <w:hyperlink r:id="rId17" w:history="1">
              <w:r w:rsidR="0054623D" w:rsidRPr="00C83B33">
                <w:rPr>
                  <w:rStyle w:val="a6"/>
                  <w:rFonts w:ascii="yandex-sans" w:eastAsia="Times New Roman" w:hAnsi="yandex-sans" w:cs="Times New Roman"/>
                  <w:color w:val="0000FF"/>
                  <w:sz w:val="24"/>
                  <w:szCs w:val="24"/>
                  <w:lang w:eastAsia="ru-RU"/>
                </w:rPr>
                <w:t>www.uchitel-izd.ru</w:t>
              </w:r>
            </w:hyperlink>
            <w:r w:rsidR="0054623D" w:rsidRPr="00C83B33">
              <w:rPr>
                <w:rFonts w:ascii="yandex-sans" w:eastAsia="Times New Roman" w:hAnsi="yandex-sans" w:cs="Times New Roman"/>
                <w:sz w:val="24"/>
                <w:szCs w:val="24"/>
                <w:lang w:eastAsia="ru-RU"/>
              </w:rPr>
              <w:t xml:space="preserve"> – Учитель</w:t>
            </w:r>
          </w:p>
          <w:p w:rsidR="0054623D" w:rsidRPr="00C83B33" w:rsidRDefault="00130190" w:rsidP="00AA6E6D">
            <w:pPr>
              <w:shd w:val="clear" w:color="auto" w:fill="FFFFFF"/>
              <w:spacing w:after="0" w:line="240" w:lineRule="auto"/>
              <w:jc w:val="both"/>
              <w:rPr>
                <w:rFonts w:ascii="Times New Roman" w:hAnsi="Times New Roman" w:cs="Times New Roman"/>
                <w:sz w:val="24"/>
              </w:rPr>
            </w:pPr>
            <w:hyperlink r:id="rId18" w:history="1">
              <w:r w:rsidR="0054623D" w:rsidRPr="00C83B33">
                <w:rPr>
                  <w:rStyle w:val="a6"/>
                  <w:rFonts w:ascii="Times New Roman" w:hAnsi="Times New Roman" w:cs="Times New Roman"/>
                  <w:color w:val="0000FF"/>
                  <w:sz w:val="24"/>
                </w:rPr>
                <w:t>http://pedsovet.su/load/212</w:t>
              </w:r>
            </w:hyperlink>
            <w:r w:rsidR="0054623D" w:rsidRPr="00C83B33">
              <w:rPr>
                <w:rFonts w:ascii="Times New Roman" w:hAnsi="Times New Roman" w:cs="Times New Roman"/>
                <w:sz w:val="24"/>
              </w:rPr>
              <w:t xml:space="preserve"> - Сообщество взаимопомощи учителей: Pedsovet.su </w:t>
            </w:r>
          </w:p>
          <w:p w:rsidR="00D24911" w:rsidRPr="00B86312" w:rsidRDefault="00D24911" w:rsidP="00AA6E6D">
            <w:pPr>
              <w:spacing w:after="0" w:line="240" w:lineRule="auto"/>
              <w:jc w:val="both"/>
              <w:rPr>
                <w:rFonts w:ascii="Times New Roman" w:hAnsi="Times New Roman" w:cs="Times New Roman"/>
                <w:color w:val="FF0000"/>
                <w:sz w:val="24"/>
                <w:szCs w:val="24"/>
              </w:rPr>
            </w:pPr>
            <w:r w:rsidRPr="00C83B33">
              <w:rPr>
                <w:rFonts w:ascii="Times New Roman" w:hAnsi="Times New Roman" w:cs="Times New Roman"/>
                <w:sz w:val="24"/>
                <w:szCs w:val="24"/>
                <w:u w:val="single"/>
              </w:rPr>
              <w:t>ТСО</w:t>
            </w:r>
            <w:r w:rsidRPr="00C83B33">
              <w:rPr>
                <w:rFonts w:ascii="Times New Roman" w:hAnsi="Times New Roman" w:cs="Times New Roman"/>
                <w:sz w:val="24"/>
                <w:szCs w:val="24"/>
              </w:rPr>
              <w:t xml:space="preserve">: Ноутбук, мультимедийный проектор </w:t>
            </w:r>
          </w:p>
        </w:tc>
      </w:tr>
    </w:tbl>
    <w:p w:rsidR="005F5FC2" w:rsidRDefault="005F5FC2" w:rsidP="00864788">
      <w:pPr>
        <w:rPr>
          <w:rFonts w:ascii="Times New Roman" w:hAnsi="Times New Roman" w:cs="Times New Roman"/>
        </w:rPr>
      </w:pPr>
    </w:p>
    <w:sectPr w:rsidR="005F5FC2" w:rsidSect="005F5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D780A"/>
    <w:multiLevelType w:val="hybridMultilevel"/>
    <w:tmpl w:val="D6343A72"/>
    <w:lvl w:ilvl="0" w:tplc="85D80E12">
      <w:start w:val="1"/>
      <w:numFmt w:val="decimal"/>
      <w:lvlText w:val="%1."/>
      <w:lvlJc w:val="left"/>
      <w:pPr>
        <w:ind w:left="786" w:hanging="360"/>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0F97C96"/>
    <w:multiLevelType w:val="hybridMultilevel"/>
    <w:tmpl w:val="C2467272"/>
    <w:lvl w:ilvl="0" w:tplc="F76A5052">
      <w:start w:val="1"/>
      <w:numFmt w:val="decimal"/>
      <w:lvlText w:val="%1."/>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4FE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8EB1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E00F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B888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0667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28C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96FD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0A7B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8D73C2"/>
    <w:multiLevelType w:val="hybridMultilevel"/>
    <w:tmpl w:val="74740EC8"/>
    <w:lvl w:ilvl="0" w:tplc="7A3267B4">
      <w:start w:val="1"/>
      <w:numFmt w:val="bullet"/>
      <w:lvlText w:val="-"/>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7488FC">
      <w:start w:val="1"/>
      <w:numFmt w:val="bullet"/>
      <w:lvlText w:val="o"/>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BC35AA">
      <w:start w:val="1"/>
      <w:numFmt w:val="bullet"/>
      <w:lvlText w:val="▪"/>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3E35F2">
      <w:start w:val="1"/>
      <w:numFmt w:val="bullet"/>
      <w:lvlText w:val="•"/>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52E0A4">
      <w:start w:val="1"/>
      <w:numFmt w:val="bullet"/>
      <w:lvlText w:val="o"/>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004A3A">
      <w:start w:val="1"/>
      <w:numFmt w:val="bullet"/>
      <w:lvlText w:val="▪"/>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32C344">
      <w:start w:val="1"/>
      <w:numFmt w:val="bullet"/>
      <w:lvlText w:val="•"/>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5CD4DA">
      <w:start w:val="1"/>
      <w:numFmt w:val="bullet"/>
      <w:lvlText w:val="o"/>
      <w:lvlJc w:val="left"/>
      <w:pPr>
        <w:ind w:left="6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4E8978">
      <w:start w:val="1"/>
      <w:numFmt w:val="bullet"/>
      <w:lvlText w:val="▪"/>
      <w:lvlJc w:val="left"/>
      <w:pPr>
        <w:ind w:left="7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B52BD3"/>
    <w:multiLevelType w:val="hybridMultilevel"/>
    <w:tmpl w:val="59FA400C"/>
    <w:lvl w:ilvl="0" w:tplc="D49014F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C40529"/>
    <w:multiLevelType w:val="hybridMultilevel"/>
    <w:tmpl w:val="8BD62836"/>
    <w:lvl w:ilvl="0" w:tplc="F6A82EC4">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15:restartNumberingAfterBreak="0">
    <w:nsid w:val="49CB4377"/>
    <w:multiLevelType w:val="hybridMultilevel"/>
    <w:tmpl w:val="09C6731E"/>
    <w:lvl w:ilvl="0" w:tplc="DAD83A7A">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9543169"/>
    <w:multiLevelType w:val="hybridMultilevel"/>
    <w:tmpl w:val="78642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9612A5"/>
    <w:multiLevelType w:val="hybridMultilevel"/>
    <w:tmpl w:val="B5421858"/>
    <w:lvl w:ilvl="0" w:tplc="344A7C5E">
      <w:start w:val="1"/>
      <w:numFmt w:val="decimal"/>
      <w:lvlText w:val="%1."/>
      <w:lvlJc w:val="left"/>
      <w:pPr>
        <w:ind w:left="643" w:hanging="360"/>
      </w:pPr>
      <w:rPr>
        <w:b w:val="0"/>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8" w15:restartNumberingAfterBreak="0">
    <w:nsid w:val="6BAB4D75"/>
    <w:multiLevelType w:val="multilevel"/>
    <w:tmpl w:val="A3F8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30286"/>
    <w:multiLevelType w:val="hybridMultilevel"/>
    <w:tmpl w:val="9E5E2CC4"/>
    <w:lvl w:ilvl="0" w:tplc="CDC0D07C">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8"/>
  </w:num>
  <w:num w:numId="6">
    <w:abstractNumId w:val="4"/>
  </w:num>
  <w:num w:numId="7">
    <w:abstractNumId w:val="6"/>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8A"/>
    <w:rsid w:val="000368BF"/>
    <w:rsid w:val="000A3B5F"/>
    <w:rsid w:val="000C4F3F"/>
    <w:rsid w:val="00130190"/>
    <w:rsid w:val="002515B8"/>
    <w:rsid w:val="00285026"/>
    <w:rsid w:val="0029282A"/>
    <w:rsid w:val="002967FB"/>
    <w:rsid w:val="002F7B32"/>
    <w:rsid w:val="00351FD8"/>
    <w:rsid w:val="003F0902"/>
    <w:rsid w:val="00411E75"/>
    <w:rsid w:val="00453923"/>
    <w:rsid w:val="004C4457"/>
    <w:rsid w:val="004F0301"/>
    <w:rsid w:val="0050798D"/>
    <w:rsid w:val="005238F0"/>
    <w:rsid w:val="005456A3"/>
    <w:rsid w:val="0054623D"/>
    <w:rsid w:val="005F5FC2"/>
    <w:rsid w:val="006A53E4"/>
    <w:rsid w:val="006B5588"/>
    <w:rsid w:val="00732B27"/>
    <w:rsid w:val="007D265E"/>
    <w:rsid w:val="007D6A8A"/>
    <w:rsid w:val="00864788"/>
    <w:rsid w:val="00891536"/>
    <w:rsid w:val="00895D55"/>
    <w:rsid w:val="008A6DEA"/>
    <w:rsid w:val="008D145F"/>
    <w:rsid w:val="009A52E9"/>
    <w:rsid w:val="00A92BAE"/>
    <w:rsid w:val="00AA6E6D"/>
    <w:rsid w:val="00AF0681"/>
    <w:rsid w:val="00B05142"/>
    <w:rsid w:val="00B86312"/>
    <w:rsid w:val="00BB5828"/>
    <w:rsid w:val="00BD420C"/>
    <w:rsid w:val="00BF57B6"/>
    <w:rsid w:val="00C17B89"/>
    <w:rsid w:val="00C37032"/>
    <w:rsid w:val="00C83B33"/>
    <w:rsid w:val="00CE22CE"/>
    <w:rsid w:val="00D02184"/>
    <w:rsid w:val="00D23FD5"/>
    <w:rsid w:val="00D24911"/>
    <w:rsid w:val="00D72A76"/>
    <w:rsid w:val="00DD7238"/>
    <w:rsid w:val="00ED2D66"/>
    <w:rsid w:val="00EE59A7"/>
    <w:rsid w:val="00F201D7"/>
    <w:rsid w:val="00FA6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BA17A-8931-4B2D-B839-D36DB740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A8A"/>
    <w:pPr>
      <w:spacing w:after="160" w:line="259" w:lineRule="auto"/>
    </w:pPr>
  </w:style>
  <w:style w:type="paragraph" w:styleId="1">
    <w:name w:val="heading 1"/>
    <w:basedOn w:val="a"/>
    <w:next w:val="a"/>
    <w:link w:val="10"/>
    <w:uiPriority w:val="9"/>
    <w:qFormat/>
    <w:rsid w:val="0054623D"/>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6A8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D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iPriority w:val="99"/>
    <w:unhideWhenUsed/>
    <w:qFormat/>
    <w:rsid w:val="00453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53923"/>
    <w:rPr>
      <w:color w:val="0000FF" w:themeColor="hyperlink"/>
      <w:u w:val="single"/>
    </w:rPr>
  </w:style>
  <w:style w:type="character" w:customStyle="1" w:styleId="a7">
    <w:name w:val="Без интервала Знак"/>
    <w:basedOn w:val="a0"/>
    <w:link w:val="a8"/>
    <w:uiPriority w:val="1"/>
    <w:locked/>
    <w:rsid w:val="00D24911"/>
    <w:rPr>
      <w:rFonts w:ascii="Calibri" w:hAnsi="Calibri" w:cs="Calibri"/>
      <w:lang w:eastAsia="ar-SA"/>
    </w:rPr>
  </w:style>
  <w:style w:type="paragraph" w:styleId="a8">
    <w:name w:val="No Spacing"/>
    <w:link w:val="a7"/>
    <w:uiPriority w:val="1"/>
    <w:qFormat/>
    <w:rsid w:val="00D24911"/>
    <w:pPr>
      <w:suppressAutoHyphens/>
      <w:spacing w:after="0" w:line="240" w:lineRule="auto"/>
    </w:pPr>
    <w:rPr>
      <w:rFonts w:ascii="Calibri" w:hAnsi="Calibri" w:cs="Calibri"/>
      <w:lang w:eastAsia="ar-SA"/>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4"/>
    <w:uiPriority w:val="99"/>
    <w:locked/>
    <w:rsid w:val="007D265E"/>
    <w:rPr>
      <w:rFonts w:ascii="Times New Roman" w:eastAsia="Times New Roman" w:hAnsi="Times New Roman" w:cs="Times New Roman"/>
      <w:sz w:val="24"/>
      <w:szCs w:val="24"/>
      <w:lang w:eastAsia="ru-RU"/>
    </w:rPr>
  </w:style>
  <w:style w:type="paragraph" w:styleId="a9">
    <w:name w:val="List Paragraph"/>
    <w:basedOn w:val="a"/>
    <w:uiPriority w:val="34"/>
    <w:qFormat/>
    <w:rsid w:val="0050798D"/>
    <w:pPr>
      <w:spacing w:after="14" w:line="269" w:lineRule="auto"/>
      <w:ind w:left="720" w:right="81" w:hanging="10"/>
      <w:contextualSpacing/>
      <w:jc w:val="both"/>
    </w:pPr>
    <w:rPr>
      <w:rFonts w:ascii="Times New Roman" w:eastAsia="Times New Roman" w:hAnsi="Times New Roman" w:cs="Times New Roman"/>
      <w:color w:val="000000"/>
      <w:sz w:val="24"/>
      <w:lang w:eastAsia="ru-RU"/>
    </w:rPr>
  </w:style>
  <w:style w:type="paragraph" w:styleId="aa">
    <w:name w:val="Body Text Indent"/>
    <w:basedOn w:val="a"/>
    <w:link w:val="ab"/>
    <w:unhideWhenUsed/>
    <w:rsid w:val="0050798D"/>
    <w:pPr>
      <w:spacing w:after="0" w:line="240" w:lineRule="auto"/>
      <w:ind w:firstLine="540"/>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50798D"/>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68FE"/>
  </w:style>
  <w:style w:type="character" w:customStyle="1" w:styleId="10">
    <w:name w:val="Заголовок 1 Знак"/>
    <w:basedOn w:val="a0"/>
    <w:link w:val="1"/>
    <w:uiPriority w:val="9"/>
    <w:rsid w:val="0054623D"/>
    <w:rPr>
      <w:rFonts w:ascii="Cambria" w:eastAsia="Times New Roman" w:hAnsi="Cambria" w:cs="Times New Roman"/>
      <w:b/>
      <w:bCs/>
      <w:kern w:val="32"/>
      <w:sz w:val="32"/>
      <w:szCs w:val="32"/>
      <w:lang w:eastAsia="ru-RU"/>
    </w:rPr>
  </w:style>
  <w:style w:type="character" w:customStyle="1" w:styleId="Bodytext">
    <w:name w:val="Body text_"/>
    <w:basedOn w:val="a0"/>
    <w:link w:val="11"/>
    <w:rsid w:val="0054623D"/>
    <w:rPr>
      <w:rFonts w:ascii="Times New Roman" w:eastAsia="Times New Roman" w:hAnsi="Times New Roman" w:cs="Times New Roman"/>
      <w:shd w:val="clear" w:color="auto" w:fill="FFFFFF"/>
    </w:rPr>
  </w:style>
  <w:style w:type="paragraph" w:customStyle="1" w:styleId="11">
    <w:name w:val="Основной текст1"/>
    <w:basedOn w:val="a"/>
    <w:link w:val="Bodytext"/>
    <w:rsid w:val="0054623D"/>
    <w:pPr>
      <w:widowControl w:val="0"/>
      <w:shd w:val="clear" w:color="auto" w:fill="FFFFFF"/>
      <w:spacing w:after="0" w:line="199"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703">
      <w:bodyDiv w:val="1"/>
      <w:marLeft w:val="0"/>
      <w:marRight w:val="0"/>
      <w:marTop w:val="0"/>
      <w:marBottom w:val="0"/>
      <w:divBdr>
        <w:top w:val="none" w:sz="0" w:space="0" w:color="auto"/>
        <w:left w:val="none" w:sz="0" w:space="0" w:color="auto"/>
        <w:bottom w:val="none" w:sz="0" w:space="0" w:color="auto"/>
        <w:right w:val="none" w:sz="0" w:space="0" w:color="auto"/>
      </w:divBdr>
    </w:div>
    <w:div w:id="393966337">
      <w:bodyDiv w:val="1"/>
      <w:marLeft w:val="0"/>
      <w:marRight w:val="0"/>
      <w:marTop w:val="0"/>
      <w:marBottom w:val="0"/>
      <w:divBdr>
        <w:top w:val="none" w:sz="0" w:space="0" w:color="auto"/>
        <w:left w:val="none" w:sz="0" w:space="0" w:color="auto"/>
        <w:bottom w:val="none" w:sz="0" w:space="0" w:color="auto"/>
        <w:right w:val="none" w:sz="0" w:space="0" w:color="auto"/>
      </w:divBdr>
    </w:div>
    <w:div w:id="581450165">
      <w:bodyDiv w:val="1"/>
      <w:marLeft w:val="0"/>
      <w:marRight w:val="0"/>
      <w:marTop w:val="0"/>
      <w:marBottom w:val="0"/>
      <w:divBdr>
        <w:top w:val="none" w:sz="0" w:space="0" w:color="auto"/>
        <w:left w:val="none" w:sz="0" w:space="0" w:color="auto"/>
        <w:bottom w:val="none" w:sz="0" w:space="0" w:color="auto"/>
        <w:right w:val="none" w:sz="0" w:space="0" w:color="auto"/>
      </w:divBdr>
    </w:div>
    <w:div w:id="1248422467">
      <w:bodyDiv w:val="1"/>
      <w:marLeft w:val="0"/>
      <w:marRight w:val="0"/>
      <w:marTop w:val="0"/>
      <w:marBottom w:val="0"/>
      <w:divBdr>
        <w:top w:val="none" w:sz="0" w:space="0" w:color="auto"/>
        <w:left w:val="none" w:sz="0" w:space="0" w:color="auto"/>
        <w:bottom w:val="none" w:sz="0" w:space="0" w:color="auto"/>
        <w:right w:val="none" w:sz="0" w:space="0" w:color="auto"/>
      </w:divBdr>
    </w:div>
    <w:div w:id="1297031914">
      <w:bodyDiv w:val="1"/>
      <w:marLeft w:val="0"/>
      <w:marRight w:val="0"/>
      <w:marTop w:val="0"/>
      <w:marBottom w:val="0"/>
      <w:divBdr>
        <w:top w:val="none" w:sz="0" w:space="0" w:color="auto"/>
        <w:left w:val="none" w:sz="0" w:space="0" w:color="auto"/>
        <w:bottom w:val="none" w:sz="0" w:space="0" w:color="auto"/>
        <w:right w:val="none" w:sz="0" w:space="0" w:color="auto"/>
      </w:divBdr>
    </w:div>
    <w:div w:id="1350370877">
      <w:bodyDiv w:val="1"/>
      <w:marLeft w:val="0"/>
      <w:marRight w:val="0"/>
      <w:marTop w:val="0"/>
      <w:marBottom w:val="0"/>
      <w:divBdr>
        <w:top w:val="none" w:sz="0" w:space="0" w:color="auto"/>
        <w:left w:val="none" w:sz="0" w:space="0" w:color="auto"/>
        <w:bottom w:val="none" w:sz="0" w:space="0" w:color="auto"/>
        <w:right w:val="none" w:sz="0" w:space="0" w:color="auto"/>
      </w:divBdr>
    </w:div>
    <w:div w:id="18133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dsovet.org" TargetMode="External"/><Relationship Id="rId13" Type="http://schemas.openxmlformats.org/officeDocument/2006/relationships/hyperlink" Target="http://festival.1september.ru/" TargetMode="External"/><Relationship Id="rId18" Type="http://schemas.openxmlformats.org/officeDocument/2006/relationships/hyperlink" Target="http://pedsovet.su/load/212" TargetMode="External"/><Relationship Id="rId3" Type="http://schemas.openxmlformats.org/officeDocument/2006/relationships/styles" Target="styles.xml"/><Relationship Id="rId7" Type="http://schemas.openxmlformats.org/officeDocument/2006/relationships/hyperlink" Target="http://edu.ru/index.php" TargetMode="External"/><Relationship Id="rId12" Type="http://schemas.openxmlformats.org/officeDocument/2006/relationships/hyperlink" Target="http://www.it-n.ru" TargetMode="External"/><Relationship Id="rId17" Type="http://schemas.openxmlformats.org/officeDocument/2006/relationships/hyperlink" Target="http://www.uchitel-izd.ru" TargetMode="External"/><Relationship Id="rId2" Type="http://schemas.openxmlformats.org/officeDocument/2006/relationships/numbering" Target="numbering.xml"/><Relationship Id="rId16" Type="http://schemas.openxmlformats.org/officeDocument/2006/relationships/hyperlink" Target="http://edu.secna.ru/ma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mon.gov.ru" TargetMode="External"/><Relationship Id="rId11" Type="http://schemas.openxmlformats.org/officeDocument/2006/relationships/hyperlink" Target="http://www.uroki.net" TargetMode="External"/><Relationship Id="rId5" Type="http://schemas.openxmlformats.org/officeDocument/2006/relationships/webSettings" Target="webSettings.xml"/><Relationship Id="rId15" Type="http://schemas.openxmlformats.org/officeDocument/2006/relationships/hyperlink" Target="http://teacher.fio.ru" TargetMode="External"/><Relationship Id="rId10" Type="http://schemas.openxmlformats.org/officeDocument/2006/relationships/hyperlink" Target="http://him.1septembe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 TargetMode="External"/><Relationship Id="rId14" Type="http://schemas.openxmlformats.org/officeDocument/2006/relationships/hyperlink" Target="http://infouro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C25F5-D301-4108-9286-20DCE2A1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prota</dc:creator>
  <cp:keywords/>
  <dc:description/>
  <cp:lastModifiedBy>Пользователь</cp:lastModifiedBy>
  <cp:revision>2</cp:revision>
  <dcterms:created xsi:type="dcterms:W3CDTF">2020-10-26T04:20:00Z</dcterms:created>
  <dcterms:modified xsi:type="dcterms:W3CDTF">2020-10-26T04:20:00Z</dcterms:modified>
</cp:coreProperties>
</file>