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C0" w:rsidRDefault="00D067C0" w:rsidP="00D067C0">
      <w:pPr>
        <w:spacing w:after="0"/>
        <w:jc w:val="center"/>
        <w:rPr>
          <w:rFonts w:ascii="Times New Roman" w:hAnsi="Times New Roman"/>
          <w:b/>
        </w:rPr>
      </w:pPr>
    </w:p>
    <w:p w:rsidR="00D067C0" w:rsidRDefault="00D067C0" w:rsidP="00D067C0">
      <w:pPr>
        <w:spacing w:after="0"/>
        <w:jc w:val="center"/>
        <w:rPr>
          <w:rFonts w:ascii="Times New Roman" w:hAnsi="Times New Roman"/>
          <w:b/>
        </w:rPr>
      </w:pPr>
    </w:p>
    <w:p w:rsidR="00D067C0" w:rsidRDefault="00D067C0" w:rsidP="00D067C0">
      <w:pPr>
        <w:spacing w:after="0"/>
        <w:jc w:val="center"/>
        <w:rPr>
          <w:rFonts w:ascii="Times New Roman" w:hAnsi="Times New Roman"/>
          <w:b/>
        </w:rPr>
      </w:pPr>
    </w:p>
    <w:p w:rsidR="00D067C0" w:rsidRDefault="00D067C0" w:rsidP="00D067C0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</w:rPr>
        <w:t>Муниципальное автономное общеобразовательное учреждение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rFonts w:ascii="Times New Roman" w:hAnsi="Times New Roman"/>
          <w:b/>
          <w:sz w:val="32"/>
          <w:szCs w:val="32"/>
          <w:u w:val="single"/>
        </w:rPr>
        <w:br/>
      </w:r>
      <w:r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rFonts w:ascii="Times New Roman" w:hAnsi="Times New Roman"/>
          <w:b/>
        </w:rPr>
        <w:br/>
      </w:r>
      <w:hyperlink r:id="rId5" w:history="1">
        <w:r>
          <w:rPr>
            <w:rStyle w:val="ab"/>
            <w:rFonts w:ascii="Times New Roman" w:hAnsi="Times New Roman"/>
            <w:color w:val="000000"/>
            <w:sz w:val="16"/>
            <w:szCs w:val="16"/>
            <w:lang w:val="en-US"/>
          </w:rPr>
          <w:t>Berkutskajaschkola</w:t>
        </w:r>
        <w:r>
          <w:rPr>
            <w:rStyle w:val="ab"/>
            <w:rFonts w:ascii="Times New Roman" w:hAnsi="Times New Roman"/>
            <w:color w:val="000000"/>
            <w:sz w:val="16"/>
            <w:szCs w:val="16"/>
          </w:rPr>
          <w:t>@</w:t>
        </w:r>
        <w:r>
          <w:rPr>
            <w:rStyle w:val="ab"/>
            <w:rFonts w:ascii="Times New Roman" w:hAnsi="Times New Roman"/>
            <w:color w:val="000000"/>
            <w:sz w:val="16"/>
            <w:szCs w:val="16"/>
            <w:lang w:val="en-US"/>
          </w:rPr>
          <w:t>yandex</w:t>
        </w:r>
        <w:r>
          <w:rPr>
            <w:rStyle w:val="ab"/>
            <w:rFonts w:ascii="Times New Roman" w:hAnsi="Times New Roman"/>
            <w:color w:val="000000"/>
            <w:sz w:val="16"/>
            <w:szCs w:val="16"/>
          </w:rPr>
          <w:t>.</w:t>
        </w:r>
        <w:r>
          <w:rPr>
            <w:rStyle w:val="ab"/>
            <w:rFonts w:ascii="Times New Roman" w:hAnsi="Times New Roman"/>
            <w:color w:val="000000"/>
            <w:sz w:val="16"/>
            <w:szCs w:val="16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D067C0" w:rsidRDefault="00D067C0" w:rsidP="00D067C0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:rsidR="00D067C0" w:rsidRDefault="00D067C0" w:rsidP="00D067C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8810625" cy="1971675"/>
            <wp:effectExtent l="0" t="0" r="9525" b="952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2"/>
          <w:szCs w:val="32"/>
        </w:rPr>
        <w:t xml:space="preserve">Рабочая программа </w:t>
      </w:r>
    </w:p>
    <w:p w:rsidR="00D067C0" w:rsidRDefault="00D067C0" w:rsidP="00D067C0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по физической культуре</w:t>
      </w:r>
    </w:p>
    <w:p w:rsidR="00D067C0" w:rsidRDefault="00D067C0" w:rsidP="00D067C0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D067C0" w:rsidRDefault="00D067C0" w:rsidP="00D067C0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(название учебного курса, предмета, дисциплины)</w:t>
      </w:r>
    </w:p>
    <w:p w:rsidR="00D067C0" w:rsidRDefault="00D067C0" w:rsidP="00D067C0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/>
          <w:kern w:val="2"/>
          <w:sz w:val="22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/>
          <w:b/>
          <w:sz w:val="32"/>
          <w:szCs w:val="32"/>
          <w:u w:val="single"/>
        </w:rPr>
        <w:t>4</w:t>
      </w:r>
      <w:r>
        <w:rPr>
          <w:rFonts w:ascii="Times New Roman" w:hAnsi="Times New Roman"/>
          <w:sz w:val="32"/>
          <w:szCs w:val="32"/>
        </w:rPr>
        <w:t xml:space="preserve"> класса</w:t>
      </w:r>
    </w:p>
    <w:p w:rsidR="00D067C0" w:rsidRDefault="00D067C0" w:rsidP="00D067C0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D067C0" w:rsidRDefault="00D067C0" w:rsidP="00D067C0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  <w:bookmarkStart w:id="0" w:name="_GoBack"/>
      <w:bookmarkEnd w:id="0"/>
    </w:p>
    <w:p w:rsidR="00D067C0" w:rsidRDefault="00D067C0" w:rsidP="00D067C0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D067C0" w:rsidRDefault="00D067C0" w:rsidP="00D067C0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  <w:r>
        <w:rPr>
          <w:rFonts w:ascii="Times New Roman" w:eastAsia="Arial" w:hAnsi="Times New Roman"/>
          <w:kern w:val="2"/>
          <w:szCs w:val="28"/>
        </w:rPr>
        <w:t>Учитель:</w:t>
      </w:r>
    </w:p>
    <w:p w:rsidR="00D067C0" w:rsidRDefault="00D067C0" w:rsidP="00D067C0">
      <w:pPr>
        <w:spacing w:after="0"/>
        <w:jc w:val="right"/>
        <w:rPr>
          <w:rFonts w:ascii="Times New Roman" w:eastAsia="Arial" w:hAnsi="Times New Roman"/>
          <w:b/>
          <w:kern w:val="2"/>
          <w:sz w:val="28"/>
          <w:szCs w:val="28"/>
          <w:u w:val="single"/>
        </w:rPr>
      </w:pPr>
      <w:r>
        <w:rPr>
          <w:rFonts w:ascii="Times New Roman" w:eastAsia="Arial" w:hAnsi="Times New Roman"/>
          <w:b/>
          <w:kern w:val="2"/>
          <w:sz w:val="28"/>
          <w:szCs w:val="28"/>
          <w:u w:val="single"/>
        </w:rPr>
        <w:t>Корешкова Лилия Александровна</w:t>
      </w:r>
    </w:p>
    <w:p w:rsidR="00D067C0" w:rsidRDefault="00D067C0" w:rsidP="00D067C0">
      <w:pPr>
        <w:spacing w:after="0"/>
        <w:jc w:val="right"/>
        <w:rPr>
          <w:rFonts w:ascii="Times New Roman" w:eastAsia="Arial" w:hAnsi="Times New Roman"/>
          <w:kern w:val="2"/>
          <w:sz w:val="22"/>
          <w:szCs w:val="28"/>
        </w:rPr>
      </w:pPr>
      <w:r>
        <w:rPr>
          <w:rFonts w:ascii="Times New Roman" w:eastAsia="Arial" w:hAnsi="Times New Roman"/>
          <w:kern w:val="2"/>
          <w:szCs w:val="28"/>
        </w:rPr>
        <w:t>(первая квалификационная категория)</w:t>
      </w:r>
    </w:p>
    <w:p w:rsidR="00D067C0" w:rsidRDefault="00D067C0" w:rsidP="00D067C0">
      <w:pPr>
        <w:spacing w:after="0"/>
        <w:ind w:left="317"/>
        <w:rPr>
          <w:rFonts w:ascii="Times New Roman" w:eastAsia="Calibri" w:hAnsi="Times New Roman"/>
        </w:rPr>
      </w:pPr>
    </w:p>
    <w:p w:rsidR="00D067C0" w:rsidRDefault="00D067C0" w:rsidP="00D067C0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D067C0" w:rsidRDefault="00D067C0" w:rsidP="00D067C0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D067C0" w:rsidRDefault="00D067C0" w:rsidP="00D067C0">
      <w:pPr>
        <w:spacing w:after="0"/>
        <w:ind w:left="6012" w:right="493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2020-2021 учебный год</w:t>
      </w:r>
    </w:p>
    <w:p w:rsidR="00125D41" w:rsidRDefault="00125D4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25D41" w:rsidRDefault="00125D41">
      <w:pPr>
        <w:spacing w:after="0" w:line="240" w:lineRule="auto"/>
        <w:rPr>
          <w:rFonts w:ascii="Times New Roman" w:hAnsi="Times New Roman"/>
        </w:rPr>
      </w:pPr>
    </w:p>
    <w:p w:rsidR="00125D41" w:rsidRDefault="00125D41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125D41" w:rsidRDefault="009C26E8">
      <w:pPr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Планируемые результаты освоения обучающимися с легкой умственной отсталостью (интеллектуальными нарушениями)</w:t>
      </w:r>
    </w:p>
    <w:p w:rsidR="00125D41" w:rsidRDefault="009C26E8">
      <w:pPr>
        <w:spacing w:after="0" w:line="240" w:lineRule="auto"/>
        <w:ind w:firstLine="708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color w:val="000000"/>
        </w:rPr>
        <w:t>адаптированной основной общеобразовательной программы</w:t>
      </w:r>
    </w:p>
    <w:p w:rsidR="00125D41" w:rsidRDefault="009C26E8">
      <w:pPr>
        <w:spacing w:after="0" w:line="240" w:lineRule="auto"/>
        <w:ind w:right="962"/>
        <w:rPr>
          <w:rFonts w:ascii="Times New Roman" w:hAnsi="Times New Roman"/>
        </w:rPr>
      </w:pPr>
      <w:r>
        <w:rPr>
          <w:rFonts w:ascii="Times New Roman" w:hAnsi="Times New Roman"/>
        </w:rPr>
        <w:t>В результате освоения обязательного минимума содержания учебного предмета «Физическая культура» учащиеся 4 класса должны:</w:t>
      </w:r>
    </w:p>
    <w:p w:rsidR="00125D41" w:rsidRDefault="009C26E8">
      <w:pPr>
        <w:spacing w:after="0" w:line="240" w:lineRule="auto"/>
        <w:ind w:right="9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иметь представление:</w:t>
      </w:r>
    </w:p>
    <w:p w:rsidR="00125D41" w:rsidRDefault="009C26E8">
      <w:pPr>
        <w:spacing w:after="0" w:line="240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</w:t>
      </w:r>
    </w:p>
    <w:p w:rsidR="00125D41" w:rsidRDefault="009C26E8">
      <w:pPr>
        <w:spacing w:after="0" w:line="240" w:lineRule="auto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- о физической культуре и здоровье как факторах успешной учебы и социализации;</w:t>
      </w:r>
    </w:p>
    <w:p w:rsidR="00125D41" w:rsidRDefault="009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уметь:</w:t>
      </w:r>
    </w:p>
    <w:p w:rsidR="00125D41" w:rsidRDefault="009C26E8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наблюдать за своим физическим состоянием, величиной физических нагрузок, данными мониторинга здоровья (длины и массы тела и др.), </w:t>
      </w:r>
    </w:p>
    <w:p w:rsidR="00125D41" w:rsidRDefault="009C26E8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наблюдать за показателями основных физических качеств (силы, быстроты, выносливости, координации, гибкости)</w:t>
      </w:r>
    </w:p>
    <w:p w:rsidR="00125D41" w:rsidRDefault="009C26E8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взаимодействовать со сверстниками по правилам проведения подвижных игр и соревнований;</w:t>
      </w:r>
    </w:p>
    <w:p w:rsidR="00125D41" w:rsidRDefault="009C26E8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составлять самостоятельно для себя режим дня.</w:t>
      </w:r>
    </w:p>
    <w:p w:rsidR="00125D41" w:rsidRDefault="009C26E8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составлять комплекс утренней зарядки.</w:t>
      </w:r>
    </w:p>
    <w:p w:rsidR="00125D41" w:rsidRDefault="009C26E8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физическую культуры как средство укрепления здоровья, физического развития и физической подготовленности человека;</w:t>
      </w:r>
    </w:p>
    <w:p w:rsidR="00125D41" w:rsidRDefault="009C26E8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организовывать и проводить со сверстниками подвижные игры и элементарные соревнования, осуществлять их объективное судейство;</w:t>
      </w:r>
    </w:p>
    <w:p w:rsidR="00125D41" w:rsidRDefault="009C26E8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:rsidR="00125D41" w:rsidRDefault="009C26E8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соблюдать требования техники безопасности к местам проведения занятий физической культурой;</w:t>
      </w:r>
    </w:p>
    <w:p w:rsidR="00125D41" w:rsidRDefault="009C26E8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выполнять технические действия из базовых видов спорта, применять их в игровой и соревновательной деятельности.</w:t>
      </w:r>
    </w:p>
    <w:p w:rsidR="00125D41" w:rsidRDefault="009C26E8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выполнять тестовые задания для определения уровня развития физических качеств – силы, быстроты, выносливости, гибкости, ловкости.</w:t>
      </w:r>
    </w:p>
    <w:p w:rsidR="00125D41" w:rsidRDefault="00125D41">
      <w:pPr>
        <w:spacing w:after="0" w:line="240" w:lineRule="auto"/>
        <w:rPr>
          <w:rFonts w:ascii="Times New Roman" w:hAnsi="Times New Roman"/>
        </w:rPr>
      </w:pPr>
    </w:p>
    <w:p w:rsidR="00125D41" w:rsidRDefault="009C26E8">
      <w:pPr>
        <w:spacing w:after="0" w:line="240" w:lineRule="auto"/>
        <w:ind w:right="57"/>
        <w:rPr>
          <w:rFonts w:ascii="Times New Roman" w:hAnsi="Times New Roman"/>
        </w:rPr>
      </w:pPr>
      <w:r>
        <w:rPr>
          <w:rFonts w:ascii="Times New Roman" w:hAnsi="Times New Roman"/>
          <w:b/>
        </w:rPr>
        <w:t>Ученик получит возможность научиться:</w:t>
      </w:r>
    </w:p>
    <w:p w:rsidR="00125D41" w:rsidRDefault="009C26E8">
      <w:pPr>
        <w:numPr>
          <w:ilvl w:val="0"/>
          <w:numId w:val="17"/>
        </w:numPr>
        <w:spacing w:after="0" w:line="240" w:lineRule="auto"/>
        <w:ind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выполнять разнообразные способы передвижения ходьбой, бегом и прыжками;</w:t>
      </w:r>
    </w:p>
    <w:p w:rsidR="00125D41" w:rsidRDefault="009C26E8">
      <w:pPr>
        <w:numPr>
          <w:ilvl w:val="0"/>
          <w:numId w:val="17"/>
        </w:numPr>
        <w:spacing w:after="0" w:line="240" w:lineRule="auto"/>
        <w:ind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выполнять метание малого мяча на дальность, упражнения в передачах, бросках, ловли мяча;</w:t>
      </w:r>
    </w:p>
    <w:p w:rsidR="00125D41" w:rsidRDefault="009C26E8">
      <w:pPr>
        <w:numPr>
          <w:ilvl w:val="0"/>
          <w:numId w:val="17"/>
        </w:numPr>
        <w:spacing w:after="0" w:line="240" w:lineRule="auto"/>
        <w:ind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выполнять лазанье по гимнастической стенке, по наклонной скамейке, подтягивание лежа на животе по горизонтальной скамейке;</w:t>
      </w:r>
    </w:p>
    <w:p w:rsidR="00125D41" w:rsidRDefault="009C26E8">
      <w:pPr>
        <w:numPr>
          <w:ilvl w:val="0"/>
          <w:numId w:val="17"/>
        </w:numPr>
        <w:spacing w:after="0" w:line="240" w:lineRule="auto"/>
        <w:ind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выполнять упражнения на освоение навыков равновесия;</w:t>
      </w:r>
    </w:p>
    <w:p w:rsidR="00125D41" w:rsidRDefault="009C26E8">
      <w:pPr>
        <w:numPr>
          <w:ilvl w:val="0"/>
          <w:numId w:val="17"/>
        </w:numPr>
        <w:spacing w:after="0" w:line="240" w:lineRule="auto"/>
        <w:ind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выполнять строевые упражнения: построение в колонну по одному и в шеренгу, в круг, перестроение по звеньям, </w:t>
      </w:r>
      <w:proofErr w:type="gramStart"/>
      <w:r>
        <w:rPr>
          <w:rFonts w:ascii="Times New Roman" w:hAnsi="Times New Roman"/>
        </w:rPr>
        <w:t>повороты  и</w:t>
      </w:r>
      <w:proofErr w:type="gramEnd"/>
      <w:r>
        <w:rPr>
          <w:rFonts w:ascii="Times New Roman" w:hAnsi="Times New Roman"/>
        </w:rPr>
        <w:t xml:space="preserve"> другие строевые команды; </w:t>
      </w:r>
    </w:p>
    <w:p w:rsidR="00125D41" w:rsidRDefault="009C26E8">
      <w:pPr>
        <w:numPr>
          <w:ilvl w:val="0"/>
          <w:numId w:val="17"/>
        </w:numPr>
        <w:spacing w:after="0" w:line="240" w:lineRule="auto"/>
        <w:ind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выполнять упражнения по формированию правильной осанки, развития силы, быстроты, выносливости, гибкости и ловкости, </w:t>
      </w:r>
    </w:p>
    <w:p w:rsidR="00125D41" w:rsidRDefault="009C26E8">
      <w:pPr>
        <w:numPr>
          <w:ilvl w:val="0"/>
          <w:numId w:val="17"/>
        </w:numPr>
        <w:spacing w:after="0" w:line="240" w:lineRule="auto"/>
        <w:ind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выполнять комплексы утренней гимнастики, физкультминуток и «подвижных перемен».</w:t>
      </w:r>
    </w:p>
    <w:p w:rsidR="00125D41" w:rsidRDefault="00125D41">
      <w:pPr>
        <w:spacing w:after="0" w:line="240" w:lineRule="auto"/>
        <w:ind w:right="57"/>
        <w:rPr>
          <w:rFonts w:ascii="Times New Roman" w:hAnsi="Times New Roman"/>
        </w:rPr>
      </w:pPr>
    </w:p>
    <w:p w:rsidR="00125D41" w:rsidRDefault="00125D41">
      <w:pPr>
        <w:spacing w:after="0" w:line="240" w:lineRule="auto"/>
        <w:rPr>
          <w:rFonts w:ascii="Times New Roman" w:hAnsi="Times New Roman"/>
        </w:rPr>
      </w:pPr>
    </w:p>
    <w:p w:rsidR="00125D41" w:rsidRDefault="009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Личностные результаты:</w:t>
      </w:r>
    </w:p>
    <w:p w:rsidR="00125D41" w:rsidRDefault="009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формирование чувства гордости за свою Родину, формирование ценностей многонационального российского общества;</w:t>
      </w:r>
    </w:p>
    <w:p w:rsidR="00125D41" w:rsidRDefault="009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формирование уважительного отношения к иному мнению, истории и культуре других народов.</w:t>
      </w:r>
    </w:p>
    <w:p w:rsidR="00125D41" w:rsidRDefault="009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развитие мотивов учебной деятельности и формирование личностного смысла учения;</w:t>
      </w:r>
    </w:p>
    <w:p w:rsidR="00125D41" w:rsidRDefault="009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125D41" w:rsidRDefault="009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125D41" w:rsidRDefault="009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125D41" w:rsidRDefault="009C26E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формирование установки на безопасный, здоровый образ жизни;</w:t>
      </w:r>
    </w:p>
    <w:p w:rsidR="00125D41" w:rsidRDefault="00125D41">
      <w:pPr>
        <w:spacing w:after="0" w:line="240" w:lineRule="auto"/>
        <w:rPr>
          <w:rFonts w:ascii="Times New Roman" w:hAnsi="Times New Roman"/>
        </w:rPr>
      </w:pPr>
    </w:p>
    <w:p w:rsidR="00125D41" w:rsidRDefault="009C26E8">
      <w:pPr>
        <w:spacing w:after="0" w:line="24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Метапредметные</w:t>
      </w:r>
      <w:proofErr w:type="spellEnd"/>
      <w:r>
        <w:rPr>
          <w:rFonts w:ascii="Times New Roman" w:hAnsi="Times New Roman"/>
          <w:b/>
        </w:rPr>
        <w:t xml:space="preserve"> результаты:</w:t>
      </w:r>
    </w:p>
    <w:p w:rsidR="00125D41" w:rsidRDefault="009C26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Регулятивные</w:t>
      </w:r>
    </w:p>
    <w:p w:rsidR="00125D41" w:rsidRDefault="009C26E8">
      <w:pPr>
        <w:widowControl w:val="0"/>
        <w:numPr>
          <w:ilvl w:val="0"/>
          <w:numId w:val="15"/>
        </w:numPr>
        <w:tabs>
          <w:tab w:val="left" w:pos="802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понимать цель выполняемых действий; </w:t>
      </w:r>
    </w:p>
    <w:p w:rsidR="00125D41" w:rsidRDefault="009C26E8">
      <w:pPr>
        <w:widowControl w:val="0"/>
        <w:numPr>
          <w:ilvl w:val="0"/>
          <w:numId w:val="15"/>
        </w:numPr>
        <w:tabs>
          <w:tab w:val="left" w:pos="802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выполнять действия, руководствуясь инструкцией учителя;</w:t>
      </w:r>
    </w:p>
    <w:p w:rsidR="00125D41" w:rsidRDefault="009C26E8">
      <w:pPr>
        <w:widowControl w:val="0"/>
        <w:numPr>
          <w:ilvl w:val="0"/>
          <w:numId w:val="15"/>
        </w:numPr>
        <w:tabs>
          <w:tab w:val="left" w:pos="802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координировать взаимодействие с партнёрами в игре;</w:t>
      </w:r>
    </w:p>
    <w:p w:rsidR="00125D41" w:rsidRDefault="009C26E8">
      <w:pPr>
        <w:keepNext/>
        <w:tabs>
          <w:tab w:val="left" w:pos="540"/>
        </w:tabs>
        <w:spacing w:after="0" w:line="240" w:lineRule="auto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Познавательные</w:t>
      </w:r>
    </w:p>
    <w:p w:rsidR="00125D41" w:rsidRDefault="009C26E8">
      <w:pPr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125D41" w:rsidRDefault="009C26E8">
      <w:pPr>
        <w:numPr>
          <w:ilvl w:val="0"/>
          <w:numId w:val="1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25D41" w:rsidRDefault="009C26E8">
      <w:pPr>
        <w:keepNext/>
        <w:spacing w:after="0" w:line="240" w:lineRule="auto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Коммуникативные</w:t>
      </w:r>
    </w:p>
    <w:p w:rsidR="00125D41" w:rsidRDefault="009C26E8">
      <w:pPr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умение договариваться о распределении функций и ролей в совместной деятельности; </w:t>
      </w:r>
    </w:p>
    <w:p w:rsidR="00125D41" w:rsidRDefault="009C26E8">
      <w:pPr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25D41" w:rsidRDefault="009C26E8">
      <w:pPr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высказывать собственное мнение о влиянии занятий физической культурой;</w:t>
      </w:r>
    </w:p>
    <w:p w:rsidR="00125D41" w:rsidRDefault="009C26E8">
      <w:pPr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выражать собственное эмоциональное отношение к разным видам спорта;</w:t>
      </w:r>
    </w:p>
    <w:p w:rsidR="00125D41" w:rsidRDefault="009C26E8">
      <w:pPr>
        <w:tabs>
          <w:tab w:val="left" w:pos="284"/>
        </w:tabs>
        <w:spacing w:after="0" w:line="240" w:lineRule="auto"/>
        <w:rPr>
          <w:rFonts w:ascii="Times New Roman" w:hAnsi="Times New Roman"/>
        </w:rPr>
        <w:sectPr w:rsidR="00125D41">
          <w:pgSz w:w="16838" w:h="11906" w:orient="landscape" w:code="9"/>
          <w:pgMar w:top="300" w:right="1134" w:bottom="851" w:left="1701" w:header="709" w:footer="709" w:gutter="0"/>
          <w:cols w:space="720"/>
        </w:sectPr>
      </w:pPr>
      <w:r>
        <w:rPr>
          <w:rFonts w:ascii="Times New Roman" w:hAnsi="Times New Roman"/>
        </w:rPr>
        <w:t>задавать вопросы уточняющего характера по выполнению физических упражнении</w:t>
      </w:r>
    </w:p>
    <w:p w:rsidR="00125D41" w:rsidRDefault="00125D41">
      <w:pPr>
        <w:spacing w:after="0" w:line="240" w:lineRule="auto"/>
        <w:rPr>
          <w:rFonts w:ascii="Times New Roman" w:hAnsi="Times New Roman"/>
        </w:rPr>
      </w:pPr>
    </w:p>
    <w:p w:rsidR="00125D41" w:rsidRDefault="009C26E8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учебного предмета</w:t>
      </w:r>
    </w:p>
    <w:p w:rsidR="00125D41" w:rsidRDefault="009C26E8">
      <w:pPr>
        <w:spacing w:after="0" w:line="240" w:lineRule="auto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 класс </w:t>
      </w:r>
    </w:p>
    <w:p w:rsidR="00125D41" w:rsidRDefault="00125D41">
      <w:pPr>
        <w:spacing w:after="0" w:line="240" w:lineRule="auto"/>
        <w:ind w:left="720"/>
        <w:rPr>
          <w:rFonts w:ascii="Times New Roman" w:hAnsi="Times New Roman"/>
        </w:rPr>
      </w:pPr>
    </w:p>
    <w:tbl>
      <w:tblPr>
        <w:tblStyle w:val="11"/>
        <w:tblW w:w="14850" w:type="dxa"/>
        <w:jc w:val="center"/>
        <w:tblLook w:val="04A0" w:firstRow="1" w:lastRow="0" w:firstColumn="1" w:lastColumn="0" w:noHBand="0" w:noVBand="1"/>
      </w:tblPr>
      <w:tblGrid>
        <w:gridCol w:w="533"/>
        <w:gridCol w:w="3395"/>
        <w:gridCol w:w="4020"/>
        <w:gridCol w:w="6902"/>
      </w:tblGrid>
      <w:tr w:rsidR="00125D41">
        <w:trPr>
          <w:trHeight w:val="271"/>
          <w:jc w:val="center"/>
        </w:trPr>
        <w:tc>
          <w:tcPr>
            <w:tcW w:w="533" w:type="dxa"/>
          </w:tcPr>
          <w:p w:rsidR="00125D41" w:rsidRDefault="009C26E8">
            <w:pPr>
              <w:tabs>
                <w:tab w:val="left" w:pos="1260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3395" w:type="dxa"/>
          </w:tcPr>
          <w:p w:rsidR="00125D41" w:rsidRDefault="009C26E8">
            <w:pPr>
              <w:tabs>
                <w:tab w:val="left" w:pos="1260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Название раздела</w:t>
            </w:r>
          </w:p>
        </w:tc>
        <w:tc>
          <w:tcPr>
            <w:tcW w:w="4020" w:type="dxa"/>
          </w:tcPr>
          <w:p w:rsidR="00125D41" w:rsidRDefault="009C26E8">
            <w:pPr>
              <w:tabs>
                <w:tab w:val="left" w:pos="1260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Содержание раздела</w:t>
            </w:r>
          </w:p>
        </w:tc>
        <w:tc>
          <w:tcPr>
            <w:tcW w:w="6902" w:type="dxa"/>
          </w:tcPr>
          <w:p w:rsidR="00125D41" w:rsidRDefault="009C26E8">
            <w:pPr>
              <w:tabs>
                <w:tab w:val="left" w:pos="1260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Характеристика учебных видов деятельности учащихся</w:t>
            </w:r>
          </w:p>
        </w:tc>
      </w:tr>
      <w:tr w:rsidR="00125D41">
        <w:trPr>
          <w:trHeight w:val="586"/>
          <w:jc w:val="center"/>
        </w:trPr>
        <w:tc>
          <w:tcPr>
            <w:tcW w:w="533" w:type="dxa"/>
            <w:vMerge w:val="restart"/>
          </w:tcPr>
          <w:p w:rsidR="00125D41" w:rsidRDefault="009C26E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3395" w:type="dxa"/>
            <w:vMerge w:val="restart"/>
          </w:tcPr>
          <w:p w:rsidR="00125D41" w:rsidRDefault="009C26E8">
            <w:pPr>
              <w:ind w:left="-1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Знания о физической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культуре. </w:t>
            </w:r>
          </w:p>
        </w:tc>
        <w:tc>
          <w:tcPr>
            <w:tcW w:w="4020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Связь  физической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культуры с трудовой и военной деятельностью.</w:t>
            </w:r>
          </w:p>
          <w:p w:rsidR="00125D41" w:rsidRDefault="009C26E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физической культуры в России.</w:t>
            </w:r>
          </w:p>
        </w:tc>
        <w:tc>
          <w:tcPr>
            <w:tcW w:w="6902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Пересказывать тексты по истории физической культуры.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Приводить примеры из истории спортивных состязаний народов России.</w:t>
            </w:r>
          </w:p>
          <w:p w:rsidR="00125D41" w:rsidRDefault="009C26E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Характеризовать роль знаменитых людей России в развитии физической культуры  и спорта.</w:t>
            </w:r>
          </w:p>
        </w:tc>
      </w:tr>
      <w:tr w:rsidR="00125D41">
        <w:trPr>
          <w:trHeight w:val="552"/>
          <w:jc w:val="center"/>
        </w:trPr>
        <w:tc>
          <w:tcPr>
            <w:tcW w:w="533" w:type="dxa"/>
            <w:vMerge/>
          </w:tcPr>
          <w:p w:rsidR="00125D41" w:rsidRDefault="00125D4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95" w:type="dxa"/>
            <w:vMerge/>
          </w:tcPr>
          <w:p w:rsidR="00125D41" w:rsidRDefault="00125D41">
            <w:pPr>
              <w:ind w:left="-142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020" w:type="dxa"/>
          </w:tcPr>
          <w:p w:rsidR="00125D41" w:rsidRDefault="009C26E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Физическая нагрузка и её влияние на повышение частоты сердечных сокращений.</w:t>
            </w:r>
          </w:p>
        </w:tc>
        <w:tc>
          <w:tcPr>
            <w:tcW w:w="6902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Приводить </w:t>
            </w:r>
            <w:proofErr w:type="gramStart"/>
            <w:r>
              <w:rPr>
                <w:rFonts w:ascii="Times New Roman" w:hAnsi="Times New Roman"/>
                <w:i/>
                <w:sz w:val="20"/>
              </w:rPr>
              <w:t>примеры  раскрывающие</w:t>
            </w:r>
            <w:proofErr w:type="gramEnd"/>
            <w:r>
              <w:rPr>
                <w:rFonts w:ascii="Times New Roman" w:hAnsi="Times New Roman"/>
                <w:i/>
                <w:sz w:val="20"/>
              </w:rPr>
              <w:t xml:space="preserve"> связь между показателей  мышечной работы и частотой дыхания и пульса.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Характеризовать основные способы изменения нагрузки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Приводить примеры изменения величины нагрузки.</w:t>
            </w:r>
          </w:p>
          <w:p w:rsidR="00125D41" w:rsidRDefault="009C26E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Характеризовать зависимость  между величиной нагрузки наступлением утомления.</w:t>
            </w:r>
          </w:p>
        </w:tc>
      </w:tr>
      <w:tr w:rsidR="00125D41">
        <w:trPr>
          <w:trHeight w:val="879"/>
          <w:jc w:val="center"/>
        </w:trPr>
        <w:tc>
          <w:tcPr>
            <w:tcW w:w="533" w:type="dxa"/>
            <w:vMerge/>
          </w:tcPr>
          <w:p w:rsidR="00125D41" w:rsidRDefault="00125D4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95" w:type="dxa"/>
            <w:vMerge/>
          </w:tcPr>
          <w:p w:rsidR="00125D41" w:rsidRDefault="00125D41">
            <w:pPr>
              <w:ind w:left="-142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020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предупреждения травм.</w:t>
            </w:r>
          </w:p>
        </w:tc>
        <w:tc>
          <w:tcPr>
            <w:tcW w:w="6902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Рассказывать причины возникновения травм на занятиях лёгкой атлетике, баскетбола, гимнастики, подвижных игр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 и соблюдать правила предупреждения травматизма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 и рассказывать и правила оказания первой помощи при легких травмах</w:t>
            </w:r>
          </w:p>
          <w:p w:rsidR="00125D41" w:rsidRDefault="009C26E8">
            <w:pPr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Демонстрировать отдельные способы и приёмы оказания доврачебной помощи при легких травмах.</w:t>
            </w:r>
          </w:p>
        </w:tc>
      </w:tr>
      <w:tr w:rsidR="00125D41">
        <w:trPr>
          <w:trHeight w:val="664"/>
          <w:jc w:val="center"/>
        </w:trPr>
        <w:tc>
          <w:tcPr>
            <w:tcW w:w="533" w:type="dxa"/>
            <w:vMerge/>
          </w:tcPr>
          <w:p w:rsidR="00125D41" w:rsidRDefault="00125D4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95" w:type="dxa"/>
            <w:vMerge/>
          </w:tcPr>
          <w:p w:rsidR="00125D41" w:rsidRDefault="00125D41">
            <w:pPr>
              <w:ind w:left="-142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020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Закаливание.</w:t>
            </w:r>
          </w:p>
        </w:tc>
        <w:tc>
          <w:tcPr>
            <w:tcW w:w="6902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Проводить закаливающие процедуры с использованием воздушных, солнечных  ванн и  закаливающие процедуры в душе и в водоёмах</w:t>
            </w:r>
          </w:p>
        </w:tc>
      </w:tr>
      <w:tr w:rsidR="00125D41">
        <w:trPr>
          <w:trHeight w:val="664"/>
          <w:jc w:val="center"/>
        </w:trPr>
        <w:tc>
          <w:tcPr>
            <w:tcW w:w="533" w:type="dxa"/>
          </w:tcPr>
          <w:p w:rsidR="00125D41" w:rsidRDefault="009C26E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3395" w:type="dxa"/>
          </w:tcPr>
          <w:p w:rsidR="00125D41" w:rsidRDefault="009C26E8">
            <w:pPr>
              <w:ind w:left="-1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Способы физкультурной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деятельности.</w:t>
            </w:r>
          </w:p>
          <w:p w:rsidR="00125D41" w:rsidRDefault="00125D41">
            <w:pPr>
              <w:ind w:left="-142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020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Самостоятельное наблюдение за своим физическим развитием и физической подготовкой.</w:t>
            </w:r>
          </w:p>
        </w:tc>
        <w:tc>
          <w:tcPr>
            <w:tcW w:w="6902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Рассказывать свое наблюдение как регулярное измерение показателей физического развития и физической подготовленности.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возможные отставания в показателях физического развития и физических качеств.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Вести запись наблюдения индивидуальных показателей по триместрам.</w:t>
            </w:r>
          </w:p>
        </w:tc>
      </w:tr>
      <w:tr w:rsidR="00125D41">
        <w:trPr>
          <w:trHeight w:val="664"/>
          <w:jc w:val="center"/>
        </w:trPr>
        <w:tc>
          <w:tcPr>
            <w:tcW w:w="533" w:type="dxa"/>
          </w:tcPr>
          <w:p w:rsidR="00125D41" w:rsidRDefault="009C26E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3395" w:type="dxa"/>
          </w:tcPr>
          <w:p w:rsidR="00125D41" w:rsidRDefault="009C26E8">
            <w:pPr>
              <w:ind w:left="-1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Лёгкая атлетика.</w:t>
            </w:r>
          </w:p>
        </w:tc>
        <w:tc>
          <w:tcPr>
            <w:tcW w:w="4020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Построения и перестроения. Ходьба и бег. Упражнения с малыми мячами. Упражнения с малыми мячами.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Прыжки.</w:t>
            </w:r>
          </w:p>
        </w:tc>
        <w:tc>
          <w:tcPr>
            <w:tcW w:w="6902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Выполнять построение в шеренгу с равнением по канату(черте).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Выполнять построение в колонну по одному вдоль </w:t>
            </w:r>
            <w:proofErr w:type="gramStart"/>
            <w:r>
              <w:rPr>
                <w:rFonts w:ascii="Times New Roman" w:hAnsi="Times New Roman"/>
                <w:sz w:val="20"/>
              </w:rPr>
              <w:t>каната(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черты, гимнастической скамейки).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Выполнять построение в круг с равнением по канату. Выполнять повороты на месте переступанием. Выполнять ходьбу обычным шагом (вводить </w:t>
            </w:r>
            <w:proofErr w:type="gramStart"/>
            <w:r>
              <w:rPr>
                <w:rFonts w:ascii="Times New Roman" w:hAnsi="Times New Roman"/>
                <w:sz w:val="20"/>
              </w:rPr>
              <w:t>коррекцию  походки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 учетом </w:t>
            </w:r>
            <w:proofErr w:type="spellStart"/>
            <w:r>
              <w:rPr>
                <w:rFonts w:ascii="Times New Roman" w:hAnsi="Times New Roman"/>
                <w:sz w:val="20"/>
              </w:rPr>
              <w:t>индив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особенностей).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Выполнять ходьбу строем друг за другом.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Выполнять ходьба парами. </w:t>
            </w:r>
            <w:proofErr w:type="gramStart"/>
            <w:r>
              <w:rPr>
                <w:rFonts w:ascii="Times New Roman" w:hAnsi="Times New Roman"/>
                <w:sz w:val="20"/>
              </w:rPr>
              <w:t>( 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учителем)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Выполнять ходьбу с остановками по сигналу.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Выполнять ходьбу с преодолением </w:t>
            </w:r>
            <w:proofErr w:type="gramStart"/>
            <w:r>
              <w:rPr>
                <w:rFonts w:ascii="Times New Roman" w:hAnsi="Times New Roman"/>
                <w:sz w:val="20"/>
              </w:rPr>
              <w:t>препятствий(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сгибание предметов, перешагивание через них в ходьбе, </w:t>
            </w:r>
            <w:proofErr w:type="spellStart"/>
            <w:r>
              <w:rPr>
                <w:rFonts w:ascii="Times New Roman" w:hAnsi="Times New Roman"/>
                <w:sz w:val="20"/>
              </w:rPr>
              <w:t>подлезание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т.п.). Выполнять </w:t>
            </w:r>
            <w:proofErr w:type="spellStart"/>
            <w:r>
              <w:rPr>
                <w:rFonts w:ascii="Times New Roman" w:hAnsi="Times New Roman"/>
                <w:sz w:val="20"/>
              </w:rPr>
              <w:t>спокойныйбег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друг за другом. Перекладывать мяч из руки в руку перед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собой, над головой, за спиной в основной стойке и изменяя исходное положение. Подбрасывать мяча перед собой и ловить.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Сгибать, разгибать, вращать кисти, предплечья и всей руки с удерживанием мяча.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Сжимать мяч в руке. Выполнять подпрыгивания на двух ногах на месте и с продвижением на расстояние 1,5 -2 </w:t>
            </w:r>
            <w:proofErr w:type="gramStart"/>
            <w:r>
              <w:rPr>
                <w:rFonts w:ascii="Times New Roman" w:hAnsi="Times New Roman"/>
                <w:sz w:val="20"/>
              </w:rPr>
              <w:t>м(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в играх «Попрыгунчики», «По кочкам», «Зайчата»).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Выполнять подпрыгивание вверх на месте с касанием висящего предмета рукой, головой.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Выполнять прыжки в глубину с двух ног на две с мягким приземлением с высоты 15-20см.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Выполнять прыжки на мягкое препятствие высотой 15-20см. Выполнять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Выполнять прыжки с гимнастического мата на мат (расстояние 10-20см). </w:t>
            </w:r>
          </w:p>
        </w:tc>
      </w:tr>
      <w:tr w:rsidR="00125D41">
        <w:trPr>
          <w:trHeight w:val="664"/>
          <w:jc w:val="center"/>
        </w:trPr>
        <w:tc>
          <w:tcPr>
            <w:tcW w:w="533" w:type="dxa"/>
          </w:tcPr>
          <w:p w:rsidR="00125D41" w:rsidRDefault="009C26E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4.</w:t>
            </w:r>
          </w:p>
        </w:tc>
        <w:tc>
          <w:tcPr>
            <w:tcW w:w="3395" w:type="dxa"/>
          </w:tcPr>
          <w:p w:rsidR="00125D41" w:rsidRDefault="009C26E8">
            <w:pPr>
              <w:ind w:left="-1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Гимнастика (Общеразвивающие и            корригирующие упражнения)</w:t>
            </w:r>
          </w:p>
        </w:tc>
        <w:tc>
          <w:tcPr>
            <w:tcW w:w="4020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Дыхательные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упражнения</w:t>
            </w:r>
            <w:r>
              <w:rPr>
                <w:rFonts w:ascii="Times New Roman" w:hAnsi="Times New Roman"/>
                <w:i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Основные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положения и движения головы, рук, ног, </w:t>
            </w:r>
            <w:proofErr w:type="spellStart"/>
            <w:r>
              <w:rPr>
                <w:rFonts w:ascii="Times New Roman" w:hAnsi="Times New Roman"/>
                <w:sz w:val="20"/>
              </w:rPr>
              <w:t>туловища.Упражнения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для расслабления мышц.    </w:t>
            </w:r>
          </w:p>
        </w:tc>
        <w:tc>
          <w:tcPr>
            <w:tcW w:w="6902" w:type="dxa"/>
          </w:tcPr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0"/>
              </w:rPr>
              <w:t>Выполнятьуглубленный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выдох с одновременным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произнесением звуков имитационными движениями: как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согревают руки (х-хо).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Выполнять дыхание глубокое дыхание по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подражанию(</w:t>
            </w:r>
            <w:proofErr w:type="gramEnd"/>
            <w:r>
              <w:rPr>
                <w:rFonts w:ascii="Times New Roman" w:hAnsi="Times New Roman"/>
                <w:sz w:val="20"/>
              </w:rPr>
              <w:t>вместе с учителем).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Дыхание через нос и рот.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Выполнять дыхание в ходьбе с произнесением звуков на выдохе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и имитационными движениями: чу-чу-чу(паровоз), </w:t>
            </w:r>
          </w:p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ш-ш-ш (вагоны),  у-у-у (самолет)</w:t>
            </w:r>
          </w:p>
        </w:tc>
      </w:tr>
      <w:tr w:rsidR="00125D41">
        <w:trPr>
          <w:trHeight w:val="664"/>
          <w:jc w:val="center"/>
        </w:trPr>
        <w:tc>
          <w:tcPr>
            <w:tcW w:w="533" w:type="dxa"/>
          </w:tcPr>
          <w:p w:rsidR="00125D41" w:rsidRDefault="009C26E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3395" w:type="dxa"/>
          </w:tcPr>
          <w:p w:rsidR="00125D41" w:rsidRDefault="009C26E8">
            <w:pPr>
              <w:ind w:left="-1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Лыжные гонки</w:t>
            </w:r>
          </w:p>
        </w:tc>
        <w:tc>
          <w:tcPr>
            <w:tcW w:w="4020" w:type="dxa"/>
          </w:tcPr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Правила выбора  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индивидуального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Лыжного инвентаря.</w:t>
            </w:r>
          </w:p>
          <w:p w:rsidR="00125D41" w:rsidRDefault="00125D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902" w:type="dxa"/>
          </w:tcPr>
          <w:p w:rsidR="00125D41" w:rsidRDefault="009C26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Рассказывать </w:t>
            </w:r>
            <w:proofErr w:type="gramStart"/>
            <w:r>
              <w:rPr>
                <w:rFonts w:ascii="Times New Roman" w:hAnsi="Times New Roman"/>
                <w:sz w:val="20"/>
              </w:rPr>
              <w:t>одежды  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обуви.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Рассказывать правила индивидуального подбора лыж лыжных палок и креплений.</w:t>
            </w:r>
          </w:p>
          <w:p w:rsidR="00125D41" w:rsidRDefault="00125D41">
            <w:pPr>
              <w:ind w:left="-142"/>
              <w:rPr>
                <w:rFonts w:ascii="Times New Roman" w:hAnsi="Times New Roman"/>
                <w:sz w:val="20"/>
              </w:rPr>
            </w:pPr>
          </w:p>
        </w:tc>
      </w:tr>
      <w:tr w:rsidR="00125D41">
        <w:trPr>
          <w:trHeight w:val="664"/>
          <w:jc w:val="center"/>
        </w:trPr>
        <w:tc>
          <w:tcPr>
            <w:tcW w:w="533" w:type="dxa"/>
          </w:tcPr>
          <w:p w:rsidR="00125D41" w:rsidRDefault="009C26E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</w:t>
            </w:r>
          </w:p>
        </w:tc>
        <w:tc>
          <w:tcPr>
            <w:tcW w:w="3395" w:type="dxa"/>
          </w:tcPr>
          <w:p w:rsidR="00125D41" w:rsidRDefault="009C26E8">
            <w:pPr>
              <w:ind w:left="-1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Подвижные игры</w:t>
            </w:r>
          </w:p>
        </w:tc>
        <w:tc>
          <w:tcPr>
            <w:tcW w:w="4020" w:type="dxa"/>
          </w:tcPr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Баскетбол. 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История возникновения игры в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баскетбол</w:t>
            </w:r>
          </w:p>
          <w:p w:rsidR="00125D41" w:rsidRDefault="00125D41">
            <w:pPr>
              <w:ind w:left="-142"/>
              <w:rPr>
                <w:rFonts w:ascii="Times New Roman" w:hAnsi="Times New Roman"/>
                <w:sz w:val="20"/>
              </w:rPr>
            </w:pPr>
          </w:p>
        </w:tc>
        <w:tc>
          <w:tcPr>
            <w:tcW w:w="6902" w:type="dxa"/>
          </w:tcPr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Выполнять передачу и ловлю двумя руками стоя на месте низко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летящего мяча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Выполнять бросок мяча двумя руками снизу стоя на месте.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Выполнять передвижения приставными шагами правым, левым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боком, бегом спиной вперед.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Выполнять передачу и ловлю двумя руками летящего мяча на уровне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груди.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Выполнять ведение мяча с продвижением шагом вперед.</w:t>
            </w:r>
          </w:p>
          <w:p w:rsidR="00125D41" w:rsidRDefault="009C26E8">
            <w:pPr>
              <w:ind w:left="-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Демонстрировать технику ловли передачи мяча в парах.</w:t>
            </w:r>
          </w:p>
          <w:p w:rsidR="00125D41" w:rsidRDefault="00125D41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25D41" w:rsidRDefault="00125D41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125D41" w:rsidRDefault="00125D41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125D41" w:rsidRDefault="00125D41">
      <w:pPr>
        <w:tabs>
          <w:tab w:val="left" w:pos="2610"/>
        </w:tabs>
      </w:pPr>
    </w:p>
    <w:sectPr w:rsidR="00125D41">
      <w:pgSz w:w="16838" w:h="11906" w:orient="landscape" w:code="9"/>
      <w:pgMar w:top="1026" w:right="1273" w:bottom="850" w:left="59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entury Schoolbook">
    <w:panose1 w:val="0204060405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F49"/>
    <w:multiLevelType w:val="hybridMultilevel"/>
    <w:tmpl w:val="13085EA6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3F4A70"/>
    <w:multiLevelType w:val="hybridMultilevel"/>
    <w:tmpl w:val="B8924E72"/>
    <w:lvl w:ilvl="0" w:tplc="20C6C9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5873DF"/>
    <w:multiLevelType w:val="hybridMultilevel"/>
    <w:tmpl w:val="D3B674E4"/>
    <w:lvl w:ilvl="0" w:tplc="20C6C9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6C3C0F"/>
    <w:multiLevelType w:val="hybridMultilevel"/>
    <w:tmpl w:val="B5F619F0"/>
    <w:lvl w:ilvl="0" w:tplc="20C6C9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A46B8A"/>
    <w:multiLevelType w:val="hybridMultilevel"/>
    <w:tmpl w:val="5B680178"/>
    <w:lvl w:ilvl="0" w:tplc="20C6C9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7E2EAF"/>
    <w:multiLevelType w:val="hybridMultilevel"/>
    <w:tmpl w:val="4342A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67CA3"/>
    <w:multiLevelType w:val="hybridMultilevel"/>
    <w:tmpl w:val="AA2C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0F675FB"/>
    <w:multiLevelType w:val="hybridMultilevel"/>
    <w:tmpl w:val="53007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85F642C"/>
    <w:multiLevelType w:val="hybridMultilevel"/>
    <w:tmpl w:val="98A4482C"/>
    <w:lvl w:ilvl="0" w:tplc="20C6C9B8">
      <w:start w:val="1"/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9" w15:restartNumberingAfterBreak="0">
    <w:nsid w:val="69AC477A"/>
    <w:multiLevelType w:val="hybridMultilevel"/>
    <w:tmpl w:val="D828F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93A6597"/>
    <w:multiLevelType w:val="hybridMultilevel"/>
    <w:tmpl w:val="4BB60D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25F91"/>
    <w:multiLevelType w:val="hybridMultilevel"/>
    <w:tmpl w:val="0BD8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11"/>
  </w:num>
  <w:num w:numId="3">
    <w:abstractNumId w:val="0"/>
  </w:num>
  <w:num w:numId="4">
    <w:abstractNumId w:val="0"/>
  </w:num>
  <w:num w:numId="5">
    <w:abstractNumId w:val="9"/>
  </w:num>
  <w:num w:numId="6">
    <w:abstractNumId w:val="9"/>
  </w:num>
  <w:num w:numId="7">
    <w:abstractNumId w:val="6"/>
  </w:num>
  <w:num w:numId="8">
    <w:abstractNumId w:val="6"/>
  </w:num>
  <w:num w:numId="9">
    <w:abstractNumId w:val="7"/>
  </w:num>
  <w:num w:numId="10">
    <w:abstractNumId w:val="7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41"/>
    <w:rsid w:val="00125D41"/>
    <w:rsid w:val="009C26E8"/>
    <w:rsid w:val="00D0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5D61"/>
  <w15:docId w15:val="{7BEDB69D-FB9A-47A0-B484-BC6A8111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semiHidden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Tahoma" w:hAnsi="Tahoma"/>
      <w:sz w:val="16"/>
    </w:rPr>
  </w:style>
  <w:style w:type="paragraph" w:styleId="a7">
    <w:name w:val="No Spacing"/>
    <w:qFormat/>
    <w:pPr>
      <w:spacing w:after="0" w:line="240" w:lineRule="auto"/>
    </w:pPr>
  </w:style>
  <w:style w:type="paragraph" w:styleId="a8">
    <w:name w:val="List Paragraph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1">
    <w:name w:val="Основной текст1"/>
    <w:basedOn w:val="a"/>
    <w:link w:val="a9"/>
    <w:pPr>
      <w:shd w:val="clear" w:color="auto" w:fill="FFFFFF"/>
      <w:spacing w:after="0" w:line="250" w:lineRule="exact"/>
      <w:jc w:val="both"/>
    </w:pPr>
    <w:rPr>
      <w:rFonts w:ascii="Century Schoolbook" w:hAnsi="Century Schoolbook"/>
      <w:sz w:val="21"/>
    </w:rPr>
  </w:style>
  <w:style w:type="paragraph" w:customStyle="1" w:styleId="podzag">
    <w:name w:val="podzag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Обычный (веб) Знак"/>
    <w:link w:val="a3"/>
    <w:semiHidden/>
    <w:rPr>
      <w:rFonts w:ascii="Times New Roman" w:hAnsi="Times New Roman"/>
      <w:sz w:val="24"/>
    </w:rPr>
  </w:style>
  <w:style w:type="character" w:customStyle="1" w:styleId="a6">
    <w:name w:val="Текст выноски Знак"/>
    <w:basedOn w:val="a0"/>
    <w:link w:val="a5"/>
    <w:semiHidden/>
    <w:rPr>
      <w:rFonts w:ascii="Tahoma" w:hAnsi="Tahoma"/>
      <w:sz w:val="16"/>
    </w:rPr>
  </w:style>
  <w:style w:type="character" w:customStyle="1" w:styleId="a9">
    <w:name w:val="Основной текст_"/>
    <w:link w:val="1"/>
    <w:rPr>
      <w:rFonts w:ascii="Century Schoolbook" w:hAnsi="Century Schoolbook"/>
      <w:sz w:val="21"/>
    </w:rPr>
  </w:style>
  <w:style w:type="character" w:customStyle="1" w:styleId="TimesNewRoman">
    <w:name w:val="Основной текст + Times New Roman"/>
    <w:rPr>
      <w:rFonts w:ascii="Times New Roman" w:hAnsi="Times New Roman"/>
      <w:sz w:val="22"/>
      <w:shd w:val="clear" w:color="auto" w:fill="FFFFFF"/>
    </w:rPr>
  </w:style>
  <w:style w:type="character" w:customStyle="1" w:styleId="c29">
    <w:name w:val="c29"/>
    <w:basedOn w:val="a0"/>
  </w:style>
  <w:style w:type="character" w:customStyle="1" w:styleId="c5">
    <w:name w:val="c5"/>
    <w:basedOn w:val="a0"/>
  </w:style>
  <w:style w:type="character" w:customStyle="1" w:styleId="c41">
    <w:name w:val="c41"/>
    <w:basedOn w:val="a0"/>
  </w:style>
  <w:style w:type="character" w:styleId="ac">
    <w:name w:val="Strong"/>
    <w:basedOn w:val="a0"/>
    <w:qFormat/>
    <w:rPr>
      <w:b/>
    </w:rPr>
  </w:style>
  <w:style w:type="character" w:styleId="ad">
    <w:name w:val="Emphasis"/>
    <w:basedOn w:val="a0"/>
    <w:qFormat/>
    <w:rPr>
      <w:i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2020-05-21T09:30:00Z</dcterms:created>
  <dcterms:modified xsi:type="dcterms:W3CDTF">2020-10-23T06:45:00Z</dcterms:modified>
</cp:coreProperties>
</file>