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12" w:rsidRDefault="007D6812" w:rsidP="007D6812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5" w:history="1">
        <w:r>
          <w:rPr>
            <w:rStyle w:val="ad"/>
            <w:color w:val="000000"/>
            <w:sz w:val="16"/>
            <w:szCs w:val="16"/>
            <w:lang w:val="en-US"/>
          </w:rPr>
          <w:t>Berkutskajaschkola</w:t>
        </w:r>
        <w:r>
          <w:rPr>
            <w:rStyle w:val="ad"/>
            <w:color w:val="000000"/>
            <w:sz w:val="16"/>
            <w:szCs w:val="16"/>
          </w:rPr>
          <w:t>@</w:t>
        </w:r>
        <w:r>
          <w:rPr>
            <w:rStyle w:val="ad"/>
            <w:color w:val="000000"/>
            <w:sz w:val="16"/>
            <w:szCs w:val="16"/>
            <w:lang w:val="en-US"/>
          </w:rPr>
          <w:t>yandex</w:t>
        </w:r>
        <w:r>
          <w:rPr>
            <w:rStyle w:val="ad"/>
            <w:color w:val="000000"/>
            <w:sz w:val="16"/>
            <w:szCs w:val="16"/>
          </w:rPr>
          <w:t>.</w:t>
        </w:r>
        <w:r>
          <w:rPr>
            <w:rStyle w:val="ad"/>
            <w:color w:val="000000"/>
            <w:sz w:val="16"/>
            <w:szCs w:val="16"/>
            <w:lang w:val="en-US"/>
          </w:rPr>
          <w:t>ru</w:t>
        </w:r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6"/>
        <w:gridCol w:w="621"/>
        <w:gridCol w:w="622"/>
      </w:tblGrid>
      <w:tr w:rsidR="007D6812" w:rsidTr="007D6812">
        <w:tc>
          <w:tcPr>
            <w:tcW w:w="3190" w:type="dxa"/>
            <w:hideMark/>
          </w:tcPr>
          <w:p w:rsidR="007D6812" w:rsidRDefault="007D6812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724525" cy="1657350"/>
                  <wp:effectExtent l="0" t="0" r="9525" b="0"/>
                  <wp:docPr id="1" name="Рисунок 1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D6812" w:rsidRDefault="007D6812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:rsidR="007D6812" w:rsidRDefault="007D6812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7D6812" w:rsidTr="007D6812">
        <w:tc>
          <w:tcPr>
            <w:tcW w:w="3190" w:type="dxa"/>
          </w:tcPr>
          <w:p w:rsidR="007D6812" w:rsidRDefault="007D6812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7D6812" w:rsidRDefault="007D6812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7D6812" w:rsidRDefault="007D6812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7D6812" w:rsidTr="007D6812">
        <w:tc>
          <w:tcPr>
            <w:tcW w:w="3190" w:type="dxa"/>
          </w:tcPr>
          <w:p w:rsidR="007D6812" w:rsidRDefault="007D6812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7D6812" w:rsidRDefault="007D6812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7D6812" w:rsidRDefault="007D6812">
            <w:pPr>
              <w:spacing w:line="360" w:lineRule="auto"/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7D6812" w:rsidTr="007D6812">
        <w:tc>
          <w:tcPr>
            <w:tcW w:w="3190" w:type="dxa"/>
          </w:tcPr>
          <w:p w:rsidR="007D6812" w:rsidRDefault="007D6812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7D6812" w:rsidRDefault="007D6812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7D6812" w:rsidRDefault="007D6812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7D6812" w:rsidRDefault="007D6812" w:rsidP="007D6812">
      <w:pPr>
        <w:jc w:val="center"/>
        <w:rPr>
          <w:sz w:val="32"/>
          <w:szCs w:val="32"/>
        </w:rPr>
      </w:pPr>
    </w:p>
    <w:p w:rsidR="007D6812" w:rsidRDefault="007D6812" w:rsidP="007D6812">
      <w:pPr>
        <w:jc w:val="center"/>
        <w:rPr>
          <w:sz w:val="32"/>
          <w:szCs w:val="32"/>
        </w:rPr>
      </w:pPr>
    </w:p>
    <w:p w:rsidR="007D6812" w:rsidRDefault="007D6812" w:rsidP="007D6812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7D6812" w:rsidRDefault="007D6812" w:rsidP="007D681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музыке</w:t>
      </w:r>
      <w:bookmarkStart w:id="0" w:name="_GoBack"/>
      <w:bookmarkEnd w:id="0"/>
    </w:p>
    <w:p w:rsidR="007D6812" w:rsidRDefault="007D6812" w:rsidP="007D681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отсталость)</w:t>
      </w:r>
    </w:p>
    <w:p w:rsidR="007D6812" w:rsidRDefault="007D6812" w:rsidP="007D6812">
      <w:pPr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7D6812" w:rsidRDefault="007D6812" w:rsidP="007D6812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</w:rPr>
        <w:t xml:space="preserve"> класса</w:t>
      </w:r>
    </w:p>
    <w:p w:rsidR="007D6812" w:rsidRDefault="007D6812" w:rsidP="007D6812">
      <w:pPr>
        <w:spacing w:line="360" w:lineRule="auto"/>
        <w:ind w:firstLine="708"/>
        <w:jc w:val="center"/>
        <w:rPr>
          <w:sz w:val="32"/>
          <w:szCs w:val="32"/>
        </w:rPr>
      </w:pPr>
    </w:p>
    <w:p w:rsidR="007D6812" w:rsidRDefault="007D6812" w:rsidP="007D6812">
      <w:pPr>
        <w:spacing w:line="360" w:lineRule="auto"/>
        <w:ind w:firstLine="708"/>
        <w:jc w:val="center"/>
        <w:rPr>
          <w:sz w:val="32"/>
          <w:szCs w:val="32"/>
        </w:rPr>
      </w:pPr>
    </w:p>
    <w:p w:rsidR="007D6812" w:rsidRDefault="007D6812" w:rsidP="007D6812">
      <w:pPr>
        <w:spacing w:line="360" w:lineRule="auto"/>
        <w:ind w:firstLine="708"/>
        <w:jc w:val="center"/>
        <w:rPr>
          <w:sz w:val="32"/>
          <w:szCs w:val="32"/>
        </w:rPr>
      </w:pPr>
    </w:p>
    <w:p w:rsidR="007D6812" w:rsidRDefault="007D6812" w:rsidP="007D6812">
      <w:pPr>
        <w:spacing w:line="360" w:lineRule="auto"/>
        <w:ind w:firstLine="708"/>
        <w:jc w:val="center"/>
        <w:rPr>
          <w:sz w:val="32"/>
          <w:szCs w:val="32"/>
        </w:rPr>
      </w:pPr>
    </w:p>
    <w:p w:rsidR="007D6812" w:rsidRDefault="007D6812" w:rsidP="007D6812">
      <w:pPr>
        <w:spacing w:line="360" w:lineRule="auto"/>
        <w:ind w:firstLine="708"/>
        <w:jc w:val="center"/>
        <w:rPr>
          <w:sz w:val="32"/>
          <w:szCs w:val="32"/>
        </w:rPr>
      </w:pPr>
    </w:p>
    <w:p w:rsidR="007D6812" w:rsidRDefault="007D6812" w:rsidP="007D6812">
      <w:pPr>
        <w:spacing w:line="360" w:lineRule="auto"/>
        <w:ind w:firstLine="708"/>
        <w:jc w:val="center"/>
        <w:rPr>
          <w:sz w:val="32"/>
          <w:szCs w:val="32"/>
        </w:rPr>
      </w:pPr>
    </w:p>
    <w:p w:rsidR="007D6812" w:rsidRDefault="007D6812" w:rsidP="007D6812">
      <w:pPr>
        <w:spacing w:line="360" w:lineRule="auto"/>
        <w:ind w:firstLine="708"/>
        <w:jc w:val="center"/>
        <w:rPr>
          <w:sz w:val="32"/>
          <w:szCs w:val="32"/>
        </w:rPr>
      </w:pPr>
    </w:p>
    <w:p w:rsidR="007D6812" w:rsidRDefault="007D6812" w:rsidP="007D6812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7D6812" w:rsidRDefault="007D6812" w:rsidP="007D6812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Бережник Зульфира Юсуповна</w:t>
      </w:r>
    </w:p>
    <w:p w:rsidR="007D6812" w:rsidRDefault="007D6812" w:rsidP="007D6812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7D6812" w:rsidRDefault="007D6812" w:rsidP="007D6812">
      <w:pPr>
        <w:rPr>
          <w:b/>
        </w:rPr>
      </w:pPr>
    </w:p>
    <w:p w:rsidR="007D6812" w:rsidRDefault="007D6812" w:rsidP="007D6812">
      <w:pPr>
        <w:rPr>
          <w:b/>
        </w:rPr>
      </w:pPr>
    </w:p>
    <w:p w:rsidR="007D6812" w:rsidRDefault="007D6812" w:rsidP="007D6812">
      <w:pPr>
        <w:jc w:val="center"/>
        <w:rPr>
          <w:b/>
        </w:rPr>
      </w:pPr>
    </w:p>
    <w:p w:rsidR="007D6812" w:rsidRDefault="007D6812" w:rsidP="007D6812">
      <w:pPr>
        <w:jc w:val="center"/>
        <w:rPr>
          <w:b/>
        </w:rPr>
      </w:pPr>
    </w:p>
    <w:p w:rsidR="007D6812" w:rsidRDefault="007D6812" w:rsidP="007D6812">
      <w:pPr>
        <w:jc w:val="center"/>
        <w:rPr>
          <w:b/>
        </w:rPr>
      </w:pPr>
    </w:p>
    <w:p w:rsidR="007D6812" w:rsidRDefault="007D6812" w:rsidP="007D6812">
      <w:pPr>
        <w:jc w:val="center"/>
        <w:rPr>
          <w:b/>
        </w:rPr>
      </w:pPr>
    </w:p>
    <w:p w:rsidR="007D6812" w:rsidRDefault="007D6812" w:rsidP="007D6812">
      <w:pPr>
        <w:jc w:val="center"/>
        <w:rPr>
          <w:b/>
        </w:rPr>
      </w:pPr>
    </w:p>
    <w:p w:rsidR="007D6812" w:rsidRDefault="007D6812" w:rsidP="007D6812">
      <w:pPr>
        <w:jc w:val="center"/>
        <w:rPr>
          <w:b/>
        </w:rPr>
      </w:pPr>
    </w:p>
    <w:p w:rsidR="007D6812" w:rsidRDefault="007D6812" w:rsidP="007D6812">
      <w:pPr>
        <w:jc w:val="center"/>
        <w:rPr>
          <w:b/>
        </w:rPr>
      </w:pPr>
    </w:p>
    <w:p w:rsidR="007D6812" w:rsidRDefault="007D6812" w:rsidP="007D6812">
      <w:pPr>
        <w:jc w:val="center"/>
        <w:rPr>
          <w:b/>
        </w:rPr>
      </w:pPr>
    </w:p>
    <w:p w:rsidR="007D6812" w:rsidRDefault="007D6812" w:rsidP="007D6812">
      <w:pPr>
        <w:jc w:val="center"/>
        <w:rPr>
          <w:b/>
        </w:rPr>
      </w:pPr>
      <w:r>
        <w:rPr>
          <w:b/>
        </w:rPr>
        <w:t>2020-2021 учебный год</w:t>
      </w:r>
    </w:p>
    <w:p w:rsidR="007D6812" w:rsidRDefault="007D6812" w:rsidP="00BC3A7E">
      <w:pPr>
        <w:jc w:val="center"/>
        <w:rPr>
          <w:b/>
          <w:color w:val="000000"/>
          <w:szCs w:val="24"/>
          <w:u w:val="single"/>
        </w:rPr>
      </w:pPr>
    </w:p>
    <w:p w:rsidR="00231491" w:rsidRPr="00BC3A7E" w:rsidRDefault="00231491" w:rsidP="00BC3A7E">
      <w:pPr>
        <w:jc w:val="center"/>
        <w:rPr>
          <w:color w:val="000000"/>
          <w:szCs w:val="24"/>
        </w:rPr>
      </w:pPr>
      <w:r w:rsidRPr="00BC3A7E">
        <w:rPr>
          <w:b/>
          <w:color w:val="000000"/>
          <w:szCs w:val="24"/>
          <w:u w:val="single"/>
        </w:rPr>
        <w:lastRenderedPageBreak/>
        <w:t xml:space="preserve">Личностные, </w:t>
      </w:r>
      <w:proofErr w:type="spellStart"/>
      <w:r w:rsidRPr="00BC3A7E">
        <w:rPr>
          <w:b/>
          <w:color w:val="000000"/>
          <w:szCs w:val="24"/>
          <w:u w:val="single"/>
        </w:rPr>
        <w:t>метапредметные</w:t>
      </w:r>
      <w:proofErr w:type="spellEnd"/>
      <w:r w:rsidRPr="00BC3A7E">
        <w:rPr>
          <w:b/>
          <w:color w:val="000000"/>
          <w:szCs w:val="24"/>
          <w:u w:val="single"/>
        </w:rPr>
        <w:t xml:space="preserve"> и предметные результаты освоения учебного предмета</w:t>
      </w:r>
    </w:p>
    <w:p w:rsidR="00231491" w:rsidRPr="00BC3A7E" w:rsidRDefault="00231491" w:rsidP="00BC3A7E">
      <w:pPr>
        <w:jc w:val="center"/>
        <w:rPr>
          <w:b/>
          <w:szCs w:val="24"/>
        </w:rPr>
      </w:pPr>
    </w:p>
    <w:p w:rsidR="009F4A68" w:rsidRPr="00BC3A7E" w:rsidRDefault="00231491" w:rsidP="00BC3A7E">
      <w:pPr>
        <w:tabs>
          <w:tab w:val="left" w:pos="709"/>
        </w:tabs>
        <w:jc w:val="both"/>
        <w:rPr>
          <w:szCs w:val="24"/>
        </w:rPr>
      </w:pPr>
      <w:r w:rsidRPr="00BC3A7E">
        <w:rPr>
          <w:b/>
          <w:szCs w:val="24"/>
        </w:rPr>
        <w:t>Личностные результаты</w:t>
      </w:r>
    </w:p>
    <w:p w:rsidR="009F4A68" w:rsidRPr="00BC3A7E" w:rsidRDefault="009F4A68" w:rsidP="00BC3A7E">
      <w:pPr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 xml:space="preserve"> осознание себя как гражданина России; формирование чувства гордости за свою Родину;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509"/>
          <w:tab w:val="left" w:pos="709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499"/>
          <w:tab w:val="left" w:pos="709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развитие адекватных представлений о собственных возможностях, о насущно необходимом жизнеобеспечении;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514"/>
          <w:tab w:val="left" w:pos="709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овладение начальными навыками адаптации в динамично изменяющемся и развивающемся мире;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509"/>
          <w:tab w:val="left" w:pos="709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овладение социально-бытовыми умениями, используемыми в повседневной жизни;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504"/>
          <w:tab w:val="left" w:pos="709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владение навыками коммуникации и принятыми нормами социального взаимодействия;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499"/>
          <w:tab w:val="left" w:pos="709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развитие навыков сотрудничества с взрослыми и сверстниками в разных социальных ситуациях;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607"/>
          <w:tab w:val="left" w:pos="709"/>
        </w:tabs>
        <w:ind w:left="0" w:firstLine="0"/>
        <w:jc w:val="both"/>
        <w:rPr>
          <w:szCs w:val="24"/>
          <w:shd w:val="clear" w:color="auto" w:fill="FFFFFF"/>
        </w:rPr>
      </w:pPr>
      <w:r w:rsidRPr="00BC3A7E">
        <w:rPr>
          <w:color w:val="000000"/>
          <w:szCs w:val="24"/>
          <w:shd w:val="clear" w:color="auto" w:fill="FFFFFF"/>
        </w:rPr>
        <w:t>формирование эстетических потребностей, ценностей и чувств;</w:t>
      </w:r>
    </w:p>
    <w:p w:rsidR="009F4A68" w:rsidRPr="00BC3A7E" w:rsidRDefault="009F4A68" w:rsidP="00BC3A7E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9F4A68" w:rsidRPr="00BC3A7E" w:rsidRDefault="009F4A68" w:rsidP="00BC3A7E">
      <w:pPr>
        <w:widowControl w:val="0"/>
        <w:numPr>
          <w:ilvl w:val="0"/>
          <w:numId w:val="6"/>
        </w:numPr>
        <w:tabs>
          <w:tab w:val="left" w:pos="0"/>
          <w:tab w:val="left" w:pos="709"/>
        </w:tabs>
        <w:ind w:left="0" w:firstLine="0"/>
        <w:jc w:val="both"/>
        <w:rPr>
          <w:szCs w:val="24"/>
        </w:rPr>
      </w:pPr>
      <w:r w:rsidRPr="00BC3A7E">
        <w:rPr>
          <w:color w:val="000000"/>
          <w:szCs w:val="24"/>
          <w:shd w:val="clear" w:color="auto" w:fill="FFFFFF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9F4A68" w:rsidRPr="00BC3A7E" w:rsidRDefault="009F4A68" w:rsidP="00BC3A7E">
      <w:pPr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color w:val="000000"/>
          <w:szCs w:val="24"/>
          <w:shd w:val="clear" w:color="auto" w:fill="FFFFFF"/>
        </w:rPr>
      </w:pPr>
      <w:r w:rsidRPr="00BC3A7E">
        <w:rPr>
          <w:color w:val="000000"/>
          <w:szCs w:val="24"/>
          <w:shd w:val="clear" w:color="auto" w:fill="FFFFFF"/>
        </w:rPr>
        <w:t>формирование готовности к самостоятельной жизни.</w:t>
      </w:r>
    </w:p>
    <w:p w:rsidR="00996468" w:rsidRPr="00BC3A7E" w:rsidRDefault="00231491" w:rsidP="00BC3A7E">
      <w:pPr>
        <w:jc w:val="both"/>
        <w:rPr>
          <w:b/>
          <w:szCs w:val="24"/>
        </w:rPr>
      </w:pPr>
      <w:r w:rsidRPr="00BC3A7E">
        <w:rPr>
          <w:b/>
          <w:szCs w:val="24"/>
        </w:rPr>
        <w:t>Предметные результаты</w:t>
      </w:r>
    </w:p>
    <w:p w:rsidR="009F4A68" w:rsidRPr="00BC3A7E" w:rsidRDefault="00231491" w:rsidP="00BC3A7E">
      <w:pPr>
        <w:pStyle w:val="21"/>
        <w:shd w:val="clear" w:color="auto" w:fill="auto"/>
        <w:spacing w:before="0" w:line="240" w:lineRule="auto"/>
        <w:rPr>
          <w:b/>
          <w:sz w:val="24"/>
          <w:szCs w:val="24"/>
          <w:u w:val="single"/>
        </w:rPr>
      </w:pPr>
      <w:r w:rsidRPr="00BC3A7E">
        <w:rPr>
          <w:b/>
          <w:sz w:val="24"/>
          <w:szCs w:val="24"/>
          <w:u w:val="single"/>
        </w:rPr>
        <w:t>Минимальный уровень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 xml:space="preserve"> понимание роли музыки в жизни человека;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>овладение элементами музыкальной культуры, в процессе формирова</w:t>
      </w:r>
      <w:r w:rsidRPr="00BC3A7E">
        <w:rPr>
          <w:sz w:val="24"/>
          <w:szCs w:val="24"/>
        </w:rPr>
        <w:softHyphen/>
        <w:t>ния интереса к музыкальному искусству и музыкальной деятельности; элементарные эстетические представления;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>эмоциональное осознанное восприятие музыки во время слушания му</w:t>
      </w:r>
      <w:r w:rsidRPr="00BC3A7E">
        <w:rPr>
          <w:sz w:val="24"/>
          <w:szCs w:val="24"/>
        </w:rPr>
        <w:softHyphen/>
        <w:t>зыкальных произведений;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BC3A7E">
        <w:rPr>
          <w:sz w:val="24"/>
          <w:szCs w:val="24"/>
        </w:rPr>
        <w:t>сформированность</w:t>
      </w:r>
      <w:proofErr w:type="spellEnd"/>
      <w:r w:rsidRPr="00BC3A7E">
        <w:rPr>
          <w:sz w:val="24"/>
          <w:szCs w:val="24"/>
        </w:rPr>
        <w:t xml:space="preserve"> эстетических чувств в процессе слушания музы</w:t>
      </w:r>
      <w:r w:rsidRPr="00BC3A7E">
        <w:rPr>
          <w:sz w:val="24"/>
          <w:szCs w:val="24"/>
        </w:rPr>
        <w:softHyphen/>
        <w:t>кальных произведений различных жанров;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>способность к эмоциональному отклику на музыку разных жанров;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>умение воспринимать музыкальные произведения с ярко выраженным жизненным содержанием;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>способность к элементарному выражению своего отношения к музыке в слове (эмоциональный словарь), пластике, жесте, мимике;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>владение элементарными певческими умениями и навыками (коорди</w:t>
      </w:r>
      <w:r w:rsidRPr="00BC3A7E">
        <w:rPr>
          <w:sz w:val="24"/>
          <w:szCs w:val="24"/>
        </w:rPr>
        <w:softHyphen/>
        <w:t>нация между слухом и голосом, выработка унисона, кантилены, спокойного певческого дыхания);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>умение откликаться на музыку с помощью простейших движений и пластического интонирования;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>умение откликаться на музыку с помощью простейших движений и пластического интонирования;</w:t>
      </w:r>
    </w:p>
    <w:p w:rsidR="009F4A68" w:rsidRPr="00BC3A7E" w:rsidRDefault="00231491" w:rsidP="00BC3A7E">
      <w:pPr>
        <w:pStyle w:val="21"/>
        <w:shd w:val="clear" w:color="auto" w:fill="auto"/>
        <w:spacing w:before="0" w:line="240" w:lineRule="auto"/>
        <w:rPr>
          <w:b/>
          <w:sz w:val="24"/>
          <w:szCs w:val="24"/>
          <w:u w:val="single"/>
        </w:rPr>
      </w:pPr>
      <w:r w:rsidRPr="00BC3A7E">
        <w:rPr>
          <w:b/>
          <w:sz w:val="24"/>
          <w:szCs w:val="24"/>
          <w:u w:val="single"/>
        </w:rPr>
        <w:t>Достаточный уровень</w:t>
      </w:r>
    </w:p>
    <w:p w:rsidR="009F4A68" w:rsidRPr="00BC3A7E" w:rsidRDefault="009F4A68" w:rsidP="00BC3A7E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BC3A7E">
        <w:rPr>
          <w:sz w:val="24"/>
          <w:szCs w:val="24"/>
        </w:rPr>
        <w:t xml:space="preserve"> понимание роли музыки в жизни человека, его духовно-нравственном развитии;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>овладение элементами музыкальной культуры, в процессе формирова</w:t>
      </w:r>
      <w:r w:rsidRPr="00BC3A7E">
        <w:rPr>
          <w:szCs w:val="24"/>
          <w:lang w:eastAsia="en-US"/>
        </w:rPr>
        <w:softHyphen/>
        <w:t>ния интереса к музыкальному искусству и музыкальной деятельности, в том числе на материале музыкальной культуры родного края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proofErr w:type="spellStart"/>
      <w:r w:rsidRPr="00BC3A7E">
        <w:rPr>
          <w:szCs w:val="24"/>
          <w:lang w:eastAsia="en-US"/>
        </w:rPr>
        <w:t>сформированность</w:t>
      </w:r>
      <w:proofErr w:type="spellEnd"/>
      <w:r w:rsidRPr="00BC3A7E">
        <w:rPr>
          <w:szCs w:val="24"/>
          <w:lang w:eastAsia="en-US"/>
        </w:rPr>
        <w:t xml:space="preserve"> элементарных эстетических суждений; эмоциональное осознанное восприятие музыки, как в процессе актив</w:t>
      </w:r>
      <w:r w:rsidRPr="00BC3A7E">
        <w:rPr>
          <w:szCs w:val="24"/>
          <w:lang w:eastAsia="en-US"/>
        </w:rPr>
        <w:softHyphen/>
        <w:t>ной музыкальной деятельности, так и во время слушания музыкальных произведений;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>умение воспринимать музыкальные произведения с ярко выраженным жизненным содержанием, определение их характера и настроения;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>владение навыками выражения своего отношения к музыке в слове (эмоциональный словарь), пластике, жесте, мимике;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>владение певческими умениями и навыками (координация между слу</w:t>
      </w:r>
      <w:r w:rsidRPr="00BC3A7E">
        <w:rPr>
          <w:szCs w:val="24"/>
          <w:lang w:eastAsia="en-US"/>
        </w:rPr>
        <w:softHyphen/>
        <w:t>хом и голосом, выработка унисона, кантилены, спокойного певческого дыха</w:t>
      </w:r>
      <w:r w:rsidRPr="00BC3A7E">
        <w:rPr>
          <w:szCs w:val="24"/>
          <w:lang w:eastAsia="en-US"/>
        </w:rPr>
        <w:softHyphen/>
        <w:t>ния), выразительное исполнение песен;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>умение откликаться на музыку с помощью простейших движений и пластического интонирования, драматизация пьес программного характера;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>умение использовать музыкальные образы при создании театрализо</w:t>
      </w:r>
      <w:r w:rsidRPr="00BC3A7E">
        <w:rPr>
          <w:szCs w:val="24"/>
          <w:lang w:eastAsia="en-US"/>
        </w:rPr>
        <w:softHyphen/>
        <w:t>ванных и музыкально-пластических композиций, исполнении вокально-</w:t>
      </w:r>
      <w:r w:rsidRPr="00BC3A7E">
        <w:rPr>
          <w:szCs w:val="24"/>
          <w:lang w:eastAsia="en-US"/>
        </w:rPr>
        <w:softHyphen/>
        <w:t>хоровых произведений, в импровизации;</w:t>
      </w:r>
    </w:p>
    <w:p w:rsidR="00231491" w:rsidRPr="00BC3A7E" w:rsidRDefault="009F4A68" w:rsidP="00BC3A7E">
      <w:pPr>
        <w:jc w:val="both"/>
        <w:rPr>
          <w:b/>
          <w:szCs w:val="24"/>
          <w:u w:val="single"/>
        </w:rPr>
      </w:pPr>
      <w:r w:rsidRPr="00BC3A7E">
        <w:rPr>
          <w:rFonts w:eastAsiaTheme="minorHAnsi"/>
          <w:szCs w:val="24"/>
          <w:lang w:eastAsia="en-US"/>
        </w:rPr>
        <w:t>умение определять виды музыки, звучание различных музыкальных</w:t>
      </w:r>
    </w:p>
    <w:p w:rsidR="009F4A68" w:rsidRPr="00BC3A7E" w:rsidRDefault="00231491" w:rsidP="00BC3A7E">
      <w:pPr>
        <w:widowControl w:val="0"/>
        <w:jc w:val="both"/>
        <w:rPr>
          <w:szCs w:val="24"/>
          <w:u w:val="single"/>
          <w:lang w:eastAsia="en-US"/>
        </w:rPr>
      </w:pPr>
      <w:proofErr w:type="spellStart"/>
      <w:r w:rsidRPr="00BC3A7E">
        <w:rPr>
          <w:b/>
          <w:bCs/>
          <w:szCs w:val="24"/>
        </w:rPr>
        <w:t>Метапредметные</w:t>
      </w:r>
      <w:proofErr w:type="spellEnd"/>
      <w:r w:rsidRPr="00BC3A7E">
        <w:rPr>
          <w:szCs w:val="24"/>
        </w:rPr>
        <w:t> </w:t>
      </w:r>
      <w:r w:rsidRPr="00BC3A7E">
        <w:rPr>
          <w:b/>
          <w:bCs/>
          <w:szCs w:val="24"/>
        </w:rPr>
        <w:t>результаты</w:t>
      </w:r>
      <w:r w:rsidR="009F4A68" w:rsidRPr="00BC3A7E">
        <w:rPr>
          <w:szCs w:val="24"/>
          <w:u w:val="single"/>
          <w:lang w:eastAsia="en-US"/>
        </w:rPr>
        <w:t xml:space="preserve"> </w:t>
      </w:r>
    </w:p>
    <w:p w:rsidR="009F4A68" w:rsidRPr="00BC3A7E" w:rsidRDefault="009F4A68" w:rsidP="00BC3A7E">
      <w:pPr>
        <w:widowControl w:val="0"/>
        <w:tabs>
          <w:tab w:val="right" w:pos="9355"/>
        </w:tabs>
        <w:jc w:val="both"/>
        <w:rPr>
          <w:szCs w:val="24"/>
          <w:u w:val="single"/>
          <w:lang w:eastAsia="en-US"/>
        </w:rPr>
      </w:pPr>
      <w:r w:rsidRPr="00BC3A7E">
        <w:rPr>
          <w:szCs w:val="24"/>
          <w:u w:val="single"/>
          <w:lang w:eastAsia="en-US"/>
        </w:rPr>
        <w:lastRenderedPageBreak/>
        <w:t>Коммуникативные учебные действия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>Коммуникативные учебные действия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 xml:space="preserve"> включают следующие умения: вступать в контакт и работать в коллективе (учитель - ученик, ученик - уче</w:t>
      </w:r>
      <w:r w:rsidRPr="00BC3A7E">
        <w:rPr>
          <w:szCs w:val="24"/>
          <w:lang w:eastAsia="en-US"/>
        </w:rPr>
        <w:softHyphen/>
        <w:t>ник, ученик - класс, учитель-класс); использовать принятые ритуалы соци</w:t>
      </w:r>
      <w:r w:rsidRPr="00BC3A7E">
        <w:rPr>
          <w:szCs w:val="24"/>
          <w:lang w:eastAsia="en-US"/>
        </w:rPr>
        <w:softHyphen/>
        <w:t>ального взаимодействия с одноклассниками и учителем; обращаться за помо</w:t>
      </w:r>
      <w:r w:rsidRPr="00BC3A7E">
        <w:rPr>
          <w:szCs w:val="24"/>
          <w:lang w:eastAsia="en-US"/>
        </w:rPr>
        <w:softHyphen/>
        <w:t>щью и принимать помощь; слушать и понимать инструкцию к учебному за</w:t>
      </w:r>
      <w:r w:rsidRPr="00BC3A7E">
        <w:rPr>
          <w:szCs w:val="24"/>
          <w:lang w:eastAsia="en-US"/>
        </w:rPr>
        <w:softHyphen/>
        <w:t>данию в разных видах деятельности и быту; сотрудничать со взрослыми и сверстниками в разных социальных ситуациях; доброжелательно относиться, сопереживать, конструктивно взаимодействовать с людьми; договариваться и изменять свое поведение с учетом поведения других участников спорной ситуации.</w:t>
      </w:r>
    </w:p>
    <w:p w:rsidR="009F4A68" w:rsidRPr="00BC3A7E" w:rsidRDefault="009F4A68" w:rsidP="00BC3A7E">
      <w:pPr>
        <w:widowControl w:val="0"/>
        <w:jc w:val="both"/>
        <w:rPr>
          <w:szCs w:val="24"/>
          <w:u w:val="single"/>
          <w:lang w:eastAsia="en-US"/>
        </w:rPr>
      </w:pPr>
      <w:r w:rsidRPr="00BC3A7E">
        <w:rPr>
          <w:szCs w:val="24"/>
          <w:u w:val="single"/>
          <w:lang w:eastAsia="en-US"/>
        </w:rPr>
        <w:t>Регулятивные учебные действия</w:t>
      </w:r>
    </w:p>
    <w:p w:rsidR="009F4A68" w:rsidRPr="00BC3A7E" w:rsidRDefault="009F4A68" w:rsidP="00BC3A7E">
      <w:pPr>
        <w:widowControl w:val="0"/>
        <w:jc w:val="both"/>
        <w:rPr>
          <w:rFonts w:eastAsia="Calibri"/>
          <w:b/>
          <w:bCs/>
          <w:szCs w:val="24"/>
          <w:shd w:val="clear" w:color="auto" w:fill="FFFFFF"/>
          <w:lang w:eastAsia="en-US"/>
        </w:rPr>
      </w:pPr>
      <w:r w:rsidRPr="00BC3A7E">
        <w:rPr>
          <w:szCs w:val="24"/>
          <w:lang w:eastAsia="en-US"/>
        </w:rPr>
        <w:t>Регулятивные учебные действия включают следующие умения: входить и выходить из учебного помещения со звонком; ориентироваться в простран</w:t>
      </w:r>
      <w:r w:rsidRPr="00BC3A7E">
        <w:rPr>
          <w:szCs w:val="24"/>
          <w:lang w:eastAsia="en-US"/>
        </w:rPr>
        <w:softHyphen/>
        <w:t>стве класса (зала, учебного помещения); пользоваться учебной мебелью; аде</w:t>
      </w:r>
      <w:r w:rsidRPr="00BC3A7E">
        <w:rPr>
          <w:szCs w:val="24"/>
          <w:lang w:eastAsia="en-US"/>
        </w:rPr>
        <w:softHyphen/>
        <w:t>кватно использовать ритуалы школьного поведения (поднимать руку, вставать и выходить из-за парты и т. д.); работать с учебными принадлежностями (инс</w:t>
      </w:r>
      <w:r w:rsidRPr="00BC3A7E">
        <w:rPr>
          <w:szCs w:val="24"/>
          <w:lang w:eastAsia="en-US"/>
        </w:rPr>
        <w:softHyphen/>
        <w:t>трументами, спортивным инвентарем) и организовывать рабочее место; передвигаться по школе, находить свой класс, другие необходимые помещения; принимать цели и произвольно включаться в деятельность, следовать предложенному плану и работать в общем темпе; активно участвовать в де</w:t>
      </w:r>
      <w:r w:rsidRPr="00BC3A7E">
        <w:rPr>
          <w:szCs w:val="24"/>
          <w:lang w:eastAsia="en-US"/>
        </w:rPr>
        <w:softHyphen/>
        <w:t>ятельности, контролировать и оценивать свои действия и действия одноклас</w:t>
      </w:r>
      <w:r w:rsidRPr="00BC3A7E">
        <w:rPr>
          <w:szCs w:val="24"/>
          <w:lang w:eastAsia="en-US"/>
        </w:rPr>
        <w:softHyphen/>
        <w:t>сников; соотносить свои действия и их результаты с заданными образцами, принимать оценку деятельности, оценивать ее с учетом предложенных кри</w:t>
      </w:r>
      <w:r w:rsidRPr="00BC3A7E">
        <w:rPr>
          <w:szCs w:val="24"/>
          <w:lang w:eastAsia="en-US"/>
        </w:rPr>
        <w:softHyphen/>
        <w:t>териев, корректировать свою деятельность с учетом выявленных недочетов.</w:t>
      </w:r>
      <w:r w:rsidRPr="00BC3A7E"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</w:p>
    <w:p w:rsidR="009F4A68" w:rsidRPr="00BC3A7E" w:rsidRDefault="009F4A68" w:rsidP="00BC3A7E">
      <w:pPr>
        <w:widowControl w:val="0"/>
        <w:jc w:val="both"/>
        <w:rPr>
          <w:szCs w:val="24"/>
          <w:u w:val="single"/>
          <w:lang w:eastAsia="en-US"/>
        </w:rPr>
      </w:pPr>
      <w:r w:rsidRPr="00BC3A7E">
        <w:rPr>
          <w:szCs w:val="24"/>
          <w:u w:val="single"/>
          <w:lang w:eastAsia="en-US"/>
        </w:rPr>
        <w:t>Познавательные учебные действия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>К познавательным учебным действиям</w:t>
      </w:r>
    </w:p>
    <w:p w:rsidR="009F4A68" w:rsidRPr="00BC3A7E" w:rsidRDefault="009F4A68" w:rsidP="00BC3A7E">
      <w:pPr>
        <w:widowControl w:val="0"/>
        <w:jc w:val="both"/>
        <w:rPr>
          <w:szCs w:val="24"/>
          <w:lang w:eastAsia="en-US"/>
        </w:rPr>
      </w:pPr>
      <w:r w:rsidRPr="00BC3A7E">
        <w:rPr>
          <w:szCs w:val="24"/>
          <w:lang w:eastAsia="en-US"/>
        </w:rPr>
        <w:t xml:space="preserve"> относятся следующие умения: выделять существенные, общие и отличительные свойства предметов; устанавливать </w:t>
      </w:r>
      <w:proofErr w:type="spellStart"/>
      <w:r w:rsidRPr="00BC3A7E">
        <w:rPr>
          <w:szCs w:val="24"/>
          <w:lang w:eastAsia="en-US"/>
        </w:rPr>
        <w:t>видо</w:t>
      </w:r>
      <w:proofErr w:type="spellEnd"/>
      <w:r w:rsidRPr="00BC3A7E">
        <w:rPr>
          <w:szCs w:val="24"/>
          <w:lang w:eastAsia="en-US"/>
        </w:rPr>
        <w:t>-родовые отношения предметов; делать простейшие обобщения, сравнивать, классифицировать на наглядном материале; пользоваться знаками, символами, предметами-заместителями; читать; писать; выполнять арифметические действия;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9F4A68" w:rsidRPr="00BC3A7E" w:rsidRDefault="00D61F9A" w:rsidP="00BC3A7E">
      <w:pPr>
        <w:widowControl w:val="0"/>
        <w:autoSpaceDE w:val="0"/>
        <w:autoSpaceDN w:val="0"/>
        <w:adjustRightInd w:val="0"/>
        <w:jc w:val="center"/>
        <w:rPr>
          <w:b/>
          <w:bCs/>
          <w:spacing w:val="-19"/>
          <w:szCs w:val="24"/>
        </w:rPr>
      </w:pPr>
      <w:r w:rsidRPr="00BC3A7E">
        <w:rPr>
          <w:b/>
          <w:szCs w:val="24"/>
          <w:u w:val="single"/>
        </w:rPr>
        <w:t>Содержани</w:t>
      </w:r>
      <w:r w:rsidR="009F4A68" w:rsidRPr="00BC3A7E">
        <w:rPr>
          <w:b/>
          <w:szCs w:val="24"/>
          <w:u w:val="single"/>
        </w:rPr>
        <w:t>е учебного предмета Музыка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b/>
          <w:bCs/>
          <w:spacing w:val="-19"/>
          <w:szCs w:val="24"/>
        </w:rPr>
        <w:t>Пение</w:t>
      </w:r>
      <w:r w:rsidRPr="00BC3A7E">
        <w:rPr>
          <w:szCs w:val="24"/>
        </w:rPr>
        <w:t xml:space="preserve">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>Закрепление певческих навыков и умений на материале, пройденном в предыдущих классах, а также на новом мате</w:t>
      </w:r>
      <w:r w:rsidRPr="00BC3A7E">
        <w:rPr>
          <w:szCs w:val="24"/>
        </w:rPr>
        <w:softHyphen/>
        <w:t xml:space="preserve">риале.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 xml:space="preserve">Развитие умения петь без сопровождения инструмента несложные, хорошо знакомые песни.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 xml:space="preserve">Работа над кантиленой.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>Дифференцирование звуков по высоте и направлению движения мелодии: звуки высокие, низкие, средние: восхо</w:t>
      </w:r>
      <w:r w:rsidRPr="00BC3A7E">
        <w:rPr>
          <w:szCs w:val="24"/>
        </w:rPr>
        <w:softHyphen/>
        <w:t xml:space="preserve">дящее, нисходящее движение мелодии и на одной высоте.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 xml:space="preserve">Развитие умения показа рукой направления мелодии (сверху вниз или </w:t>
      </w:r>
      <w:proofErr w:type="gramStart"/>
      <w:r w:rsidRPr="00BC3A7E">
        <w:rPr>
          <w:szCs w:val="24"/>
        </w:rPr>
        <w:t>снизу вверх</w:t>
      </w:r>
      <w:proofErr w:type="gramEnd"/>
      <w:r w:rsidRPr="00BC3A7E">
        <w:rPr>
          <w:szCs w:val="24"/>
        </w:rPr>
        <w:t xml:space="preserve">).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>Развитие умения определять сильную долю на слух. Развитие умения отчетливого произнесения текста в бы</w:t>
      </w:r>
      <w:r w:rsidRPr="00BC3A7E">
        <w:rPr>
          <w:szCs w:val="24"/>
        </w:rPr>
        <w:softHyphen/>
        <w:t xml:space="preserve">стром темпе исполняемого произведения.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i/>
          <w:iCs/>
          <w:w w:val="92"/>
          <w:szCs w:val="24"/>
        </w:rPr>
      </w:pPr>
      <w:r w:rsidRPr="00BC3A7E">
        <w:rPr>
          <w:szCs w:val="24"/>
        </w:rPr>
        <w:t>Формирование элементарных представлений о вырази</w:t>
      </w:r>
      <w:r w:rsidRPr="00BC3A7E">
        <w:rPr>
          <w:szCs w:val="24"/>
        </w:rPr>
        <w:softHyphen/>
        <w:t xml:space="preserve">тельном значении динамических оттенков </w:t>
      </w:r>
      <w:r w:rsidRPr="00BC3A7E">
        <w:rPr>
          <w:i/>
          <w:iCs/>
          <w:w w:val="92"/>
          <w:szCs w:val="24"/>
        </w:rPr>
        <w:t xml:space="preserve">(форте </w:t>
      </w:r>
      <w:r w:rsidRPr="00BC3A7E">
        <w:rPr>
          <w:w w:val="92"/>
          <w:szCs w:val="24"/>
        </w:rPr>
        <w:t xml:space="preserve">- </w:t>
      </w:r>
      <w:r w:rsidRPr="00BC3A7E">
        <w:rPr>
          <w:i/>
          <w:iCs/>
          <w:w w:val="92"/>
          <w:szCs w:val="24"/>
        </w:rPr>
        <w:t xml:space="preserve">громко, </w:t>
      </w:r>
      <w:proofErr w:type="spellStart"/>
      <w:r w:rsidRPr="00BC3A7E">
        <w:rPr>
          <w:i/>
          <w:iCs/>
          <w:w w:val="92"/>
          <w:szCs w:val="24"/>
        </w:rPr>
        <w:t>пuано</w:t>
      </w:r>
      <w:proofErr w:type="spellEnd"/>
      <w:r w:rsidRPr="00BC3A7E">
        <w:rPr>
          <w:i/>
          <w:iCs/>
          <w:w w:val="92"/>
          <w:szCs w:val="24"/>
        </w:rPr>
        <w:t xml:space="preserve"> </w:t>
      </w:r>
      <w:r w:rsidRPr="00BC3A7E">
        <w:rPr>
          <w:w w:val="92"/>
          <w:szCs w:val="24"/>
        </w:rPr>
        <w:t xml:space="preserve">- </w:t>
      </w:r>
      <w:r w:rsidRPr="00BC3A7E">
        <w:rPr>
          <w:i/>
          <w:iCs/>
          <w:w w:val="92"/>
          <w:szCs w:val="24"/>
        </w:rPr>
        <w:t xml:space="preserve">тихо).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b/>
          <w:bCs/>
          <w:spacing w:val="-2"/>
          <w:szCs w:val="24"/>
        </w:rPr>
        <w:t>Слушание музыки</w:t>
      </w:r>
      <w:r w:rsidRPr="00BC3A7E">
        <w:rPr>
          <w:szCs w:val="24"/>
        </w:rPr>
        <w:t xml:space="preserve"> 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 xml:space="preserve">Сказочные сюжеты в музыке. Характерные особенности.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>Идейное и художественное содержание. Музыкальные сред</w:t>
      </w:r>
      <w:r w:rsidRPr="00BC3A7E">
        <w:rPr>
          <w:szCs w:val="24"/>
        </w:rPr>
        <w:softHyphen/>
        <w:t xml:space="preserve">ства, с помощью которых создаются образы.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>Развитие умения различать марши (военный, спортив</w:t>
      </w:r>
      <w:r w:rsidRPr="00BC3A7E">
        <w:rPr>
          <w:szCs w:val="24"/>
        </w:rPr>
        <w:softHyphen/>
        <w:t xml:space="preserve">ный, праздничный, шуточный, траурный), танцы (вальс, полька, полонез, танго, хоровод).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>Формирование элементарных представлений о многофун</w:t>
      </w:r>
      <w:r w:rsidRPr="00BC3A7E">
        <w:rPr>
          <w:szCs w:val="24"/>
        </w:rPr>
        <w:softHyphen/>
        <w:t>кциональности музыки (развлекательная, спортивная, му</w:t>
      </w:r>
      <w:r w:rsidRPr="00BC3A7E">
        <w:rPr>
          <w:szCs w:val="24"/>
        </w:rPr>
        <w:softHyphen/>
        <w:t>зыка для отдыха, релаксации).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>Формирование представлений о составе и звучании ор</w:t>
      </w:r>
      <w:r w:rsidRPr="00BC3A7E">
        <w:rPr>
          <w:szCs w:val="24"/>
        </w:rPr>
        <w:softHyphen/>
        <w:t>кестра народных инструментов. Народные музыкальные ин</w:t>
      </w:r>
      <w:r w:rsidRPr="00BC3A7E">
        <w:rPr>
          <w:szCs w:val="24"/>
        </w:rPr>
        <w:softHyphen/>
        <w:t>струменты: домра, мандолина, баян, гусли, свирель, гар</w:t>
      </w:r>
      <w:r w:rsidRPr="00BC3A7E">
        <w:rPr>
          <w:szCs w:val="24"/>
        </w:rPr>
        <w:softHyphen/>
        <w:t xml:space="preserve">монь, трещотка, деревянные ложки, бас-балалайка и др.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 xml:space="preserve">Игра на музыкальных инструментах. </w:t>
      </w:r>
    </w:p>
    <w:p w:rsidR="009F4A68" w:rsidRPr="00BC3A7E" w:rsidRDefault="009F4A68" w:rsidP="00BC3A7E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BC3A7E">
        <w:rPr>
          <w:szCs w:val="24"/>
        </w:rPr>
        <w:t>Закрепление навыков игры на уже знакомых музыкаль</w:t>
      </w:r>
      <w:r w:rsidRPr="00BC3A7E">
        <w:rPr>
          <w:szCs w:val="24"/>
        </w:rPr>
        <w:softHyphen/>
        <w:t xml:space="preserve">ных инструментах. </w:t>
      </w:r>
    </w:p>
    <w:p w:rsidR="00D61F9A" w:rsidRPr="00BC3A7E" w:rsidRDefault="00D61F9A" w:rsidP="00BC3A7E">
      <w:pPr>
        <w:jc w:val="center"/>
        <w:rPr>
          <w:b/>
          <w:szCs w:val="24"/>
          <w:u w:val="single"/>
        </w:rPr>
      </w:pPr>
      <w:r w:rsidRPr="00BC3A7E">
        <w:rPr>
          <w:b/>
          <w:szCs w:val="24"/>
          <w:u w:val="single"/>
        </w:rPr>
        <w:t>Тематическое планирование с определением основных видов учебной деятельности обучающихся.</w:t>
      </w:r>
    </w:p>
    <w:p w:rsidR="00201943" w:rsidRPr="00BC3A7E" w:rsidRDefault="00201943" w:rsidP="00BC3A7E">
      <w:pPr>
        <w:jc w:val="both"/>
        <w:rPr>
          <w:b/>
          <w:szCs w:val="24"/>
          <w:u w:val="single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678"/>
      </w:tblGrid>
      <w:tr w:rsidR="00D61F9A" w:rsidRPr="00BC3A7E" w:rsidTr="00BC3A7E">
        <w:trPr>
          <w:trHeight w:val="4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BC3A7E" w:rsidRDefault="00D61F9A" w:rsidP="00BC3A7E">
            <w:pPr>
              <w:jc w:val="both"/>
              <w:rPr>
                <w:szCs w:val="24"/>
              </w:rPr>
            </w:pPr>
            <w:r w:rsidRPr="00BC3A7E">
              <w:rPr>
                <w:b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BC3A7E" w:rsidRDefault="00D61F9A" w:rsidP="00BC3A7E">
            <w:pPr>
              <w:jc w:val="both"/>
              <w:rPr>
                <w:b/>
                <w:szCs w:val="24"/>
              </w:rPr>
            </w:pPr>
            <w:r w:rsidRPr="00BC3A7E">
              <w:rPr>
                <w:b/>
                <w:szCs w:val="24"/>
              </w:rPr>
              <w:t>Виды учебной деятельности</w:t>
            </w:r>
          </w:p>
        </w:tc>
      </w:tr>
      <w:tr w:rsidR="00D61F9A" w:rsidRPr="00BC3A7E" w:rsidTr="00BC3A7E">
        <w:trPr>
          <w:trHeight w:val="23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BC3A7E" w:rsidRDefault="00BC3A7E" w:rsidP="00BC3A7E">
            <w:pPr>
              <w:jc w:val="center"/>
              <w:rPr>
                <w:b/>
                <w:szCs w:val="24"/>
              </w:rPr>
            </w:pPr>
            <w:r w:rsidRPr="00BC3A7E">
              <w:rPr>
                <w:b/>
                <w:szCs w:val="24"/>
              </w:rPr>
              <w:t xml:space="preserve">Пение </w:t>
            </w:r>
            <w:r w:rsidR="008F572C" w:rsidRPr="00BC3A7E">
              <w:rPr>
                <w:b/>
                <w:szCs w:val="24"/>
              </w:rPr>
              <w:t>20 часов</w:t>
            </w:r>
          </w:p>
        </w:tc>
      </w:tr>
      <w:tr w:rsidR="00D61F9A" w:rsidRPr="00BC3A7E" w:rsidTr="00BC3A7E">
        <w:trPr>
          <w:trHeight w:val="431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A7E" w:rsidRPr="00BC3A7E" w:rsidRDefault="00D61F9A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 </w:t>
            </w:r>
            <w:r w:rsidR="00BC3A7E" w:rsidRPr="00BC3A7E">
              <w:rPr>
                <w:szCs w:val="24"/>
              </w:rPr>
              <w:t xml:space="preserve">«Наш край» муз. Д. </w:t>
            </w:r>
            <w:proofErr w:type="spellStart"/>
            <w:r w:rsidR="00BC3A7E" w:rsidRPr="00BC3A7E">
              <w:rPr>
                <w:szCs w:val="24"/>
              </w:rPr>
              <w:t>Кабалевского</w:t>
            </w:r>
            <w:proofErr w:type="spellEnd"/>
            <w:r w:rsidR="00BC3A7E" w:rsidRPr="00BC3A7E">
              <w:rPr>
                <w:szCs w:val="24"/>
              </w:rPr>
              <w:t>, сл. А. Пришельца. Разучивание песни</w:t>
            </w:r>
            <w:r w:rsidR="00BC3A7E">
              <w:rPr>
                <w:szCs w:val="24"/>
              </w:rPr>
              <w:t xml:space="preserve">. </w:t>
            </w:r>
            <w:r w:rsidR="00BC3A7E" w:rsidRPr="00BC3A7E">
              <w:rPr>
                <w:szCs w:val="24"/>
              </w:rPr>
              <w:t>«Семеро жуков» нем. нар. Песня</w:t>
            </w:r>
            <w:r w:rsidR="00BC3A7E"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«Осенние листья» - муз. Ю. </w:t>
            </w:r>
            <w:proofErr w:type="spellStart"/>
            <w:r w:rsidRPr="00BC3A7E">
              <w:rPr>
                <w:szCs w:val="24"/>
              </w:rPr>
              <w:t>Слонова</w:t>
            </w:r>
            <w:proofErr w:type="spellEnd"/>
            <w:r w:rsidRPr="00BC3A7E">
              <w:rPr>
                <w:szCs w:val="24"/>
              </w:rPr>
              <w:t xml:space="preserve">, сл. И.  </w:t>
            </w:r>
            <w:proofErr w:type="spellStart"/>
            <w:r w:rsidRPr="00BC3A7E">
              <w:rPr>
                <w:szCs w:val="24"/>
              </w:rPr>
              <w:t>Токмаковой</w:t>
            </w:r>
            <w:proofErr w:type="spellEnd"/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«Про нашего учителя» - муз. О. Бойко, сл. М. </w:t>
            </w:r>
            <w:proofErr w:type="spellStart"/>
            <w:r w:rsidRPr="00BC3A7E">
              <w:rPr>
                <w:szCs w:val="24"/>
              </w:rPr>
              <w:t>Лаписовой</w:t>
            </w:r>
            <w:proofErr w:type="spellEnd"/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«Игра в гости» - муз Д. </w:t>
            </w:r>
            <w:proofErr w:type="spellStart"/>
            <w:r w:rsidRPr="00BC3A7E">
              <w:rPr>
                <w:szCs w:val="24"/>
              </w:rPr>
              <w:t>Кабалевского</w:t>
            </w:r>
            <w:proofErr w:type="spellEnd"/>
            <w:r w:rsidRPr="00BC3A7E">
              <w:rPr>
                <w:szCs w:val="24"/>
              </w:rPr>
              <w:t>, сл. И. Рахимова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«Дважды два-четыре» - муз. В. </w:t>
            </w:r>
            <w:proofErr w:type="spellStart"/>
            <w:r w:rsidRPr="00BC3A7E">
              <w:rPr>
                <w:szCs w:val="24"/>
              </w:rPr>
              <w:t>Шаинского</w:t>
            </w:r>
            <w:proofErr w:type="spellEnd"/>
            <w:r w:rsidRPr="00BC3A7E">
              <w:rPr>
                <w:szCs w:val="24"/>
              </w:rPr>
              <w:t xml:space="preserve">, сл. М. </w:t>
            </w:r>
            <w:proofErr w:type="spellStart"/>
            <w:r w:rsidRPr="00BC3A7E">
              <w:rPr>
                <w:szCs w:val="24"/>
              </w:rPr>
              <w:t>Пляцковского</w:t>
            </w:r>
            <w:proofErr w:type="spellEnd"/>
            <w:r>
              <w:rPr>
                <w:szCs w:val="24"/>
              </w:rPr>
              <w:t xml:space="preserve">. </w:t>
            </w:r>
            <w:r w:rsidRPr="00BC3A7E">
              <w:rPr>
                <w:szCs w:val="24"/>
              </w:rPr>
              <w:t>Ознакомление с графической записью мелодии: скрипичный ключ, нотный стан</w:t>
            </w:r>
            <w:r>
              <w:rPr>
                <w:szCs w:val="24"/>
              </w:rPr>
              <w:t xml:space="preserve">. </w:t>
            </w:r>
            <w:r w:rsidRPr="00BC3A7E">
              <w:rPr>
                <w:szCs w:val="24"/>
              </w:rPr>
              <w:t>Марши. Виды музыкальных маршей.</w:t>
            </w:r>
            <w:r>
              <w:rPr>
                <w:szCs w:val="24"/>
              </w:rPr>
              <w:t xml:space="preserve"> </w:t>
            </w:r>
            <w:r w:rsidRPr="00BC3A7E">
              <w:rPr>
                <w:szCs w:val="24"/>
              </w:rPr>
              <w:t>Слушание. «Марш Черномора» из оперы «Руслан и Людмила» М. Глинки</w:t>
            </w:r>
            <w:r>
              <w:rPr>
                <w:szCs w:val="24"/>
              </w:rPr>
              <w:t xml:space="preserve">. </w:t>
            </w:r>
            <w:r w:rsidRPr="00BC3A7E">
              <w:rPr>
                <w:szCs w:val="24"/>
              </w:rPr>
              <w:t xml:space="preserve">«Родина моя» - муз. Е. Тиличеевой, сл. А. </w:t>
            </w:r>
            <w:proofErr w:type="spellStart"/>
            <w:r w:rsidRPr="00BC3A7E">
              <w:rPr>
                <w:szCs w:val="24"/>
              </w:rPr>
              <w:t>Щербицкого</w:t>
            </w:r>
            <w:proofErr w:type="spellEnd"/>
            <w:r>
              <w:rPr>
                <w:szCs w:val="24"/>
              </w:rPr>
              <w:t xml:space="preserve">. </w:t>
            </w:r>
            <w:r w:rsidRPr="00BC3A7E">
              <w:rPr>
                <w:szCs w:val="24"/>
              </w:rPr>
              <w:t>«Ах ты, зимушка, зима» муз. А. Александрова, сл. Народные</w:t>
            </w:r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«Ёлочка» - муз. Н. </w:t>
            </w:r>
            <w:proofErr w:type="spellStart"/>
            <w:r w:rsidRPr="00BC3A7E">
              <w:rPr>
                <w:szCs w:val="24"/>
              </w:rPr>
              <w:t>Гольдербенг</w:t>
            </w:r>
            <w:proofErr w:type="spellEnd"/>
            <w:r w:rsidRPr="00BC3A7E">
              <w:rPr>
                <w:szCs w:val="24"/>
              </w:rPr>
              <w:t xml:space="preserve">, </w:t>
            </w:r>
            <w:proofErr w:type="spellStart"/>
            <w:r w:rsidRPr="00BC3A7E">
              <w:rPr>
                <w:szCs w:val="24"/>
              </w:rPr>
              <w:t>сл.А</w:t>
            </w:r>
            <w:proofErr w:type="spellEnd"/>
            <w:r w:rsidRPr="00BC3A7E">
              <w:rPr>
                <w:szCs w:val="24"/>
              </w:rPr>
              <w:t>. Александровой</w:t>
            </w:r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Слушание. «Почему медведь зимой спит?» муз. Л. </w:t>
            </w:r>
            <w:proofErr w:type="spellStart"/>
            <w:r w:rsidRPr="00BC3A7E">
              <w:rPr>
                <w:szCs w:val="24"/>
              </w:rPr>
              <w:t>Книппера</w:t>
            </w:r>
            <w:proofErr w:type="spellEnd"/>
            <w:r>
              <w:rPr>
                <w:szCs w:val="24"/>
              </w:rPr>
              <w:t xml:space="preserve">. </w:t>
            </w:r>
            <w:r w:rsidRPr="00BC3A7E">
              <w:rPr>
                <w:szCs w:val="24"/>
              </w:rPr>
              <w:t>Слушание. «Итальянская песенка» - муз. П. Чайковского</w:t>
            </w:r>
            <w:r>
              <w:rPr>
                <w:szCs w:val="24"/>
              </w:rPr>
              <w:t xml:space="preserve">. </w:t>
            </w:r>
            <w:r w:rsidRPr="00BC3A7E">
              <w:rPr>
                <w:szCs w:val="24"/>
              </w:rPr>
              <w:t>Слушание. Фрагменты из музыки Ф. Черчилля к кинофильму «Белоснежка и семь гномов»</w:t>
            </w:r>
          </w:p>
          <w:p w:rsidR="00D61F9A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Представление о выразительности динамических оттенков: пиано «У каждого свой музыкальный инструмент» - </w:t>
            </w:r>
            <w:proofErr w:type="spellStart"/>
            <w:r w:rsidRPr="00BC3A7E">
              <w:rPr>
                <w:szCs w:val="24"/>
              </w:rPr>
              <w:t>эстон.н.п</w:t>
            </w:r>
            <w:proofErr w:type="spellEnd"/>
            <w:r w:rsidRPr="00BC3A7E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BC3A7E">
              <w:rPr>
                <w:szCs w:val="24"/>
              </w:rPr>
              <w:t xml:space="preserve">Представление о строении музыкального произведения: фраза. «Золотая звёздочка Москвы» - муз. Р. Бойко, сл. М. </w:t>
            </w:r>
            <w:proofErr w:type="spellStart"/>
            <w:r w:rsidRPr="00BC3A7E">
              <w:rPr>
                <w:szCs w:val="24"/>
              </w:rPr>
              <w:t>Пляцковского</w:t>
            </w:r>
            <w:proofErr w:type="spellEnd"/>
            <w:r>
              <w:rPr>
                <w:szCs w:val="24"/>
              </w:rPr>
              <w:t xml:space="preserve">. </w:t>
            </w:r>
            <w:r w:rsidRPr="00BC3A7E">
              <w:rPr>
                <w:szCs w:val="24"/>
              </w:rPr>
              <w:t>Выразительность динамических оттенков: форте, меццо-форте</w:t>
            </w:r>
            <w:r>
              <w:rPr>
                <w:szCs w:val="24"/>
              </w:rPr>
              <w:t xml:space="preserve">. </w:t>
            </w:r>
            <w:r w:rsidRPr="00BC3A7E">
              <w:rPr>
                <w:szCs w:val="24"/>
              </w:rPr>
              <w:t xml:space="preserve">Представление о строении музыкального произведения: проигрыш «Чудак» - муз. В. Блага, сл. М. </w:t>
            </w:r>
            <w:proofErr w:type="spellStart"/>
            <w:r w:rsidRPr="00BC3A7E">
              <w:rPr>
                <w:szCs w:val="24"/>
              </w:rPr>
              <w:t>Везели</w:t>
            </w:r>
            <w:proofErr w:type="spellEnd"/>
            <w:r>
              <w:rPr>
                <w:szCs w:val="24"/>
              </w:rPr>
              <w:t xml:space="preserve">. </w:t>
            </w:r>
            <w:r w:rsidRPr="00BC3A7E">
              <w:rPr>
                <w:szCs w:val="24"/>
              </w:rPr>
              <w:t xml:space="preserve">Представление о строении музыкального произведения: предложении «Со вьюном я хожу» - </w:t>
            </w:r>
            <w:proofErr w:type="spellStart"/>
            <w:r w:rsidRPr="00BC3A7E">
              <w:rPr>
                <w:szCs w:val="24"/>
              </w:rPr>
              <w:t>р.н.п</w:t>
            </w:r>
            <w:proofErr w:type="spellEnd"/>
            <w:r w:rsidRPr="00BC3A7E">
              <w:rPr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72C" w:rsidRPr="00BC3A7E" w:rsidRDefault="00D61F9A" w:rsidP="00BC3A7E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t xml:space="preserve"> </w:t>
            </w:r>
            <w:r w:rsidR="008F572C" w:rsidRPr="00BC3A7E">
              <w:rPr>
                <w:rStyle w:val="c8"/>
                <w:color w:val="000000"/>
              </w:rPr>
              <w:t>Наблюдать за музыкой в жизни человека.</w:t>
            </w:r>
          </w:p>
          <w:p w:rsidR="008F572C" w:rsidRPr="00BC3A7E" w:rsidRDefault="008F572C" w:rsidP="00BC3A7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8"/>
                <w:color w:val="000000"/>
              </w:rPr>
              <w:t>Разучивать и исполнять песенный репертуар</w:t>
            </w:r>
          </w:p>
          <w:p w:rsidR="008F572C" w:rsidRPr="00BC3A7E" w:rsidRDefault="008F572C" w:rsidP="00BC3A7E">
            <w:pPr>
              <w:jc w:val="both"/>
              <w:rPr>
                <w:color w:val="000000"/>
                <w:szCs w:val="24"/>
              </w:rPr>
            </w:pPr>
            <w:r w:rsidRPr="00BC3A7E">
              <w:rPr>
                <w:color w:val="000000"/>
                <w:szCs w:val="24"/>
              </w:rPr>
              <w:t>Сравнивать радостные и грустные настроения в музыке.</w:t>
            </w:r>
          </w:p>
          <w:p w:rsidR="008F572C" w:rsidRPr="00BC3A7E" w:rsidRDefault="008F572C" w:rsidP="00BC3A7E">
            <w:pPr>
              <w:jc w:val="both"/>
              <w:rPr>
                <w:color w:val="000000"/>
                <w:szCs w:val="24"/>
              </w:rPr>
            </w:pPr>
            <w:r w:rsidRPr="00BC3A7E">
              <w:rPr>
                <w:color w:val="000000"/>
                <w:szCs w:val="24"/>
              </w:rPr>
              <w:t>Передавать в собственном исполнении (пении) различные образные состояния</w:t>
            </w:r>
          </w:p>
          <w:p w:rsidR="008F572C" w:rsidRPr="00BC3A7E" w:rsidRDefault="008F572C" w:rsidP="00BC3A7E">
            <w:pPr>
              <w:pStyle w:val="c0"/>
              <w:tabs>
                <w:tab w:val="left" w:pos="6825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Различать темповые отличия в музыке (быстро — медленно).</w:t>
            </w:r>
            <w:r w:rsidRPr="00BC3A7E">
              <w:rPr>
                <w:rStyle w:val="c2"/>
                <w:color w:val="000000"/>
              </w:rPr>
              <w:tab/>
            </w:r>
          </w:p>
          <w:p w:rsidR="008F572C" w:rsidRPr="00BC3A7E" w:rsidRDefault="008F572C" w:rsidP="00BC3A7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Осуществлять ударения в тексте песни в процессе исполнения</w:t>
            </w:r>
          </w:p>
          <w:p w:rsidR="008F572C" w:rsidRPr="00BC3A7E" w:rsidRDefault="008F572C" w:rsidP="00BC3A7E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Определять характерные особенности русской народной пляски и хоровода,</w:t>
            </w:r>
            <w:r w:rsidRPr="00BC3A7E">
              <w:rPr>
                <w:color w:val="000000"/>
              </w:rPr>
              <w:t xml:space="preserve"> </w:t>
            </w:r>
            <w:r w:rsidRPr="00BC3A7E">
              <w:rPr>
                <w:rStyle w:val="c2"/>
                <w:color w:val="000000"/>
              </w:rPr>
              <w:t>а также их отличия.</w:t>
            </w:r>
          </w:p>
          <w:p w:rsidR="008F572C" w:rsidRPr="00BC3A7E" w:rsidRDefault="008F572C" w:rsidP="00BC3A7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Воплощать первые опыты творческой деятельности — в игре на детских музыкальных инструментах</w:t>
            </w:r>
          </w:p>
          <w:p w:rsidR="008F572C" w:rsidRPr="00BC3A7E" w:rsidRDefault="008F572C" w:rsidP="00BC3A7E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Сравнивать настроения музыкальных произведений.</w:t>
            </w:r>
          </w:p>
          <w:p w:rsidR="00D61F9A" w:rsidRPr="00BC3A7E" w:rsidRDefault="008F572C" w:rsidP="00BC3A7E">
            <w:pPr>
              <w:jc w:val="both"/>
              <w:rPr>
                <w:szCs w:val="24"/>
              </w:rPr>
            </w:pPr>
            <w:r w:rsidRPr="00BC3A7E">
              <w:rPr>
                <w:rStyle w:val="c2"/>
                <w:color w:val="000000"/>
                <w:szCs w:val="24"/>
              </w:rPr>
              <w:t>Осуществлять первые опыты сочинения (слова в запеве песни)</w:t>
            </w:r>
          </w:p>
        </w:tc>
      </w:tr>
      <w:tr w:rsidR="00D61F9A" w:rsidRPr="00BC3A7E" w:rsidTr="00BC3A7E">
        <w:trPr>
          <w:trHeight w:val="228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BC3A7E" w:rsidRDefault="00BC3A7E" w:rsidP="00BC3A7E">
            <w:pPr>
              <w:jc w:val="center"/>
              <w:rPr>
                <w:szCs w:val="24"/>
              </w:rPr>
            </w:pPr>
            <w:r w:rsidRPr="00BC3A7E">
              <w:rPr>
                <w:b/>
                <w:szCs w:val="24"/>
              </w:rPr>
              <w:t xml:space="preserve">Слушание музыки </w:t>
            </w:r>
            <w:r w:rsidR="008F572C" w:rsidRPr="00BC3A7E">
              <w:rPr>
                <w:b/>
                <w:szCs w:val="24"/>
              </w:rPr>
              <w:t>14 часов</w:t>
            </w:r>
          </w:p>
        </w:tc>
      </w:tr>
      <w:tr w:rsidR="001C767A" w:rsidRPr="00BC3A7E" w:rsidTr="00BC3A7E">
        <w:trPr>
          <w:trHeight w:hRule="exact" w:val="666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>«Ах вы, сени, мои сени» р. н. п.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>Детские музыкальные инструменты. Металлофон</w:t>
            </w:r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>«До, ре, ми, фа, соль» - муз. А. Островского, сл. З. Петровой</w:t>
            </w:r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«Тоска по весне» - муз. В. Моцарта, сл. К </w:t>
            </w:r>
            <w:proofErr w:type="spellStart"/>
            <w:r w:rsidRPr="00BC3A7E">
              <w:rPr>
                <w:szCs w:val="24"/>
              </w:rPr>
              <w:t>Овербека</w:t>
            </w:r>
            <w:proofErr w:type="spellEnd"/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Представление о строении музыкального произведения: вступление «Мамина песенка» - муз. М. </w:t>
            </w:r>
            <w:proofErr w:type="spellStart"/>
            <w:r w:rsidRPr="00BC3A7E">
              <w:rPr>
                <w:szCs w:val="24"/>
              </w:rPr>
              <w:t>Парцхаладзе</w:t>
            </w:r>
            <w:proofErr w:type="spellEnd"/>
            <w:r w:rsidRPr="00BC3A7E">
              <w:rPr>
                <w:szCs w:val="24"/>
              </w:rPr>
              <w:t xml:space="preserve">, сл. М. </w:t>
            </w:r>
            <w:proofErr w:type="spellStart"/>
            <w:r w:rsidRPr="00BC3A7E">
              <w:rPr>
                <w:szCs w:val="24"/>
              </w:rPr>
              <w:t>Пляцковского</w:t>
            </w:r>
            <w:proofErr w:type="spellEnd"/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>«Неаполитанская песенка» - муз. П. Чайковского</w:t>
            </w:r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Знакомство с духовыми инструментами: кларнет. «Здравствуй, весна» - муз. А. Островского, сл. О. </w:t>
            </w:r>
            <w:proofErr w:type="spellStart"/>
            <w:r w:rsidRPr="00BC3A7E">
              <w:rPr>
                <w:szCs w:val="24"/>
              </w:rPr>
              <w:t>Высотской</w:t>
            </w:r>
            <w:proofErr w:type="spellEnd"/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Знакомство с духовыми инструментами: труба. «Победой кончилась война» - муз. Р. </w:t>
            </w:r>
            <w:proofErr w:type="spellStart"/>
            <w:r w:rsidRPr="00BC3A7E">
              <w:rPr>
                <w:szCs w:val="24"/>
              </w:rPr>
              <w:t>Габичвадзе</w:t>
            </w:r>
            <w:proofErr w:type="spellEnd"/>
            <w:r w:rsidRPr="00BC3A7E">
              <w:rPr>
                <w:szCs w:val="24"/>
              </w:rPr>
              <w:t>, сл. С. Михалкова</w:t>
            </w:r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>«Песенка слонёнка и мышей» - муз. Б. Чайковского, сл. Д. Самойлова</w:t>
            </w:r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«Калоши» - муз. А. </w:t>
            </w:r>
            <w:proofErr w:type="spellStart"/>
            <w:r w:rsidRPr="00BC3A7E">
              <w:rPr>
                <w:szCs w:val="24"/>
              </w:rPr>
              <w:t>Островскоо</w:t>
            </w:r>
            <w:proofErr w:type="spellEnd"/>
            <w:r w:rsidRPr="00BC3A7E">
              <w:rPr>
                <w:szCs w:val="24"/>
              </w:rPr>
              <w:t>, сл. З. Петровой</w:t>
            </w:r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Знакомство с духовыми инструментами: флейта «Веснянка» - </w:t>
            </w:r>
            <w:proofErr w:type="spellStart"/>
            <w:r w:rsidRPr="00BC3A7E">
              <w:rPr>
                <w:szCs w:val="24"/>
              </w:rPr>
              <w:t>укр.н.п</w:t>
            </w:r>
            <w:proofErr w:type="spellEnd"/>
            <w:r w:rsidRPr="00BC3A7E"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>«Детский альбом» - муз. П. Чайковского: «Жаворонок»</w:t>
            </w:r>
            <w:r>
              <w:rPr>
                <w:szCs w:val="24"/>
              </w:rPr>
              <w:t>.</w:t>
            </w:r>
          </w:p>
          <w:p w:rsidR="00BC3A7E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 xml:space="preserve">«Чему учат в школе» - муз. В. </w:t>
            </w:r>
            <w:proofErr w:type="spellStart"/>
            <w:r w:rsidRPr="00BC3A7E">
              <w:rPr>
                <w:szCs w:val="24"/>
              </w:rPr>
              <w:t>Шаинского</w:t>
            </w:r>
            <w:proofErr w:type="spellEnd"/>
            <w:r w:rsidRPr="00BC3A7E">
              <w:rPr>
                <w:szCs w:val="24"/>
              </w:rPr>
              <w:t xml:space="preserve">, сл. М. </w:t>
            </w:r>
            <w:proofErr w:type="spellStart"/>
            <w:r w:rsidRPr="00BC3A7E">
              <w:rPr>
                <w:szCs w:val="24"/>
              </w:rPr>
              <w:t>Пляцковского</w:t>
            </w:r>
            <w:proofErr w:type="spellEnd"/>
            <w:r>
              <w:rPr>
                <w:szCs w:val="24"/>
              </w:rPr>
              <w:t>.</w:t>
            </w:r>
          </w:p>
          <w:p w:rsidR="001C767A" w:rsidRPr="00BC3A7E" w:rsidRDefault="00BC3A7E" w:rsidP="00BC3A7E">
            <w:pPr>
              <w:jc w:val="both"/>
              <w:rPr>
                <w:szCs w:val="24"/>
              </w:rPr>
            </w:pPr>
            <w:r w:rsidRPr="00BC3A7E">
              <w:rPr>
                <w:szCs w:val="24"/>
              </w:rPr>
              <w:t>«Полька» - муз. А. Александрова</w:t>
            </w:r>
            <w:r>
              <w:rPr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72C" w:rsidRPr="00BC3A7E" w:rsidRDefault="008F572C" w:rsidP="00BC3A7E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Эмоционально откликаться на выразительные и изобразительные свойства музыки.</w:t>
            </w:r>
          </w:p>
          <w:p w:rsidR="008F572C" w:rsidRPr="00BC3A7E" w:rsidRDefault="008F572C" w:rsidP="00BC3A7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Выражать свое эмоциональное отношение к произведению в музыкально-ритмическом движении</w:t>
            </w:r>
          </w:p>
          <w:p w:rsidR="008F572C" w:rsidRPr="00BC3A7E" w:rsidRDefault="008F572C" w:rsidP="00BC3A7E">
            <w:pPr>
              <w:pStyle w:val="ab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BC3A7E">
              <w:rPr>
                <w:color w:val="000000"/>
                <w:shd w:val="clear" w:color="auto" w:fill="FFFFFF"/>
              </w:rPr>
              <w:t>Различать настроения, чувства и характер музыки</w:t>
            </w:r>
          </w:p>
          <w:p w:rsidR="008F572C" w:rsidRPr="00BC3A7E" w:rsidRDefault="008F572C" w:rsidP="00BC3A7E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Узнавать по изображению представителей состава детского музыкального театра.</w:t>
            </w:r>
          </w:p>
          <w:p w:rsidR="008F572C" w:rsidRPr="00BC3A7E" w:rsidRDefault="008F572C" w:rsidP="00BC3A7E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Соблюдать важнейшие правила поведения в театре.</w:t>
            </w:r>
          </w:p>
          <w:p w:rsidR="008F572C" w:rsidRPr="00BC3A7E" w:rsidRDefault="008F572C" w:rsidP="00BC3A7E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Играть на детских музыкальных инструментах</w:t>
            </w:r>
          </w:p>
          <w:p w:rsidR="008F572C" w:rsidRPr="00BC3A7E" w:rsidRDefault="008F572C" w:rsidP="00BC3A7E">
            <w:pPr>
              <w:pStyle w:val="c0c74"/>
              <w:spacing w:before="0" w:beforeAutospacing="0" w:after="0" w:afterAutospacing="0"/>
              <w:jc w:val="both"/>
              <w:rPr>
                <w:color w:val="000000"/>
              </w:rPr>
            </w:pPr>
            <w:r w:rsidRPr="00BC3A7E">
              <w:rPr>
                <w:rStyle w:val="c2"/>
                <w:color w:val="000000"/>
              </w:rPr>
              <w:t>Иметь первоначальные представления о понятиях опера, хор, солисты; музыкальный образ.</w:t>
            </w:r>
          </w:p>
          <w:p w:rsidR="001C767A" w:rsidRPr="00BC3A7E" w:rsidRDefault="008F572C" w:rsidP="00BC3A7E">
            <w:pPr>
              <w:jc w:val="both"/>
              <w:rPr>
                <w:szCs w:val="24"/>
              </w:rPr>
            </w:pPr>
            <w:r w:rsidRPr="00BC3A7E">
              <w:rPr>
                <w:rStyle w:val="c2"/>
                <w:color w:val="000000"/>
                <w:szCs w:val="24"/>
              </w:rPr>
              <w:t>Инсценировать фрагменты из произведений музыкально-театральных жанров</w:t>
            </w:r>
          </w:p>
        </w:tc>
      </w:tr>
    </w:tbl>
    <w:p w:rsidR="00D61F9A" w:rsidRPr="00BC3A7E" w:rsidRDefault="00D61F9A" w:rsidP="00BC3A7E">
      <w:pPr>
        <w:jc w:val="both"/>
        <w:rPr>
          <w:szCs w:val="24"/>
        </w:rPr>
      </w:pPr>
    </w:p>
    <w:sectPr w:rsidR="00D61F9A" w:rsidRPr="00BC3A7E" w:rsidSect="00E26DA7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C7832"/>
    <w:multiLevelType w:val="hybridMultilevel"/>
    <w:tmpl w:val="BF800844"/>
    <w:lvl w:ilvl="0" w:tplc="CF987B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5F248F"/>
    <w:multiLevelType w:val="hybridMultilevel"/>
    <w:tmpl w:val="011E173A"/>
    <w:lvl w:ilvl="0" w:tplc="748E0E2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6"/>
    <w:rsid w:val="001C767A"/>
    <w:rsid w:val="00201943"/>
    <w:rsid w:val="00231491"/>
    <w:rsid w:val="00433953"/>
    <w:rsid w:val="007D6812"/>
    <w:rsid w:val="008F572C"/>
    <w:rsid w:val="00996468"/>
    <w:rsid w:val="009F4A68"/>
    <w:rsid w:val="00BC3A7E"/>
    <w:rsid w:val="00D61F9A"/>
    <w:rsid w:val="00E26DA7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F68E"/>
  <w15:docId w15:val="{9BDAD064-49F3-4DFF-83D9-9600768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1F9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F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61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61F9A"/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D61F9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D6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Полужирный11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0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Полужирный2"/>
    <w:rsid w:val="00D61F9A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8">
    <w:name w:val="Основной текст + Полужирный8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7">
    <w:name w:val="Основной текст + 9 pt7"/>
    <w:aliases w:val="Курсив1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">
    <w:name w:val="Основной текст + Полужирный6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MicrosoftSansSerif1">
    <w:name w:val="Основной текст + Microsoft Sans Serif1"/>
    <w:aliases w:val="Полужирный3"/>
    <w:rsid w:val="00D61F9A"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customStyle="1" w:styleId="33">
    <w:name w:val="Основной текст (3) + Не полужирный3"/>
    <w:rsid w:val="00D61F9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rsid w:val="00D61F9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rsid w:val="00D61F9A"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rsid w:val="00D61F9A"/>
    <w:rPr>
      <w:rFonts w:ascii="Microsoft Sans Serif" w:hAnsi="Microsoft Sans Serif" w:cs="Microsoft Sans Serif"/>
      <w:b/>
      <w:bCs/>
      <w:i/>
      <w:iCs/>
      <w:spacing w:val="10"/>
      <w:sz w:val="13"/>
      <w:szCs w:val="13"/>
      <w:shd w:val="clear" w:color="auto" w:fill="FFFFFF"/>
    </w:rPr>
  </w:style>
  <w:style w:type="character" w:customStyle="1" w:styleId="9pt6">
    <w:name w:val="Основной текст + 9 pt6"/>
    <w:aliases w:val="Курсив12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8">
    <w:name w:val="Основной текст + 9 pt8"/>
    <w:aliases w:val="Курсив1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">
    <w:name w:val="Основной текст (3)_"/>
    <w:link w:val="30"/>
    <w:rsid w:val="00D61F9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F9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38pt">
    <w:name w:val="Основной текст (3) + 8 pt"/>
    <w:aliases w:val="Не полужирный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+ Полужирный3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3">
    <w:name w:val="Основной текст + 9 pt3"/>
    <w:aliases w:val="Курсив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">
    <w:name w:val="Основной текст + Полужирный2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2">
    <w:name w:val="Основной текст + 9 pt2"/>
    <w:aliases w:val="Курсив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b">
    <w:name w:val="Normal (Web)"/>
    <w:basedOn w:val="a"/>
    <w:rsid w:val="00D61F9A"/>
    <w:pPr>
      <w:spacing w:before="100" w:beforeAutospacing="1" w:after="100" w:afterAutospacing="1"/>
    </w:pPr>
    <w:rPr>
      <w:szCs w:val="24"/>
    </w:rPr>
  </w:style>
  <w:style w:type="paragraph" w:customStyle="1" w:styleId="c1">
    <w:name w:val="c1"/>
    <w:basedOn w:val="a"/>
    <w:rsid w:val="00D61F9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D61F9A"/>
    <w:pPr>
      <w:ind w:left="720"/>
      <w:contextualSpacing/>
    </w:pPr>
    <w:rPr>
      <w:szCs w:val="24"/>
    </w:rPr>
  </w:style>
  <w:style w:type="paragraph" w:customStyle="1" w:styleId="Style37">
    <w:name w:val="Style3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42">
    <w:name w:val="Style42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84">
    <w:name w:val="Style84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27">
    <w:name w:val="Style12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73">
    <w:name w:val="Style173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character" w:customStyle="1" w:styleId="FontStyle219">
    <w:name w:val="Font Style219"/>
    <w:basedOn w:val="a0"/>
    <w:rsid w:val="00D61F9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basedOn w:val="a0"/>
    <w:rsid w:val="00D61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D61F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6">
    <w:name w:val="Font Style236"/>
    <w:basedOn w:val="a0"/>
    <w:rsid w:val="00D61F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4">
    <w:name w:val="Font Style274"/>
    <w:basedOn w:val="a0"/>
    <w:rsid w:val="00D61F9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andard">
    <w:name w:val="Standard"/>
    <w:rsid w:val="00D61F9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zh-CN" w:bidi="hi-IN"/>
    </w:rPr>
  </w:style>
  <w:style w:type="character" w:customStyle="1" w:styleId="20">
    <w:name w:val="Основной текст (2)_"/>
    <w:link w:val="21"/>
    <w:uiPriority w:val="99"/>
    <w:locked/>
    <w:rsid w:val="009F4A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F4A68"/>
    <w:pPr>
      <w:widowControl w:val="0"/>
      <w:shd w:val="clear" w:color="auto" w:fill="FFFFFF"/>
      <w:spacing w:before="420" w:line="480" w:lineRule="exact"/>
      <w:jc w:val="both"/>
    </w:pPr>
    <w:rPr>
      <w:sz w:val="28"/>
      <w:szCs w:val="28"/>
      <w:lang w:eastAsia="en-US"/>
    </w:rPr>
  </w:style>
  <w:style w:type="character" w:customStyle="1" w:styleId="c8">
    <w:name w:val="c8"/>
    <w:basedOn w:val="a0"/>
    <w:rsid w:val="008F572C"/>
  </w:style>
  <w:style w:type="paragraph" w:customStyle="1" w:styleId="c0">
    <w:name w:val="c0"/>
    <w:basedOn w:val="a"/>
    <w:rsid w:val="008F572C"/>
    <w:pPr>
      <w:spacing w:before="100" w:beforeAutospacing="1" w:after="100" w:afterAutospacing="1"/>
    </w:pPr>
    <w:rPr>
      <w:szCs w:val="24"/>
    </w:rPr>
  </w:style>
  <w:style w:type="paragraph" w:customStyle="1" w:styleId="c6">
    <w:name w:val="c6"/>
    <w:basedOn w:val="a"/>
    <w:rsid w:val="008F572C"/>
    <w:pPr>
      <w:spacing w:before="100" w:beforeAutospacing="1" w:after="100" w:afterAutospacing="1"/>
    </w:pPr>
    <w:rPr>
      <w:szCs w:val="24"/>
    </w:rPr>
  </w:style>
  <w:style w:type="character" w:customStyle="1" w:styleId="c2">
    <w:name w:val="c2"/>
    <w:basedOn w:val="a0"/>
    <w:rsid w:val="008F572C"/>
  </w:style>
  <w:style w:type="paragraph" w:customStyle="1" w:styleId="c0c74">
    <w:name w:val="c0 c74"/>
    <w:basedOn w:val="a"/>
    <w:rsid w:val="008F572C"/>
    <w:pPr>
      <w:spacing w:before="100" w:beforeAutospacing="1" w:after="100" w:afterAutospacing="1"/>
    </w:pPr>
    <w:rPr>
      <w:szCs w:val="24"/>
    </w:rPr>
  </w:style>
  <w:style w:type="character" w:styleId="ad">
    <w:name w:val="Hyperlink"/>
    <w:basedOn w:val="a0"/>
    <w:uiPriority w:val="99"/>
    <w:semiHidden/>
    <w:unhideWhenUsed/>
    <w:rsid w:val="007D6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2020-07-29T10:34:00Z</dcterms:created>
  <dcterms:modified xsi:type="dcterms:W3CDTF">2020-10-23T06:40:00Z</dcterms:modified>
</cp:coreProperties>
</file>